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B8D" w:rsidRDefault="00D430E6">
      <w:pPr>
        <w:spacing w:before="100" w:beforeAutospacing="1" w:after="100" w:afterAutospacing="1"/>
        <w:jc w:val="center"/>
        <w:rPr>
          <w:rFonts w:ascii="Times New Roman" w:hAnsi="Times New Roman"/>
          <w:b/>
          <w:sz w:val="36"/>
          <w:szCs w:val="36"/>
        </w:rPr>
      </w:pPr>
      <w:r>
        <w:rPr>
          <w:rFonts w:ascii="Times New Roman" w:hAnsi="Times New Roman"/>
          <w:b/>
          <w:sz w:val="36"/>
          <w:szCs w:val="36"/>
        </w:rPr>
        <w:t>THÔNG BÁO THỰC HIỆN KHUYẾN MẠI</w:t>
      </w:r>
    </w:p>
    <w:p w:rsidR="00016B8D" w:rsidRDefault="00D430E6">
      <w:pPr>
        <w:spacing w:before="100" w:beforeAutospacing="1" w:after="100" w:afterAutospacing="1"/>
        <w:rPr>
          <w:rFonts w:ascii="Times New Roman" w:hAnsi="Times New Roman"/>
          <w:b/>
          <w:sz w:val="24"/>
          <w:szCs w:val="24"/>
        </w:rPr>
      </w:pPr>
      <w:r>
        <w:rPr>
          <w:rFonts w:ascii="Times New Roman" w:hAnsi="Times New Roman"/>
          <w:sz w:val="26"/>
          <w:szCs w:val="26"/>
        </w:rPr>
        <w:t> </w:t>
      </w:r>
      <w:r w:rsidR="009C6DD1">
        <w:rPr>
          <w:rFonts w:ascii="Times New Roman" w:hAnsi="Times New Roman"/>
          <w:sz w:val="26"/>
          <w:szCs w:val="26"/>
        </w:rPr>
        <w:tab/>
      </w:r>
      <w:r>
        <w:rPr>
          <w:rFonts w:ascii="Times New Roman" w:hAnsi="Times New Roman"/>
          <w:i/>
          <w:sz w:val="24"/>
          <w:szCs w:val="24"/>
          <w:u w:val="single"/>
        </w:rPr>
        <w:t>Kính gửi</w:t>
      </w:r>
      <w:r>
        <w:rPr>
          <w:rFonts w:ascii="Times New Roman" w:hAnsi="Times New Roman"/>
          <w:b/>
          <w:sz w:val="24"/>
          <w:szCs w:val="24"/>
        </w:rPr>
        <w:t>:  Sở Công Thương </w:t>
      </w:r>
      <w:r>
        <w:rPr>
          <w:rFonts w:ascii="Times New Roman" w:hAnsi="Times New Roman"/>
          <w:b/>
          <w:sz w:val="24"/>
          <w:szCs w:val="24"/>
        </w:rPr>
        <w:fldChar w:fldCharType="begin"/>
      </w:r>
      <w:r>
        <w:rPr>
          <w:rFonts w:ascii="Times New Roman" w:hAnsi="Times New Roman"/>
          <w:b/>
          <w:sz w:val="24"/>
          <w:szCs w:val="24"/>
        </w:rPr>
        <w:instrText xml:space="preserve"> MERGEFIELD "SỞ_BAN_NGÀNH" </w:instrText>
      </w:r>
      <w:r>
        <w:rPr>
          <w:rFonts w:ascii="Times New Roman" w:hAnsi="Times New Roman"/>
          <w:b/>
          <w:sz w:val="24"/>
          <w:szCs w:val="24"/>
        </w:rPr>
        <w:fldChar w:fldCharType="separate"/>
      </w:r>
      <w:r>
        <w:rPr>
          <w:rFonts w:ascii="Times New Roman" w:hAnsi="Times New Roman"/>
          <w:b/>
          <w:sz w:val="24"/>
          <w:szCs w:val="24"/>
        </w:rPr>
        <w:t>Th</w:t>
      </w:r>
      <w:r>
        <w:rPr>
          <w:rFonts w:ascii="Times New Roman" w:hAnsi="Times New Roman"/>
          <w:b/>
          <w:sz w:val="24"/>
          <w:szCs w:val="24"/>
        </w:rPr>
        <w:fldChar w:fldCharType="end"/>
      </w:r>
      <w:r>
        <w:rPr>
          <w:rFonts w:ascii="Times New Roman" w:hAnsi="Times New Roman"/>
          <w:b/>
          <w:sz w:val="24"/>
          <w:szCs w:val="24"/>
        </w:rPr>
        <w:t>ành phố Hồ Chí Minh</w:t>
      </w:r>
    </w:p>
    <w:p w:rsidR="00016B8D" w:rsidRDefault="00D430E6">
      <w:pPr>
        <w:spacing w:before="100" w:beforeAutospacing="1" w:after="100" w:afterAutospacing="1"/>
        <w:rPr>
          <w:rFonts w:ascii="Times New Roman" w:hAnsi="Times New Roman"/>
          <w:sz w:val="24"/>
          <w:szCs w:val="24"/>
        </w:rPr>
      </w:pPr>
      <w:r>
        <w:rPr>
          <w:rFonts w:ascii="Times New Roman" w:hAnsi="Times New Roman"/>
          <w:sz w:val="24"/>
          <w:szCs w:val="24"/>
        </w:rPr>
        <w:t xml:space="preserve">            Tên thương nhân: </w:t>
      </w:r>
      <w:r>
        <w:rPr>
          <w:rFonts w:ascii="Times New Roman" w:hAnsi="Times New Roman"/>
          <w:b/>
          <w:sz w:val="24"/>
          <w:szCs w:val="24"/>
        </w:rPr>
        <w:t>CÔNG TY CỔ PHẦN CON CƯNG</w:t>
      </w:r>
    </w:p>
    <w:p w:rsidR="00016B8D" w:rsidRDefault="00D430E6">
      <w:pPr>
        <w:spacing w:before="100" w:beforeAutospacing="1" w:after="100" w:afterAutospacing="1"/>
        <w:ind w:firstLine="720"/>
        <w:rPr>
          <w:rFonts w:ascii="Times New Roman" w:hAnsi="Times New Roman"/>
          <w:sz w:val="24"/>
          <w:szCs w:val="24"/>
        </w:rPr>
      </w:pPr>
      <w:r>
        <w:rPr>
          <w:rFonts w:ascii="Times New Roman" w:hAnsi="Times New Roman"/>
          <w:sz w:val="24"/>
          <w:szCs w:val="24"/>
        </w:rPr>
        <w:t>Địa chỉ:</w:t>
      </w:r>
      <w:r w:rsidR="009C6DD1">
        <w:rPr>
          <w:rFonts w:ascii="Times New Roman" w:hAnsi="Times New Roman"/>
          <w:sz w:val="24"/>
          <w:szCs w:val="24"/>
        </w:rPr>
        <w:t>66 Nguyễn Du, Phường Bến Nghé</w:t>
      </w:r>
      <w:r>
        <w:rPr>
          <w:rFonts w:ascii="Times New Roman" w:hAnsi="Times New Roman"/>
          <w:sz w:val="24"/>
          <w:szCs w:val="24"/>
        </w:rPr>
        <w:t xml:space="preserve">, Quận 1, TP.Hồ Chí Minh </w:t>
      </w:r>
    </w:p>
    <w:p w:rsidR="00016B8D" w:rsidRDefault="00D430E6">
      <w:pPr>
        <w:spacing w:before="100" w:beforeAutospacing="1" w:after="100" w:afterAutospacing="1"/>
        <w:ind w:firstLine="720"/>
        <w:rPr>
          <w:rFonts w:ascii="Times New Roman" w:hAnsi="Times New Roman"/>
          <w:sz w:val="24"/>
          <w:szCs w:val="24"/>
        </w:rPr>
      </w:pPr>
      <w:r>
        <w:rPr>
          <w:rFonts w:ascii="Times New Roman" w:hAnsi="Times New Roman"/>
          <w:sz w:val="24"/>
          <w:szCs w:val="24"/>
        </w:rPr>
        <w:t>Điện thoại: 028 7300 6609</w:t>
      </w:r>
      <w:r>
        <w:rPr>
          <w:rFonts w:ascii="Times New Roman" w:hAnsi="Times New Roman"/>
          <w:sz w:val="24"/>
          <w:szCs w:val="24"/>
        </w:rPr>
        <w:tab/>
        <w:t xml:space="preserve"> </w:t>
      </w:r>
    </w:p>
    <w:p w:rsidR="00016B8D" w:rsidRDefault="00D430E6">
      <w:pPr>
        <w:spacing w:before="100" w:beforeAutospacing="1" w:after="100" w:afterAutospacing="1"/>
        <w:ind w:firstLine="720"/>
        <w:rPr>
          <w:rFonts w:ascii="Times New Roman" w:hAnsi="Times New Roman"/>
          <w:sz w:val="24"/>
          <w:szCs w:val="24"/>
        </w:rPr>
      </w:pPr>
      <w:r>
        <w:rPr>
          <w:rFonts w:ascii="Times New Roman" w:hAnsi="Times New Roman"/>
          <w:sz w:val="24"/>
          <w:szCs w:val="24"/>
        </w:rPr>
        <w:t>Mã số thuế: 0313450007</w:t>
      </w:r>
    </w:p>
    <w:p w:rsidR="00016B8D" w:rsidRDefault="00D430E6">
      <w:pPr>
        <w:spacing w:before="100" w:beforeAutospacing="1" w:after="100" w:afterAutospacing="1"/>
        <w:jc w:val="both"/>
        <w:rPr>
          <w:rFonts w:ascii="Times New Roman" w:hAnsi="Times New Roman"/>
          <w:sz w:val="24"/>
          <w:szCs w:val="24"/>
        </w:rPr>
      </w:pPr>
      <w:r>
        <w:rPr>
          <w:rFonts w:ascii="Times New Roman" w:hAnsi="Times New Roman"/>
          <w:sz w:val="24"/>
          <w:szCs w:val="24"/>
        </w:rPr>
        <w:t>Công ty Cổ phần Con Cưng thông báo Chương trình khuyến mại như sau:</w:t>
      </w:r>
    </w:p>
    <w:p w:rsidR="00016B8D" w:rsidRDefault="00D430E6">
      <w:pPr>
        <w:numPr>
          <w:ilvl w:val="0"/>
          <w:numId w:val="1"/>
        </w:numPr>
        <w:tabs>
          <w:tab w:val="clear" w:pos="1440"/>
        </w:tabs>
        <w:spacing w:before="120" w:after="120" w:line="276" w:lineRule="auto"/>
        <w:ind w:left="567" w:hanging="567"/>
        <w:jc w:val="both"/>
        <w:rPr>
          <w:rFonts w:ascii="Times New Roman" w:hAnsi="Times New Roman"/>
          <w:b/>
          <w:sz w:val="24"/>
          <w:szCs w:val="24"/>
        </w:rPr>
      </w:pPr>
      <w:r>
        <w:rPr>
          <w:rFonts w:ascii="Times New Roman" w:hAnsi="Times New Roman"/>
          <w:sz w:val="24"/>
          <w:szCs w:val="24"/>
        </w:rPr>
        <w:t>Tên chương trình khuyến mại</w:t>
      </w:r>
      <w:r>
        <w:rPr>
          <w:rFonts w:ascii="Times New Roman" w:hAnsi="Times New Roman"/>
          <w:sz w:val="24"/>
          <w:szCs w:val="24"/>
        </w:rPr>
        <w:tab/>
        <w:t xml:space="preserve">: </w:t>
      </w:r>
      <w:r>
        <w:rPr>
          <w:rFonts w:ascii="Times New Roman" w:hAnsi="Times New Roman"/>
          <w:b/>
          <w:sz w:val="24"/>
          <w:szCs w:val="24"/>
        </w:rPr>
        <w:t xml:space="preserve">Tặng vé vui chơi tại Kids Cafe khi mua đơn hàng bất kỳ từ 500,000đ (trừ sữa cho bé dưới 24 tháng tuổi) </w:t>
      </w:r>
    </w:p>
    <w:p w:rsidR="00016B8D" w:rsidRPr="009C6DD1" w:rsidRDefault="00D430E6">
      <w:pPr>
        <w:numPr>
          <w:ilvl w:val="0"/>
          <w:numId w:val="1"/>
        </w:numPr>
        <w:tabs>
          <w:tab w:val="clear" w:pos="1440"/>
        </w:tabs>
        <w:spacing w:before="120" w:after="120" w:line="276" w:lineRule="auto"/>
        <w:ind w:left="567" w:hanging="567"/>
        <w:jc w:val="both"/>
        <w:rPr>
          <w:rFonts w:ascii="Times New Roman" w:hAnsi="Times New Roman"/>
          <w:sz w:val="24"/>
          <w:szCs w:val="24"/>
        </w:rPr>
      </w:pPr>
      <w:r>
        <w:rPr>
          <w:rFonts w:ascii="Times New Roman" w:hAnsi="Times New Roman"/>
          <w:sz w:val="24"/>
          <w:szCs w:val="24"/>
        </w:rPr>
        <w:t>Địa bàn (phạm vi) khuyến mại</w:t>
      </w:r>
      <w:r>
        <w:rPr>
          <w:rFonts w:ascii="Times New Roman" w:hAnsi="Times New Roman"/>
          <w:sz w:val="24"/>
          <w:szCs w:val="24"/>
        </w:rPr>
        <w:tab/>
        <w:t xml:space="preserve">: </w:t>
      </w:r>
      <w:r w:rsidRPr="009C6DD1">
        <w:rPr>
          <w:rFonts w:ascii="Times New Roman" w:hAnsi="Times New Roman"/>
          <w:sz w:val="24"/>
          <w:szCs w:val="24"/>
        </w:rPr>
        <w:t>Các cửa hàng Con Cưng trong danh sách đính kèm tại Thành phố Hồ Chí Minh</w:t>
      </w:r>
    </w:p>
    <w:p w:rsidR="00016B8D" w:rsidRPr="009C6DD1" w:rsidRDefault="00D430E6">
      <w:pPr>
        <w:numPr>
          <w:ilvl w:val="0"/>
          <w:numId w:val="1"/>
        </w:numPr>
        <w:tabs>
          <w:tab w:val="clear" w:pos="1440"/>
        </w:tabs>
        <w:spacing w:before="120" w:after="120" w:line="360" w:lineRule="auto"/>
        <w:ind w:left="567" w:hanging="567"/>
        <w:jc w:val="both"/>
        <w:rPr>
          <w:rFonts w:ascii="Times New Roman" w:hAnsi="Times New Roman"/>
          <w:color w:val="000000" w:themeColor="text1"/>
          <w:sz w:val="24"/>
          <w:szCs w:val="24"/>
          <w:lang w:val="vi-VN"/>
        </w:rPr>
      </w:pPr>
      <w:r w:rsidRPr="009C6DD1">
        <w:rPr>
          <w:rFonts w:ascii="Times New Roman" w:hAnsi="Times New Roman"/>
          <w:color w:val="000000" w:themeColor="text1"/>
          <w:sz w:val="24"/>
          <w:szCs w:val="24"/>
          <w:lang w:val="vi-VN"/>
        </w:rPr>
        <w:t>Hình thức khuyến mại</w:t>
      </w:r>
      <w:r w:rsidRPr="009C6DD1">
        <w:rPr>
          <w:rFonts w:ascii="Times New Roman" w:hAnsi="Times New Roman"/>
          <w:color w:val="000000" w:themeColor="text1"/>
          <w:sz w:val="24"/>
          <w:szCs w:val="24"/>
          <w:lang w:val="vi-VN"/>
        </w:rPr>
        <w:tab/>
      </w:r>
      <w:r w:rsidRPr="009C6DD1">
        <w:rPr>
          <w:rFonts w:ascii="Times New Roman" w:hAnsi="Times New Roman"/>
          <w:color w:val="000000" w:themeColor="text1"/>
          <w:sz w:val="24"/>
          <w:szCs w:val="24"/>
          <w:lang w:val="vi-VN"/>
        </w:rPr>
        <w:tab/>
        <w:t xml:space="preserve">: </w:t>
      </w:r>
      <w:r w:rsidRPr="009C6DD1">
        <w:rPr>
          <w:rFonts w:ascii="Times New Roman" w:hAnsi="Times New Roman"/>
          <w:color w:val="000000"/>
          <w:sz w:val="24"/>
          <w:szCs w:val="24"/>
        </w:rPr>
        <w:t xml:space="preserve">Tặng hàng hoá không thu tiền; </w:t>
      </w:r>
    </w:p>
    <w:p w:rsidR="00016B8D" w:rsidRPr="009C6DD1" w:rsidRDefault="00D430E6">
      <w:pPr>
        <w:numPr>
          <w:ilvl w:val="0"/>
          <w:numId w:val="1"/>
        </w:numPr>
        <w:tabs>
          <w:tab w:val="clear" w:pos="1440"/>
        </w:tabs>
        <w:spacing w:before="120" w:after="120" w:line="276" w:lineRule="auto"/>
        <w:ind w:left="567" w:hanging="567"/>
        <w:jc w:val="both"/>
        <w:rPr>
          <w:rFonts w:ascii="Times New Roman" w:hAnsi="Times New Roman"/>
          <w:sz w:val="24"/>
          <w:szCs w:val="24"/>
        </w:rPr>
      </w:pPr>
      <w:r w:rsidRPr="009C6DD1">
        <w:rPr>
          <w:rFonts w:ascii="Times New Roman" w:hAnsi="Times New Roman"/>
          <w:sz w:val="24"/>
          <w:szCs w:val="24"/>
        </w:rPr>
        <w:t>Thời gian khuyến mại</w:t>
      </w:r>
      <w:r w:rsidRPr="009C6DD1">
        <w:rPr>
          <w:rFonts w:ascii="Times New Roman" w:hAnsi="Times New Roman"/>
          <w:sz w:val="24"/>
          <w:szCs w:val="24"/>
        </w:rPr>
        <w:tab/>
      </w:r>
      <w:r w:rsidRPr="009C6DD1">
        <w:rPr>
          <w:rFonts w:ascii="Times New Roman" w:hAnsi="Times New Roman"/>
          <w:sz w:val="24"/>
          <w:szCs w:val="24"/>
        </w:rPr>
        <w:tab/>
        <w:t xml:space="preserve">: </w:t>
      </w:r>
      <w:r w:rsidR="00204E2A" w:rsidRPr="009C6DD1">
        <w:rPr>
          <w:rFonts w:ascii="Times New Roman" w:hAnsi="Times New Roman"/>
          <w:sz w:val="24"/>
          <w:szCs w:val="24"/>
        </w:rPr>
        <w:t>9/1/2025 - 9/2/2025</w:t>
      </w:r>
    </w:p>
    <w:p w:rsidR="00016B8D" w:rsidRPr="009F4C6C" w:rsidRDefault="00D430E6">
      <w:pPr>
        <w:numPr>
          <w:ilvl w:val="0"/>
          <w:numId w:val="1"/>
        </w:numPr>
        <w:tabs>
          <w:tab w:val="clear" w:pos="1440"/>
        </w:tabs>
        <w:spacing w:before="120" w:after="120" w:line="276" w:lineRule="auto"/>
        <w:ind w:left="567" w:hanging="567"/>
        <w:jc w:val="both"/>
        <w:rPr>
          <w:rFonts w:ascii="Times New Roman" w:hAnsi="Times New Roman"/>
          <w:sz w:val="24"/>
          <w:szCs w:val="24"/>
        </w:rPr>
      </w:pPr>
      <w:r w:rsidRPr="009C6DD1">
        <w:rPr>
          <w:rFonts w:ascii="Times New Roman" w:hAnsi="Times New Roman"/>
          <w:sz w:val="24"/>
          <w:szCs w:val="24"/>
        </w:rPr>
        <w:t>Hàng hóa dịch vụ khuyến mại</w:t>
      </w:r>
      <w:r w:rsidRPr="009C6DD1">
        <w:rPr>
          <w:rFonts w:ascii="Times New Roman" w:hAnsi="Times New Roman"/>
          <w:sz w:val="24"/>
          <w:szCs w:val="24"/>
        </w:rPr>
        <w:tab/>
        <w:t xml:space="preserve">: </w:t>
      </w:r>
      <w:r w:rsidRPr="009F4C6C">
        <w:rPr>
          <w:rFonts w:ascii="Times New Roman" w:hAnsi="Times New Roman"/>
          <w:sz w:val="24"/>
          <w:szCs w:val="24"/>
        </w:rPr>
        <w:t xml:space="preserve">Tất cả toàn bộ hàng hóa tại hệ thống cửa hàng Con Cưng (tã, sữa, đồ chơi, hóa mỹ phẩm, đồ dùng em bé, thời trang, phụ kiện...) (trừ các hàng hóa bị cấm khuyến mại theo quy định của pháp luật) </w:t>
      </w:r>
    </w:p>
    <w:p w:rsidR="00016B8D" w:rsidRPr="009F4C6C" w:rsidRDefault="00D430E6">
      <w:pPr>
        <w:numPr>
          <w:ilvl w:val="0"/>
          <w:numId w:val="1"/>
        </w:numPr>
        <w:tabs>
          <w:tab w:val="clear" w:pos="1440"/>
        </w:tabs>
        <w:spacing w:before="120" w:after="120" w:line="276" w:lineRule="auto"/>
        <w:ind w:left="567" w:hanging="567"/>
        <w:jc w:val="both"/>
        <w:rPr>
          <w:rFonts w:ascii="Times New Roman" w:hAnsi="Times New Roman"/>
          <w:sz w:val="24"/>
          <w:szCs w:val="24"/>
        </w:rPr>
      </w:pPr>
      <w:r w:rsidRPr="009F4C6C">
        <w:rPr>
          <w:rFonts w:ascii="Times New Roman" w:hAnsi="Times New Roman"/>
          <w:sz w:val="24"/>
          <w:szCs w:val="24"/>
        </w:rPr>
        <w:t xml:space="preserve">Hàng hóa, dịch vụ dùng để khuyến mại: </w:t>
      </w:r>
    </w:p>
    <w:tbl>
      <w:tblPr>
        <w:tblW w:w="9248" w:type="dxa"/>
        <w:tblInd w:w="93" w:type="dxa"/>
        <w:tblLayout w:type="fixed"/>
        <w:tblLook w:val="04A0" w:firstRow="1" w:lastRow="0" w:firstColumn="1" w:lastColumn="0" w:noHBand="0" w:noVBand="1"/>
      </w:tblPr>
      <w:tblGrid>
        <w:gridCol w:w="2548"/>
        <w:gridCol w:w="1769"/>
        <w:gridCol w:w="2181"/>
        <w:gridCol w:w="2750"/>
      </w:tblGrid>
      <w:tr w:rsidR="009F4C6C" w:rsidRPr="009F4C6C">
        <w:trPr>
          <w:trHeight w:val="842"/>
        </w:trPr>
        <w:tc>
          <w:tcPr>
            <w:tcW w:w="2548"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016B8D" w:rsidRPr="009F4C6C" w:rsidRDefault="00D430E6">
            <w:pPr>
              <w:jc w:val="center"/>
              <w:textAlignment w:val="center"/>
              <w:rPr>
                <w:rFonts w:ascii="Times New Roman" w:hAnsi="Times New Roman"/>
                <w:b/>
                <w:bCs/>
                <w:sz w:val="22"/>
                <w:szCs w:val="22"/>
              </w:rPr>
            </w:pPr>
            <w:r w:rsidRPr="009F4C6C">
              <w:rPr>
                <w:rStyle w:val="font11"/>
                <w:rFonts w:eastAsia="SimSun"/>
                <w:color w:val="auto"/>
                <w:lang w:eastAsia="zh-CN" w:bidi="ar"/>
              </w:rPr>
              <w:t>TÊN SẢN PHẨM TẶNG KÈM</w:t>
            </w:r>
          </w:p>
        </w:tc>
        <w:tc>
          <w:tcPr>
            <w:tcW w:w="1769"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016B8D" w:rsidRPr="009F4C6C" w:rsidRDefault="00D430E6">
            <w:pPr>
              <w:jc w:val="center"/>
              <w:textAlignment w:val="center"/>
              <w:rPr>
                <w:rFonts w:ascii="Times New Roman" w:hAnsi="Times New Roman"/>
                <w:b/>
                <w:bCs/>
                <w:sz w:val="22"/>
                <w:szCs w:val="22"/>
              </w:rPr>
            </w:pPr>
            <w:r w:rsidRPr="009F4C6C">
              <w:rPr>
                <w:rFonts w:ascii="Times New Roman" w:eastAsia="SimSun" w:hAnsi="Times New Roman"/>
                <w:b/>
                <w:bCs/>
                <w:sz w:val="22"/>
                <w:szCs w:val="22"/>
                <w:lang w:eastAsia="zh-CN" w:bidi="ar"/>
              </w:rPr>
              <w:t xml:space="preserve"> GIÁ SP TẶNG KÈM (+VAT) </w:t>
            </w:r>
          </w:p>
        </w:tc>
        <w:tc>
          <w:tcPr>
            <w:tcW w:w="2181" w:type="dxa"/>
            <w:tcBorders>
              <w:top w:val="single" w:sz="4" w:space="0" w:color="000000"/>
              <w:left w:val="single" w:sz="4" w:space="0" w:color="000000"/>
              <w:bottom w:val="single" w:sz="4" w:space="0" w:color="000000"/>
              <w:right w:val="single" w:sz="4" w:space="0" w:color="000000"/>
            </w:tcBorders>
            <w:shd w:val="clear" w:color="auto" w:fill="DEEBF6" w:themeFill="accent1" w:themeFillTint="32"/>
            <w:vAlign w:val="center"/>
          </w:tcPr>
          <w:p w:rsidR="00016B8D" w:rsidRPr="009F4C6C" w:rsidRDefault="00D430E6">
            <w:pPr>
              <w:jc w:val="center"/>
              <w:textAlignment w:val="center"/>
              <w:rPr>
                <w:rFonts w:ascii="Times New Roman" w:hAnsi="Times New Roman"/>
                <w:b/>
                <w:bCs/>
                <w:sz w:val="22"/>
                <w:szCs w:val="22"/>
              </w:rPr>
            </w:pPr>
            <w:r w:rsidRPr="009F4C6C">
              <w:rPr>
                <w:rFonts w:ascii="Times New Roman" w:eastAsia="SimSun" w:hAnsi="Times New Roman"/>
                <w:b/>
                <w:bCs/>
                <w:sz w:val="22"/>
                <w:szCs w:val="22"/>
                <w:lang w:eastAsia="zh-CN" w:bidi="ar"/>
              </w:rPr>
              <w:t xml:space="preserve"> TỔNG SL SUẤT QUÀ TẶNG </w:t>
            </w:r>
          </w:p>
        </w:tc>
        <w:tc>
          <w:tcPr>
            <w:tcW w:w="2750" w:type="dxa"/>
            <w:tcBorders>
              <w:top w:val="single" w:sz="4" w:space="0" w:color="000000"/>
              <w:left w:val="single" w:sz="4" w:space="0" w:color="000000"/>
              <w:bottom w:val="nil"/>
              <w:right w:val="single" w:sz="4" w:space="0" w:color="000000"/>
            </w:tcBorders>
            <w:shd w:val="clear" w:color="auto" w:fill="DEEBF6" w:themeFill="accent1" w:themeFillTint="32"/>
            <w:vAlign w:val="center"/>
          </w:tcPr>
          <w:p w:rsidR="00016B8D" w:rsidRPr="009F4C6C" w:rsidRDefault="00D430E6">
            <w:pPr>
              <w:textAlignment w:val="center"/>
              <w:rPr>
                <w:rFonts w:ascii="Times New Roman" w:hAnsi="Times New Roman"/>
                <w:b/>
                <w:bCs/>
                <w:sz w:val="22"/>
                <w:szCs w:val="22"/>
              </w:rPr>
            </w:pPr>
            <w:r w:rsidRPr="009F4C6C">
              <w:rPr>
                <w:rFonts w:ascii="Times New Roman" w:eastAsia="SimSun" w:hAnsi="Times New Roman"/>
                <w:b/>
                <w:bCs/>
                <w:sz w:val="22"/>
                <w:szCs w:val="22"/>
                <w:lang w:eastAsia="zh-CN" w:bidi="ar"/>
              </w:rPr>
              <w:t xml:space="preserve"> TỔNG GIÁ TRỊ KM </w:t>
            </w:r>
          </w:p>
        </w:tc>
      </w:tr>
      <w:tr w:rsidR="009F4C6C" w:rsidRPr="009F4C6C">
        <w:trPr>
          <w:trHeight w:val="561"/>
        </w:trPr>
        <w:tc>
          <w:tcPr>
            <w:tcW w:w="2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6B8D" w:rsidRPr="009F4C6C" w:rsidRDefault="00D430E6">
            <w:pPr>
              <w:jc w:val="center"/>
              <w:textAlignment w:val="center"/>
              <w:rPr>
                <w:rFonts w:ascii="Times New Roman" w:hAnsi="Times New Roman"/>
                <w:sz w:val="22"/>
                <w:szCs w:val="22"/>
              </w:rPr>
            </w:pPr>
            <w:r w:rsidRPr="009F4C6C">
              <w:rPr>
                <w:rFonts w:ascii="Times New Roman" w:eastAsia="SimSun" w:hAnsi="Times New Roman"/>
                <w:sz w:val="22"/>
                <w:szCs w:val="22"/>
                <w:lang w:eastAsia="zh-CN" w:bidi="ar"/>
              </w:rPr>
              <w:t>Vé vui chơi Kids Cafe</w:t>
            </w:r>
          </w:p>
        </w:tc>
        <w:tc>
          <w:tcPr>
            <w:tcW w:w="17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6B8D" w:rsidRPr="009F4C6C" w:rsidRDefault="00D430E6">
            <w:pPr>
              <w:jc w:val="center"/>
              <w:textAlignment w:val="center"/>
              <w:rPr>
                <w:rFonts w:ascii="Times New Roman" w:hAnsi="Times New Roman"/>
                <w:sz w:val="22"/>
                <w:szCs w:val="22"/>
              </w:rPr>
            </w:pPr>
            <w:r w:rsidRPr="009F4C6C">
              <w:rPr>
                <w:rFonts w:ascii="Times New Roman" w:eastAsia="SimSun" w:hAnsi="Times New Roman"/>
                <w:sz w:val="22"/>
                <w:szCs w:val="22"/>
                <w:lang w:eastAsia="zh-CN" w:bidi="ar"/>
              </w:rPr>
              <w:t>129.000</w:t>
            </w:r>
          </w:p>
        </w:tc>
        <w:tc>
          <w:tcPr>
            <w:tcW w:w="21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6B8D" w:rsidRPr="009F4C6C" w:rsidRDefault="00204E2A">
            <w:pPr>
              <w:jc w:val="center"/>
              <w:textAlignment w:val="center"/>
              <w:rPr>
                <w:rFonts w:ascii="Times New Roman" w:hAnsi="Times New Roman"/>
                <w:sz w:val="22"/>
                <w:szCs w:val="22"/>
              </w:rPr>
            </w:pPr>
            <w:r w:rsidRPr="009F4C6C">
              <w:rPr>
                <w:rFonts w:ascii="Times New Roman" w:eastAsia="SimSun" w:hAnsi="Times New Roman"/>
                <w:sz w:val="22"/>
                <w:szCs w:val="22"/>
                <w:lang w:eastAsia="zh-CN" w:bidi="ar"/>
              </w:rPr>
              <w:t>10.8</w:t>
            </w:r>
            <w:r w:rsidR="00D430E6" w:rsidRPr="009F4C6C">
              <w:rPr>
                <w:rFonts w:ascii="Times New Roman" w:eastAsia="SimSun" w:hAnsi="Times New Roman"/>
                <w:sz w:val="22"/>
                <w:szCs w:val="22"/>
                <w:lang w:eastAsia="zh-CN" w:bidi="ar"/>
              </w:rPr>
              <w:t>00</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6B8D" w:rsidRPr="009F4C6C" w:rsidRDefault="00204E2A" w:rsidP="00204E2A">
            <w:pPr>
              <w:jc w:val="center"/>
              <w:rPr>
                <w:rFonts w:ascii="Times New Roman" w:hAnsi="Times New Roman"/>
                <w:sz w:val="22"/>
                <w:szCs w:val="22"/>
                <w:lang w:val="en-SG" w:eastAsia="zh-CN"/>
              </w:rPr>
            </w:pPr>
            <w:r w:rsidRPr="009F4C6C">
              <w:rPr>
                <w:sz w:val="22"/>
                <w:szCs w:val="22"/>
              </w:rPr>
              <w:t>1,393,200,000</w:t>
            </w:r>
          </w:p>
        </w:tc>
      </w:tr>
      <w:tr w:rsidR="009F4C6C" w:rsidRPr="009F4C6C">
        <w:trPr>
          <w:trHeight w:val="473"/>
        </w:trPr>
        <w:tc>
          <w:tcPr>
            <w:tcW w:w="649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016B8D" w:rsidRPr="009F4C6C" w:rsidRDefault="00D430E6">
            <w:pPr>
              <w:jc w:val="center"/>
              <w:textAlignment w:val="center"/>
              <w:rPr>
                <w:rFonts w:ascii="Times New Roman" w:eastAsia="SimSun" w:hAnsi="Times New Roman"/>
                <w:sz w:val="22"/>
                <w:szCs w:val="22"/>
                <w:lang w:eastAsia="zh-CN" w:bidi="ar"/>
              </w:rPr>
            </w:pPr>
            <w:r w:rsidRPr="009F4C6C">
              <w:rPr>
                <w:rFonts w:ascii="Times New Roman" w:eastAsia="SimSun" w:hAnsi="Times New Roman"/>
                <w:sz w:val="22"/>
                <w:szCs w:val="22"/>
                <w:lang w:eastAsia="zh-CN" w:bidi="ar"/>
              </w:rPr>
              <w:t>Tổng giá trị</w:t>
            </w:r>
          </w:p>
        </w:tc>
        <w:tc>
          <w:tcPr>
            <w:tcW w:w="2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16B8D" w:rsidRPr="009F4C6C" w:rsidRDefault="00204E2A" w:rsidP="00204E2A">
            <w:pPr>
              <w:jc w:val="center"/>
              <w:rPr>
                <w:rFonts w:ascii="Times New Roman" w:hAnsi="Times New Roman"/>
                <w:sz w:val="22"/>
                <w:szCs w:val="22"/>
                <w:lang w:val="en-SG" w:eastAsia="zh-CN"/>
              </w:rPr>
            </w:pPr>
            <w:r w:rsidRPr="009F4C6C">
              <w:rPr>
                <w:sz w:val="22"/>
                <w:szCs w:val="22"/>
              </w:rPr>
              <w:t>1,393,200,000</w:t>
            </w:r>
          </w:p>
        </w:tc>
      </w:tr>
    </w:tbl>
    <w:p w:rsidR="00016B8D" w:rsidRPr="009F4C6C" w:rsidRDefault="00D430E6" w:rsidP="009C6DD1">
      <w:pPr>
        <w:numPr>
          <w:ilvl w:val="0"/>
          <w:numId w:val="1"/>
        </w:numPr>
        <w:tabs>
          <w:tab w:val="clear" w:pos="1440"/>
        </w:tabs>
        <w:spacing w:before="120" w:after="120" w:line="276" w:lineRule="auto"/>
        <w:ind w:left="567" w:hanging="567"/>
        <w:jc w:val="both"/>
        <w:rPr>
          <w:rFonts w:ascii="Times New Roman" w:hAnsi="Times New Roman"/>
          <w:sz w:val="24"/>
          <w:szCs w:val="24"/>
        </w:rPr>
      </w:pPr>
      <w:r w:rsidRPr="009F4C6C">
        <w:rPr>
          <w:rFonts w:ascii="Times New Roman" w:hAnsi="Times New Roman"/>
          <w:sz w:val="24"/>
          <w:szCs w:val="24"/>
        </w:rPr>
        <w:t xml:space="preserve">Khách hàng của Chương trình khuyến mại (đối tượng được hưởng khuyến mại): </w:t>
      </w:r>
      <w:r w:rsidRPr="009F4C6C">
        <w:rPr>
          <w:rFonts w:ascii="Times New Roman" w:hAnsi="Times New Roman"/>
          <w:sz w:val="24"/>
          <w:szCs w:val="24"/>
        </w:rPr>
        <w:fldChar w:fldCharType="begin"/>
      </w:r>
      <w:r w:rsidRPr="009F4C6C">
        <w:rPr>
          <w:rFonts w:ascii="Times New Roman" w:hAnsi="Times New Roman"/>
          <w:sz w:val="24"/>
          <w:szCs w:val="24"/>
        </w:rPr>
        <w:instrText xml:space="preserve"> MERGEFIELD "KHÁCH_HÀNG_CỦA_KM" </w:instrText>
      </w:r>
      <w:r w:rsidRPr="009F4C6C">
        <w:rPr>
          <w:rFonts w:ascii="Times New Roman" w:hAnsi="Times New Roman"/>
          <w:sz w:val="24"/>
          <w:szCs w:val="24"/>
        </w:rPr>
        <w:fldChar w:fldCharType="separate"/>
      </w:r>
      <w:r w:rsidRPr="009F4C6C">
        <w:rPr>
          <w:rFonts w:ascii="Times New Roman" w:hAnsi="Times New Roman"/>
          <w:sz w:val="24"/>
          <w:szCs w:val="24"/>
        </w:rPr>
        <w:t>Tất cả khách hàng mua đơn</w:t>
      </w:r>
      <w:r w:rsidR="009C6DD1" w:rsidRPr="009F4C6C">
        <w:rPr>
          <w:rFonts w:ascii="Times New Roman" w:hAnsi="Times New Roman"/>
          <w:sz w:val="24"/>
          <w:szCs w:val="24"/>
        </w:rPr>
        <w:t xml:space="preserve"> hàng Con Cưng</w:t>
      </w:r>
      <w:r w:rsidRPr="009F4C6C">
        <w:rPr>
          <w:rFonts w:ascii="Times New Roman" w:hAnsi="Times New Roman"/>
          <w:sz w:val="24"/>
          <w:szCs w:val="24"/>
        </w:rPr>
        <w:t xml:space="preserve"> 500.000đ tất cả sản phẩm hàng hóa bất kỳ</w:t>
      </w:r>
      <w:r w:rsidRPr="009F4C6C">
        <w:rPr>
          <w:rFonts w:ascii="Times New Roman" w:hAnsi="Times New Roman"/>
          <w:sz w:val="24"/>
          <w:szCs w:val="24"/>
        </w:rPr>
        <w:fldChar w:fldCharType="end"/>
      </w:r>
      <w:r w:rsidRPr="009F4C6C">
        <w:rPr>
          <w:rFonts w:ascii="Times New Roman" w:hAnsi="Times New Roman"/>
          <w:sz w:val="24"/>
          <w:szCs w:val="24"/>
        </w:rPr>
        <w:t xml:space="preserve"> (trừ sữa dưới 24 tháng) </w:t>
      </w:r>
      <w:r w:rsidR="009C6DD1" w:rsidRPr="009F4C6C">
        <w:rPr>
          <w:rFonts w:ascii="Times New Roman" w:hAnsi="Times New Roman"/>
          <w:sz w:val="24"/>
          <w:szCs w:val="24"/>
        </w:rPr>
        <w:t xml:space="preserve">đều </w:t>
      </w:r>
      <w:r w:rsidRPr="009F4C6C">
        <w:rPr>
          <w:rFonts w:ascii="Times New Roman" w:hAnsi="Times New Roman"/>
          <w:sz w:val="24"/>
          <w:szCs w:val="24"/>
        </w:rPr>
        <w:t>được tặng Vé vui chơi Kids Cafe,</w:t>
      </w:r>
      <w:r w:rsidR="009C6DD1" w:rsidRPr="009F4C6C">
        <w:rPr>
          <w:rFonts w:ascii="Times New Roman" w:hAnsi="Times New Roman"/>
          <w:sz w:val="24"/>
          <w:szCs w:val="24"/>
        </w:rPr>
        <w:t xml:space="preserve"> vé vui chơi</w:t>
      </w:r>
      <w:r w:rsidRPr="009F4C6C">
        <w:rPr>
          <w:rFonts w:ascii="Times New Roman" w:hAnsi="Times New Roman"/>
          <w:sz w:val="24"/>
          <w:szCs w:val="24"/>
        </w:rPr>
        <w:t xml:space="preserve"> áp dụng tại Con Cưng Coffee and Play Ground.</w:t>
      </w:r>
      <w:r w:rsidR="009C6DD1" w:rsidRPr="009F4C6C">
        <w:rPr>
          <w:rFonts w:ascii="Times New Roman" w:hAnsi="Times New Roman"/>
          <w:sz w:val="24"/>
          <w:szCs w:val="24"/>
        </w:rPr>
        <w:t xml:space="preserve"> </w:t>
      </w:r>
      <w:r w:rsidRPr="009F4C6C">
        <w:rPr>
          <w:rFonts w:ascii="Times New Roman" w:hAnsi="Times New Roman"/>
          <w:sz w:val="24"/>
          <w:szCs w:val="24"/>
        </w:rPr>
        <w:t>Hạn</w:t>
      </w:r>
      <w:bookmarkStart w:id="0" w:name="_GoBack"/>
      <w:bookmarkEnd w:id="0"/>
      <w:r w:rsidRPr="009F4C6C">
        <w:rPr>
          <w:rFonts w:ascii="Times New Roman" w:hAnsi="Times New Roman"/>
          <w:sz w:val="24"/>
          <w:szCs w:val="24"/>
        </w:rPr>
        <w:t xml:space="preserve"> sử dụng Vé Vui chơi Kids Cafe là 7 ngày.</w:t>
      </w:r>
    </w:p>
    <w:p w:rsidR="00016B8D" w:rsidRPr="009F4C6C" w:rsidRDefault="00D430E6">
      <w:pPr>
        <w:numPr>
          <w:ilvl w:val="0"/>
          <w:numId w:val="1"/>
        </w:numPr>
        <w:tabs>
          <w:tab w:val="clear" w:pos="1440"/>
        </w:tabs>
        <w:spacing w:before="120" w:after="120" w:line="276" w:lineRule="auto"/>
        <w:ind w:left="567" w:hanging="567"/>
        <w:jc w:val="both"/>
        <w:rPr>
          <w:rFonts w:ascii="Times New Roman" w:hAnsi="Times New Roman"/>
          <w:sz w:val="24"/>
          <w:szCs w:val="24"/>
        </w:rPr>
      </w:pPr>
      <w:r w:rsidRPr="009F4C6C">
        <w:rPr>
          <w:rFonts w:ascii="Times New Roman" w:hAnsi="Times New Roman"/>
          <w:sz w:val="24"/>
          <w:szCs w:val="24"/>
        </w:rPr>
        <w:t xml:space="preserve">Cơ cấu giải thưởng (nội dung giải thưởng, giá trị giải thưởng, số lượng giải thưởng): Theo danh </w:t>
      </w:r>
      <w:r w:rsidRPr="009F4C6C">
        <w:rPr>
          <w:rFonts w:ascii="Times New Roman" w:hAnsi="Times New Roman"/>
          <w:sz w:val="24"/>
          <w:szCs w:val="24"/>
          <w:lang w:val="vi-VN"/>
        </w:rPr>
        <w:t>sách đính kèm.</w:t>
      </w:r>
    </w:p>
    <w:p w:rsidR="00016B8D" w:rsidRPr="009F4C6C" w:rsidRDefault="00D430E6" w:rsidP="00204E2A">
      <w:pPr>
        <w:numPr>
          <w:ilvl w:val="0"/>
          <w:numId w:val="1"/>
        </w:numPr>
        <w:tabs>
          <w:tab w:val="clear" w:pos="1440"/>
        </w:tabs>
        <w:spacing w:before="120" w:after="120" w:line="276" w:lineRule="auto"/>
        <w:ind w:left="567" w:hanging="567"/>
        <w:jc w:val="both"/>
        <w:rPr>
          <w:rFonts w:ascii="Times New Roman" w:hAnsi="Times New Roman"/>
          <w:sz w:val="24"/>
          <w:szCs w:val="24"/>
        </w:rPr>
      </w:pPr>
      <w:r w:rsidRPr="009F4C6C">
        <w:rPr>
          <w:rFonts w:ascii="Times New Roman" w:hAnsi="Times New Roman"/>
          <w:sz w:val="24"/>
          <w:szCs w:val="24"/>
        </w:rPr>
        <w:t xml:space="preserve">Tổng giá trị hàng </w:t>
      </w:r>
      <w:r w:rsidRPr="009F4C6C">
        <w:rPr>
          <w:rFonts w:ascii="Times New Roman" w:hAnsi="Times New Roman"/>
          <w:sz w:val="24"/>
          <w:szCs w:val="24"/>
          <w:lang w:val="vi-VN"/>
        </w:rPr>
        <w:t>hóa</w:t>
      </w:r>
      <w:r w:rsidRPr="009F4C6C">
        <w:rPr>
          <w:rFonts w:ascii="Times New Roman" w:hAnsi="Times New Roman"/>
          <w:sz w:val="24"/>
          <w:szCs w:val="24"/>
        </w:rPr>
        <w:t xml:space="preserve">, dịch vụ dùng để khuyến mại: </w:t>
      </w:r>
      <w:r w:rsidR="00204E2A" w:rsidRPr="009F4C6C">
        <w:rPr>
          <w:rFonts w:ascii="Times New Roman" w:hAnsi="Times New Roman"/>
          <w:sz w:val="24"/>
          <w:szCs w:val="24"/>
        </w:rPr>
        <w:t xml:space="preserve">1,393,200,000 </w:t>
      </w:r>
      <w:r w:rsidRPr="009F4C6C">
        <w:rPr>
          <w:rFonts w:ascii="Times New Roman" w:hAnsi="Times New Roman"/>
          <w:sz w:val="24"/>
          <w:szCs w:val="24"/>
        </w:rPr>
        <w:fldChar w:fldCharType="begin"/>
      </w:r>
      <w:r w:rsidRPr="009F4C6C">
        <w:rPr>
          <w:rFonts w:ascii="Times New Roman" w:hAnsi="Times New Roman"/>
          <w:sz w:val="24"/>
          <w:szCs w:val="24"/>
        </w:rPr>
        <w:instrText xml:space="preserve"> MERGEFIELD "TỔNG_GIÁ_TRỊ_HÀNG_HÓA_DV" </w:instrText>
      </w:r>
      <w:r w:rsidRPr="009F4C6C">
        <w:rPr>
          <w:rFonts w:ascii="Times New Roman" w:hAnsi="Times New Roman"/>
          <w:sz w:val="24"/>
          <w:szCs w:val="24"/>
        </w:rPr>
        <w:fldChar w:fldCharType="separate"/>
      </w:r>
      <w:r w:rsidR="009C6DD1" w:rsidRPr="009F4C6C">
        <w:rPr>
          <w:rFonts w:ascii="Times New Roman" w:hAnsi="Times New Roman"/>
          <w:sz w:val="24"/>
          <w:szCs w:val="24"/>
        </w:rPr>
        <w:t>VNĐ</w:t>
      </w:r>
      <w:r w:rsidRPr="009F4C6C">
        <w:rPr>
          <w:rFonts w:ascii="Times New Roman" w:hAnsi="Times New Roman"/>
          <w:sz w:val="24"/>
          <w:szCs w:val="24"/>
          <w:lang w:val="vi-VN"/>
        </w:rPr>
        <w:t xml:space="preserve"> </w:t>
      </w:r>
      <w:r w:rsidRPr="009F4C6C">
        <w:rPr>
          <w:rFonts w:ascii="Times New Roman" w:hAnsi="Times New Roman"/>
          <w:sz w:val="24"/>
          <w:szCs w:val="24"/>
        </w:rPr>
        <w:t xml:space="preserve"> (Bằng chữ: </w:t>
      </w:r>
      <w:r w:rsidR="00204E2A" w:rsidRPr="009F4C6C">
        <w:rPr>
          <w:rFonts w:ascii="Times New Roman" w:hAnsi="Times New Roman"/>
          <w:sz w:val="24"/>
          <w:szCs w:val="24"/>
        </w:rPr>
        <w:t>Một tỷ ba trăm chín mươi ba triệu hai trăm</w:t>
      </w:r>
      <w:r w:rsidRPr="009F4C6C">
        <w:rPr>
          <w:rFonts w:ascii="Times New Roman" w:hAnsi="Times New Roman"/>
          <w:sz w:val="24"/>
          <w:szCs w:val="24"/>
        </w:rPr>
        <w:t xml:space="preserve"> nghìn đồng)</w:t>
      </w:r>
      <w:r w:rsidRPr="009F4C6C">
        <w:rPr>
          <w:rFonts w:ascii="Times New Roman" w:hAnsi="Times New Roman"/>
          <w:sz w:val="24"/>
          <w:szCs w:val="24"/>
        </w:rPr>
        <w:fldChar w:fldCharType="end"/>
      </w:r>
    </w:p>
    <w:p w:rsidR="00016B8D" w:rsidRPr="009F4C6C" w:rsidRDefault="00D430E6">
      <w:pPr>
        <w:numPr>
          <w:ilvl w:val="0"/>
          <w:numId w:val="1"/>
        </w:numPr>
        <w:tabs>
          <w:tab w:val="clear" w:pos="1440"/>
          <w:tab w:val="left" w:pos="851"/>
        </w:tabs>
        <w:spacing w:before="120" w:after="120" w:line="276" w:lineRule="auto"/>
        <w:ind w:left="709" w:hanging="709"/>
        <w:jc w:val="both"/>
        <w:rPr>
          <w:rFonts w:ascii="Times New Roman" w:hAnsi="Times New Roman"/>
          <w:sz w:val="24"/>
          <w:szCs w:val="24"/>
        </w:rPr>
      </w:pPr>
      <w:r w:rsidRPr="009F4C6C">
        <w:rPr>
          <w:rFonts w:ascii="Times New Roman" w:hAnsi="Times New Roman"/>
          <w:sz w:val="24"/>
          <w:szCs w:val="24"/>
        </w:rPr>
        <w:t xml:space="preserve">Nội dung chi tiết của Chương trình khuyến mại:  </w:t>
      </w:r>
    </w:p>
    <w:p w:rsidR="00016B8D" w:rsidRPr="009F4C6C" w:rsidRDefault="00D430E6">
      <w:pPr>
        <w:widowControl w:val="0"/>
        <w:spacing w:before="267" w:line="265" w:lineRule="auto"/>
        <w:ind w:left="578" w:right="442" w:hanging="2"/>
        <w:jc w:val="both"/>
        <w:rPr>
          <w:rFonts w:ascii="Times New Roman" w:hAnsi="Times New Roman"/>
          <w:sz w:val="24"/>
          <w:szCs w:val="24"/>
        </w:rPr>
      </w:pPr>
      <w:r w:rsidRPr="009F4C6C">
        <w:rPr>
          <w:rFonts w:ascii="Times New Roman" w:hAnsi="Times New Roman"/>
          <w:sz w:val="24"/>
          <w:szCs w:val="24"/>
        </w:rPr>
        <w:t xml:space="preserve">Trong thời gian khuyến mại từ </w:t>
      </w:r>
      <w:r w:rsidR="00204E2A" w:rsidRPr="009F4C6C">
        <w:rPr>
          <w:rFonts w:ascii="Times New Roman" w:hAnsi="Times New Roman"/>
          <w:sz w:val="24"/>
          <w:szCs w:val="24"/>
        </w:rPr>
        <w:t>9/1/2025 - 9/2/2025</w:t>
      </w:r>
      <w:r w:rsidRPr="009F4C6C">
        <w:rPr>
          <w:rFonts w:ascii="Times New Roman" w:hAnsi="Times New Roman"/>
          <w:sz w:val="24"/>
          <w:szCs w:val="24"/>
        </w:rPr>
        <w:t xml:space="preserve">, tất cả khách hàng đến mua hàng tại hệ thống cửa hàng Con Cưng (theo danh sách đính kèm) đạt giá trị hóa đơn từ 500.000đ (không bao gồm sữa dưới 24 tháng) sẽ nhận 01 Vé vui chơi Kids Cafe, áp dụng tại Con Cưng Coffee and Playground. </w:t>
      </w:r>
    </w:p>
    <w:p w:rsidR="00016B8D" w:rsidRPr="009F4C6C" w:rsidRDefault="00D430E6">
      <w:pPr>
        <w:widowControl w:val="0"/>
        <w:spacing w:before="267" w:line="265" w:lineRule="auto"/>
        <w:ind w:left="578" w:right="442" w:hanging="2"/>
        <w:jc w:val="both"/>
        <w:rPr>
          <w:rFonts w:ascii="Times New Roman" w:hAnsi="Times New Roman"/>
          <w:sz w:val="24"/>
          <w:szCs w:val="24"/>
        </w:rPr>
      </w:pPr>
      <w:r w:rsidRPr="009F4C6C">
        <w:rPr>
          <w:rFonts w:ascii="Times New Roman" w:hAnsi="Times New Roman"/>
          <w:sz w:val="24"/>
          <w:szCs w:val="24"/>
        </w:rPr>
        <w:lastRenderedPageBreak/>
        <w:t xml:space="preserve">Hạn sử dụng Vé Vui chơi Kids Cafe là 7 ngày kể từ ngày nhận vé. </w:t>
      </w:r>
    </w:p>
    <w:p w:rsidR="00016B8D" w:rsidRPr="009F4C6C" w:rsidRDefault="00D430E6">
      <w:pPr>
        <w:numPr>
          <w:ilvl w:val="0"/>
          <w:numId w:val="1"/>
        </w:numPr>
        <w:tabs>
          <w:tab w:val="clear" w:pos="1440"/>
        </w:tabs>
        <w:spacing w:before="120" w:after="120" w:line="276" w:lineRule="auto"/>
        <w:ind w:left="567" w:hanging="567"/>
        <w:jc w:val="both"/>
        <w:rPr>
          <w:rFonts w:ascii="Times New Roman" w:hAnsi="Times New Roman"/>
          <w:sz w:val="24"/>
          <w:szCs w:val="24"/>
        </w:rPr>
      </w:pPr>
      <w:r w:rsidRPr="009F4C6C">
        <w:rPr>
          <w:rFonts w:ascii="Times New Roman" w:hAnsi="Times New Roman"/>
          <w:sz w:val="24"/>
          <w:szCs w:val="24"/>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rsidR="00016B8D" w:rsidRPr="009F4C6C" w:rsidRDefault="00D430E6">
      <w:pPr>
        <w:spacing w:before="120" w:after="120" w:line="360" w:lineRule="auto"/>
        <w:jc w:val="both"/>
        <w:rPr>
          <w:rFonts w:ascii="Times New Roman" w:hAnsi="Times New Roman"/>
          <w:sz w:val="24"/>
          <w:szCs w:val="24"/>
        </w:rPr>
      </w:pPr>
      <w:r w:rsidRPr="009F4C6C">
        <w:rPr>
          <w:rFonts w:ascii="Times New Roman" w:hAnsi="Times New Roman"/>
          <w:sz w:val="24"/>
          <w:szCs w:val="24"/>
        </w:rPr>
        <w:t>Công ty Cổ phần Con Cưng cam kết thực hiện đúng và hoàn toàn chịu trách nhiệm về Chương trình khuyến mại trên theo quy định của pháp luật hiện hành.</w:t>
      </w:r>
    </w:p>
    <w:p w:rsidR="00016B8D" w:rsidRPr="009F4C6C" w:rsidRDefault="00D430E6" w:rsidP="009C6DD1">
      <w:pPr>
        <w:widowControl w:val="0"/>
        <w:spacing w:before="276" w:line="230" w:lineRule="auto"/>
        <w:ind w:left="574" w:right="1417" w:firstLine="6"/>
        <w:jc w:val="right"/>
        <w:rPr>
          <w:rFonts w:ascii="Times New Roman" w:hAnsi="Times New Roman"/>
          <w:b/>
          <w:sz w:val="24"/>
          <w:szCs w:val="24"/>
        </w:rPr>
      </w:pPr>
      <w:r w:rsidRPr="009F4C6C">
        <w:rPr>
          <w:rFonts w:ascii="Times New Roman" w:hAnsi="Times New Roman"/>
          <w:b/>
          <w:sz w:val="24"/>
          <w:szCs w:val="24"/>
        </w:rPr>
        <w:tab/>
      </w:r>
    </w:p>
    <w:p w:rsidR="00016B8D" w:rsidRPr="009F4C6C" w:rsidRDefault="00016B8D">
      <w:pPr>
        <w:spacing w:before="120" w:after="120" w:line="276" w:lineRule="auto"/>
        <w:ind w:left="4320" w:firstLine="925"/>
        <w:jc w:val="both"/>
        <w:rPr>
          <w:rFonts w:ascii="Times New Roman" w:hAnsi="Times New Roman"/>
        </w:rPr>
      </w:pPr>
    </w:p>
    <w:p w:rsidR="00016B8D" w:rsidRPr="009F4C6C" w:rsidRDefault="00D430E6">
      <w:pPr>
        <w:spacing w:before="100" w:beforeAutospacing="1" w:after="100" w:afterAutospacing="1"/>
        <w:jc w:val="center"/>
        <w:rPr>
          <w:rFonts w:ascii="Times New Roman" w:hAnsi="Times New Roman"/>
          <w:b/>
          <w:sz w:val="24"/>
          <w:szCs w:val="24"/>
        </w:rPr>
      </w:pPr>
      <w:r w:rsidRPr="009F4C6C">
        <w:rPr>
          <w:rFonts w:ascii="Times New Roman" w:hAnsi="Times New Roman"/>
          <w:b/>
          <w:sz w:val="24"/>
          <w:szCs w:val="24"/>
        </w:rPr>
        <w:t>DANH SÁCH SIÊU THỊ ÁP DỤNG</w:t>
      </w:r>
    </w:p>
    <w:tbl>
      <w:tblPr>
        <w:tblW w:w="9208" w:type="dxa"/>
        <w:tblInd w:w="93" w:type="dxa"/>
        <w:tblLayout w:type="fixed"/>
        <w:tblLook w:val="04A0" w:firstRow="1" w:lastRow="0" w:firstColumn="1" w:lastColumn="0" w:noHBand="0" w:noVBand="1"/>
      </w:tblPr>
      <w:tblGrid>
        <w:gridCol w:w="575"/>
        <w:gridCol w:w="2983"/>
        <w:gridCol w:w="5650"/>
      </w:tblGrid>
      <w:tr w:rsidR="009F4C6C" w:rsidRPr="009F4C6C">
        <w:trPr>
          <w:trHeight w:val="300"/>
        </w:trPr>
        <w:tc>
          <w:tcPr>
            <w:tcW w:w="57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16B8D" w:rsidRPr="009F4C6C" w:rsidRDefault="00D430E6">
            <w:pPr>
              <w:jc w:val="center"/>
              <w:textAlignment w:val="center"/>
              <w:rPr>
                <w:rFonts w:ascii="Times New Roman" w:hAnsi="Times New Roman"/>
                <w:b/>
                <w:bCs/>
                <w:sz w:val="24"/>
                <w:szCs w:val="24"/>
              </w:rPr>
            </w:pPr>
            <w:r w:rsidRPr="009F4C6C">
              <w:rPr>
                <w:rFonts w:ascii="Times New Roman" w:eastAsia="SimSun" w:hAnsi="Times New Roman"/>
                <w:b/>
                <w:bCs/>
                <w:sz w:val="24"/>
                <w:szCs w:val="24"/>
                <w:lang w:eastAsia="zh-CN" w:bidi="ar"/>
              </w:rPr>
              <w:t>STT</w:t>
            </w:r>
          </w:p>
        </w:tc>
        <w:tc>
          <w:tcPr>
            <w:tcW w:w="29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16B8D" w:rsidRPr="009F4C6C" w:rsidRDefault="00D430E6">
            <w:pPr>
              <w:jc w:val="center"/>
              <w:textAlignment w:val="center"/>
              <w:rPr>
                <w:rFonts w:ascii="Times New Roman" w:hAnsi="Times New Roman"/>
                <w:b/>
                <w:bCs/>
                <w:sz w:val="24"/>
                <w:szCs w:val="24"/>
              </w:rPr>
            </w:pPr>
            <w:r w:rsidRPr="009F4C6C">
              <w:rPr>
                <w:rFonts w:ascii="Times New Roman" w:eastAsia="SimSun" w:hAnsi="Times New Roman"/>
                <w:b/>
                <w:bCs/>
                <w:sz w:val="24"/>
                <w:szCs w:val="24"/>
                <w:lang w:eastAsia="zh-CN" w:bidi="ar"/>
              </w:rPr>
              <w:t>Tên siêu thị</w:t>
            </w:r>
          </w:p>
        </w:tc>
        <w:tc>
          <w:tcPr>
            <w:tcW w:w="56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16B8D" w:rsidRPr="009F4C6C" w:rsidRDefault="00D430E6">
            <w:pPr>
              <w:jc w:val="center"/>
              <w:textAlignment w:val="center"/>
              <w:rPr>
                <w:rFonts w:ascii="Times New Roman" w:hAnsi="Times New Roman"/>
                <w:b/>
                <w:bCs/>
                <w:sz w:val="24"/>
                <w:szCs w:val="24"/>
              </w:rPr>
            </w:pPr>
            <w:r w:rsidRPr="009F4C6C">
              <w:rPr>
                <w:rFonts w:ascii="Times New Roman" w:eastAsia="SimSun" w:hAnsi="Times New Roman"/>
                <w:b/>
                <w:bCs/>
                <w:sz w:val="24"/>
                <w:szCs w:val="24"/>
                <w:lang w:eastAsia="zh-CN" w:bidi="ar"/>
              </w:rPr>
              <w:t>Địa chỉ</w:t>
            </w:r>
          </w:p>
        </w:tc>
      </w:tr>
      <w:tr w:rsidR="009F4C6C" w:rsidRPr="009F4C6C">
        <w:trPr>
          <w:trHeight w:val="30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jc w:val="right"/>
              <w:textAlignment w:val="center"/>
              <w:rPr>
                <w:rFonts w:ascii="Times New Roman" w:hAnsi="Times New Roman"/>
                <w:sz w:val="24"/>
                <w:szCs w:val="24"/>
              </w:rPr>
            </w:pPr>
            <w:r w:rsidRPr="009F4C6C">
              <w:rPr>
                <w:rFonts w:ascii="Times New Roman" w:eastAsia="SimSun" w:hAnsi="Times New Roman"/>
                <w:sz w:val="24"/>
                <w:szCs w:val="24"/>
                <w:lang w:eastAsia="zh-CN" w:bidi="ar"/>
              </w:rPr>
              <w:t>1</w:t>
            </w:r>
          </w:p>
        </w:tc>
        <w:tc>
          <w:tcPr>
            <w:tcW w:w="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HCM - 101 Trần Quang Khải</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101 Trần Quang Khải, Phường Tân Định, quận 1</w:t>
            </w:r>
          </w:p>
        </w:tc>
      </w:tr>
      <w:tr w:rsidR="009F4C6C" w:rsidRPr="009F4C6C">
        <w:trPr>
          <w:trHeight w:val="30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jc w:val="right"/>
              <w:textAlignment w:val="center"/>
              <w:rPr>
                <w:rFonts w:ascii="Times New Roman" w:hAnsi="Times New Roman"/>
                <w:sz w:val="24"/>
                <w:szCs w:val="24"/>
              </w:rPr>
            </w:pPr>
            <w:r w:rsidRPr="009F4C6C">
              <w:rPr>
                <w:rFonts w:ascii="Times New Roman" w:eastAsia="SimSun" w:hAnsi="Times New Roman"/>
                <w:sz w:val="24"/>
                <w:szCs w:val="24"/>
                <w:lang w:eastAsia="zh-CN" w:bidi="ar"/>
              </w:rPr>
              <w:t>2</w:t>
            </w:r>
          </w:p>
        </w:tc>
        <w:tc>
          <w:tcPr>
            <w:tcW w:w="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HCM - 223B Cống Quỳnh</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223B Cống Quỳnh, Nguyễn Cư Trinh, Quận 1, HCM</w:t>
            </w:r>
          </w:p>
        </w:tc>
      </w:tr>
      <w:tr w:rsidR="009F4C6C" w:rsidRPr="009F4C6C">
        <w:trPr>
          <w:trHeight w:val="30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jc w:val="right"/>
              <w:textAlignment w:val="center"/>
              <w:rPr>
                <w:rFonts w:ascii="Times New Roman" w:hAnsi="Times New Roman"/>
                <w:sz w:val="24"/>
                <w:szCs w:val="24"/>
              </w:rPr>
            </w:pPr>
            <w:r w:rsidRPr="009F4C6C">
              <w:rPr>
                <w:rFonts w:ascii="Times New Roman" w:eastAsia="SimSun" w:hAnsi="Times New Roman"/>
                <w:sz w:val="24"/>
                <w:szCs w:val="24"/>
                <w:lang w:eastAsia="zh-CN" w:bidi="ar"/>
              </w:rPr>
              <w:t>3</w:t>
            </w:r>
          </w:p>
        </w:tc>
        <w:tc>
          <w:tcPr>
            <w:tcW w:w="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HCM - 66 Nguyễn Du</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66 Nguyễn Du, Phường Bến Nghé, Quận 1, Thành phố Hồ Chí Minh</w:t>
            </w:r>
          </w:p>
        </w:tc>
      </w:tr>
      <w:tr w:rsidR="009F4C6C" w:rsidRPr="009F4C6C">
        <w:trPr>
          <w:trHeight w:val="30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jc w:val="right"/>
              <w:textAlignment w:val="center"/>
              <w:rPr>
                <w:rFonts w:ascii="Times New Roman" w:hAnsi="Times New Roman"/>
                <w:sz w:val="24"/>
                <w:szCs w:val="24"/>
              </w:rPr>
            </w:pPr>
            <w:r w:rsidRPr="009F4C6C">
              <w:rPr>
                <w:rFonts w:ascii="Times New Roman" w:eastAsia="SimSun" w:hAnsi="Times New Roman"/>
                <w:sz w:val="24"/>
                <w:szCs w:val="24"/>
                <w:lang w:eastAsia="zh-CN" w:bidi="ar"/>
              </w:rPr>
              <w:t>4</w:t>
            </w:r>
          </w:p>
        </w:tc>
        <w:tc>
          <w:tcPr>
            <w:tcW w:w="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HCM - 93 Nguyễn Bỉnh Khiêm</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93 Nguyễn Bỉnh Khiêm, Phường Đa Kao, Quận 1, Thành phố Hồ Chí Minh</w:t>
            </w:r>
          </w:p>
        </w:tc>
      </w:tr>
      <w:tr w:rsidR="009F4C6C" w:rsidRPr="009F4C6C">
        <w:trPr>
          <w:trHeight w:val="30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jc w:val="right"/>
              <w:textAlignment w:val="center"/>
              <w:rPr>
                <w:rFonts w:ascii="Times New Roman" w:hAnsi="Times New Roman"/>
                <w:sz w:val="24"/>
                <w:szCs w:val="24"/>
              </w:rPr>
            </w:pPr>
            <w:r w:rsidRPr="009F4C6C">
              <w:rPr>
                <w:rFonts w:ascii="Times New Roman" w:eastAsia="SimSun" w:hAnsi="Times New Roman"/>
                <w:sz w:val="24"/>
                <w:szCs w:val="24"/>
                <w:lang w:eastAsia="zh-CN" w:bidi="ar"/>
              </w:rPr>
              <w:t>5</w:t>
            </w:r>
          </w:p>
        </w:tc>
        <w:tc>
          <w:tcPr>
            <w:tcW w:w="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HCM - 9 – 11 – 13 Nguyễn Trãi</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9 – 11 – 13 Nguyễn Trãi, Phường Bến Thành, Quận 1, Thành phố Hồ Chí Minh</w:t>
            </w:r>
          </w:p>
        </w:tc>
      </w:tr>
      <w:tr w:rsidR="009F4C6C" w:rsidRPr="009F4C6C">
        <w:trPr>
          <w:trHeight w:val="30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jc w:val="right"/>
              <w:textAlignment w:val="center"/>
              <w:rPr>
                <w:rFonts w:ascii="Times New Roman" w:hAnsi="Times New Roman"/>
                <w:sz w:val="24"/>
                <w:szCs w:val="24"/>
              </w:rPr>
            </w:pPr>
            <w:r w:rsidRPr="009F4C6C">
              <w:rPr>
                <w:rFonts w:ascii="Times New Roman" w:eastAsia="SimSun" w:hAnsi="Times New Roman"/>
                <w:sz w:val="24"/>
                <w:szCs w:val="24"/>
                <w:lang w:eastAsia="zh-CN" w:bidi="ar"/>
              </w:rPr>
              <w:t>6</w:t>
            </w:r>
          </w:p>
        </w:tc>
        <w:tc>
          <w:tcPr>
            <w:tcW w:w="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HCM - 703 Lê Hồng Phong</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703 Lê Hồng Phong, P12, Q10</w:t>
            </w:r>
          </w:p>
        </w:tc>
      </w:tr>
      <w:tr w:rsidR="009F4C6C" w:rsidRPr="009F4C6C">
        <w:trPr>
          <w:trHeight w:val="30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jc w:val="right"/>
              <w:textAlignment w:val="center"/>
              <w:rPr>
                <w:rFonts w:ascii="Times New Roman" w:hAnsi="Times New Roman"/>
                <w:sz w:val="24"/>
                <w:szCs w:val="24"/>
              </w:rPr>
            </w:pPr>
            <w:r w:rsidRPr="009F4C6C">
              <w:rPr>
                <w:rFonts w:ascii="Times New Roman" w:eastAsia="SimSun" w:hAnsi="Times New Roman"/>
                <w:sz w:val="24"/>
                <w:szCs w:val="24"/>
                <w:lang w:eastAsia="zh-CN" w:bidi="ar"/>
              </w:rPr>
              <w:t>7</w:t>
            </w:r>
          </w:p>
        </w:tc>
        <w:tc>
          <w:tcPr>
            <w:tcW w:w="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HCM - 291 CMT8</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291 Cách Mạng Tháng 8, Phường 12, Quận 10, TP. HCM</w:t>
            </w:r>
          </w:p>
        </w:tc>
      </w:tr>
      <w:tr w:rsidR="009F4C6C" w:rsidRPr="009F4C6C">
        <w:trPr>
          <w:trHeight w:val="30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jc w:val="right"/>
              <w:textAlignment w:val="center"/>
              <w:rPr>
                <w:rFonts w:ascii="Times New Roman" w:hAnsi="Times New Roman"/>
                <w:sz w:val="24"/>
                <w:szCs w:val="24"/>
              </w:rPr>
            </w:pPr>
            <w:r w:rsidRPr="009F4C6C">
              <w:rPr>
                <w:rFonts w:ascii="Times New Roman" w:eastAsia="SimSun" w:hAnsi="Times New Roman"/>
                <w:sz w:val="24"/>
                <w:szCs w:val="24"/>
                <w:lang w:eastAsia="zh-CN" w:bidi="ar"/>
              </w:rPr>
              <w:t>8</w:t>
            </w:r>
          </w:p>
        </w:tc>
        <w:tc>
          <w:tcPr>
            <w:tcW w:w="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HCM - 338 Ngô Gia Tự</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338 - 342 Ngô Gia Tự, P.4, Q.10, TP.HCM</w:t>
            </w:r>
          </w:p>
        </w:tc>
      </w:tr>
      <w:tr w:rsidR="009F4C6C" w:rsidRPr="009F4C6C">
        <w:trPr>
          <w:trHeight w:val="30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jc w:val="right"/>
              <w:textAlignment w:val="center"/>
              <w:rPr>
                <w:rFonts w:ascii="Times New Roman" w:hAnsi="Times New Roman"/>
                <w:sz w:val="24"/>
                <w:szCs w:val="24"/>
              </w:rPr>
            </w:pPr>
            <w:r w:rsidRPr="009F4C6C">
              <w:rPr>
                <w:rFonts w:ascii="Times New Roman" w:eastAsia="SimSun" w:hAnsi="Times New Roman"/>
                <w:sz w:val="24"/>
                <w:szCs w:val="24"/>
                <w:lang w:eastAsia="zh-CN" w:bidi="ar"/>
              </w:rPr>
              <w:t>9</w:t>
            </w:r>
          </w:p>
        </w:tc>
        <w:tc>
          <w:tcPr>
            <w:tcW w:w="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HCM - 391 Lý Thái Tổ</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391 Lý Thái Tổ, phường 9, Quận 10</w:t>
            </w:r>
          </w:p>
        </w:tc>
      </w:tr>
      <w:tr w:rsidR="009F4C6C" w:rsidRPr="009F4C6C">
        <w:trPr>
          <w:trHeight w:val="30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jc w:val="right"/>
              <w:textAlignment w:val="center"/>
              <w:rPr>
                <w:rFonts w:ascii="Times New Roman" w:hAnsi="Times New Roman"/>
                <w:sz w:val="24"/>
                <w:szCs w:val="24"/>
              </w:rPr>
            </w:pPr>
            <w:r w:rsidRPr="009F4C6C">
              <w:rPr>
                <w:rFonts w:ascii="Times New Roman" w:eastAsia="SimSun" w:hAnsi="Times New Roman"/>
                <w:sz w:val="24"/>
                <w:szCs w:val="24"/>
                <w:lang w:eastAsia="zh-CN" w:bidi="ar"/>
              </w:rPr>
              <w:t>10</w:t>
            </w:r>
          </w:p>
        </w:tc>
        <w:tc>
          <w:tcPr>
            <w:tcW w:w="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HCM - 140 Lý Thường Kiệt</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140 Lý Thường Kiệt, Phường 7, Quận 10, Thành phố Hồ Chí Minh.</w:t>
            </w:r>
          </w:p>
        </w:tc>
      </w:tr>
      <w:tr w:rsidR="009F4C6C" w:rsidRPr="009F4C6C">
        <w:trPr>
          <w:trHeight w:val="30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jc w:val="right"/>
              <w:textAlignment w:val="center"/>
              <w:rPr>
                <w:rFonts w:ascii="Times New Roman" w:hAnsi="Times New Roman"/>
                <w:sz w:val="24"/>
                <w:szCs w:val="24"/>
              </w:rPr>
            </w:pPr>
            <w:r w:rsidRPr="009F4C6C">
              <w:rPr>
                <w:rFonts w:ascii="Times New Roman" w:eastAsia="SimSun" w:hAnsi="Times New Roman"/>
                <w:sz w:val="24"/>
                <w:szCs w:val="24"/>
                <w:lang w:eastAsia="zh-CN" w:bidi="ar"/>
              </w:rPr>
              <w:t>11</w:t>
            </w:r>
          </w:p>
        </w:tc>
        <w:tc>
          <w:tcPr>
            <w:tcW w:w="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HCM - 218 Thành Thái</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218 Thành Thái, Phường 12, Quận 10, Thành phố Hồ Chí Minh</w:t>
            </w:r>
          </w:p>
        </w:tc>
      </w:tr>
      <w:tr w:rsidR="009F4C6C" w:rsidRPr="009F4C6C">
        <w:trPr>
          <w:trHeight w:val="30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jc w:val="right"/>
              <w:textAlignment w:val="center"/>
              <w:rPr>
                <w:rFonts w:ascii="Times New Roman" w:hAnsi="Times New Roman"/>
                <w:sz w:val="24"/>
                <w:szCs w:val="24"/>
              </w:rPr>
            </w:pPr>
            <w:r w:rsidRPr="009F4C6C">
              <w:rPr>
                <w:rFonts w:ascii="Times New Roman" w:eastAsia="SimSun" w:hAnsi="Times New Roman"/>
                <w:sz w:val="24"/>
                <w:szCs w:val="24"/>
                <w:lang w:eastAsia="zh-CN" w:bidi="ar"/>
              </w:rPr>
              <w:t>12</w:t>
            </w:r>
          </w:p>
        </w:tc>
        <w:tc>
          <w:tcPr>
            <w:tcW w:w="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HCM - 396 Lê Văn Sỹ</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396 Lê Văn Sỹ, Phường 14, Quận 3, Thành phố Hồ Chí Minh</w:t>
            </w:r>
          </w:p>
        </w:tc>
      </w:tr>
      <w:tr w:rsidR="009F4C6C" w:rsidRPr="009F4C6C">
        <w:trPr>
          <w:trHeight w:val="30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jc w:val="right"/>
              <w:textAlignment w:val="center"/>
              <w:rPr>
                <w:rFonts w:ascii="Times New Roman" w:hAnsi="Times New Roman"/>
                <w:sz w:val="24"/>
                <w:szCs w:val="24"/>
              </w:rPr>
            </w:pPr>
            <w:r w:rsidRPr="009F4C6C">
              <w:rPr>
                <w:rFonts w:ascii="Times New Roman" w:eastAsia="SimSun" w:hAnsi="Times New Roman"/>
                <w:sz w:val="24"/>
                <w:szCs w:val="24"/>
                <w:lang w:eastAsia="zh-CN" w:bidi="ar"/>
              </w:rPr>
              <w:t>13</w:t>
            </w:r>
          </w:p>
        </w:tc>
        <w:tc>
          <w:tcPr>
            <w:tcW w:w="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HCM - 510 Nguyễn Thị Minh Khai</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510 Nguyễn Thị Minh Khai, Phường 2, Quận 3, Thành phố Hồ Chí Minh</w:t>
            </w:r>
          </w:p>
        </w:tc>
      </w:tr>
      <w:tr w:rsidR="009F4C6C" w:rsidRPr="009F4C6C">
        <w:trPr>
          <w:trHeight w:val="30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jc w:val="right"/>
              <w:textAlignment w:val="center"/>
              <w:rPr>
                <w:rFonts w:ascii="Times New Roman" w:hAnsi="Times New Roman"/>
                <w:sz w:val="24"/>
                <w:szCs w:val="24"/>
              </w:rPr>
            </w:pPr>
            <w:r w:rsidRPr="009F4C6C">
              <w:rPr>
                <w:rFonts w:ascii="Times New Roman" w:eastAsia="SimSun" w:hAnsi="Times New Roman"/>
                <w:sz w:val="24"/>
                <w:szCs w:val="24"/>
                <w:lang w:eastAsia="zh-CN" w:bidi="ar"/>
              </w:rPr>
              <w:t>14</w:t>
            </w:r>
          </w:p>
        </w:tc>
        <w:tc>
          <w:tcPr>
            <w:tcW w:w="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HCM - 424A Nguyễn Thị Minh Khai</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424A Nguyễn Thị Minh Khai, P5, Q3, Thành phố Hồ Chí Minh</w:t>
            </w:r>
          </w:p>
        </w:tc>
      </w:tr>
      <w:tr w:rsidR="009F4C6C" w:rsidRPr="009F4C6C">
        <w:trPr>
          <w:trHeight w:val="30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jc w:val="right"/>
              <w:textAlignment w:val="center"/>
              <w:rPr>
                <w:rFonts w:ascii="Times New Roman" w:hAnsi="Times New Roman"/>
                <w:sz w:val="24"/>
                <w:szCs w:val="24"/>
              </w:rPr>
            </w:pPr>
            <w:r w:rsidRPr="009F4C6C">
              <w:rPr>
                <w:rFonts w:ascii="Times New Roman" w:eastAsia="SimSun" w:hAnsi="Times New Roman"/>
                <w:sz w:val="24"/>
                <w:szCs w:val="24"/>
                <w:lang w:eastAsia="zh-CN" w:bidi="ar"/>
              </w:rPr>
              <w:t>15</w:t>
            </w:r>
          </w:p>
        </w:tc>
        <w:tc>
          <w:tcPr>
            <w:tcW w:w="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HCM - 460 - 462 Cách Mạng Tháng 8</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460 - 462 Cách Mạng Tháng 8, Phường 11, Quận 3, Thành phố Hồ Chí Minh</w:t>
            </w:r>
          </w:p>
        </w:tc>
      </w:tr>
      <w:tr w:rsidR="009F4C6C" w:rsidRPr="009F4C6C">
        <w:trPr>
          <w:trHeight w:val="30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jc w:val="right"/>
              <w:textAlignment w:val="center"/>
              <w:rPr>
                <w:rFonts w:ascii="Times New Roman" w:hAnsi="Times New Roman"/>
                <w:sz w:val="24"/>
                <w:szCs w:val="24"/>
              </w:rPr>
            </w:pPr>
            <w:r w:rsidRPr="009F4C6C">
              <w:rPr>
                <w:rFonts w:ascii="Times New Roman" w:eastAsia="SimSun" w:hAnsi="Times New Roman"/>
                <w:sz w:val="24"/>
                <w:szCs w:val="24"/>
                <w:lang w:eastAsia="zh-CN" w:bidi="ar"/>
              </w:rPr>
              <w:t>16</w:t>
            </w:r>
          </w:p>
        </w:tc>
        <w:tc>
          <w:tcPr>
            <w:tcW w:w="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HCM - 317 Hoàng Diệu</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317 Hoàng Diệu, P6, Q4</w:t>
            </w:r>
          </w:p>
        </w:tc>
      </w:tr>
      <w:tr w:rsidR="009F4C6C" w:rsidRPr="009F4C6C">
        <w:trPr>
          <w:trHeight w:val="30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jc w:val="right"/>
              <w:textAlignment w:val="center"/>
              <w:rPr>
                <w:rFonts w:ascii="Times New Roman" w:hAnsi="Times New Roman"/>
                <w:sz w:val="24"/>
                <w:szCs w:val="24"/>
              </w:rPr>
            </w:pPr>
            <w:r w:rsidRPr="009F4C6C">
              <w:rPr>
                <w:rFonts w:ascii="Times New Roman" w:eastAsia="SimSun" w:hAnsi="Times New Roman"/>
                <w:sz w:val="24"/>
                <w:szCs w:val="24"/>
                <w:lang w:eastAsia="zh-CN" w:bidi="ar"/>
              </w:rPr>
              <w:t>17</w:t>
            </w:r>
          </w:p>
        </w:tc>
        <w:tc>
          <w:tcPr>
            <w:tcW w:w="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HCM - 77 - 79 An Dương Vương</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77 - 79 An Dương Vương, Phường 8, quận 5, TPHCM</w:t>
            </w:r>
          </w:p>
        </w:tc>
      </w:tr>
      <w:tr w:rsidR="009F4C6C" w:rsidRPr="009F4C6C">
        <w:trPr>
          <w:trHeight w:val="30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jc w:val="right"/>
              <w:textAlignment w:val="center"/>
              <w:rPr>
                <w:rFonts w:ascii="Times New Roman" w:hAnsi="Times New Roman"/>
                <w:sz w:val="24"/>
                <w:szCs w:val="24"/>
              </w:rPr>
            </w:pPr>
            <w:r w:rsidRPr="009F4C6C">
              <w:rPr>
                <w:rFonts w:ascii="Times New Roman" w:eastAsia="SimSun" w:hAnsi="Times New Roman"/>
                <w:sz w:val="24"/>
                <w:szCs w:val="24"/>
                <w:lang w:eastAsia="zh-CN" w:bidi="ar"/>
              </w:rPr>
              <w:t>18</w:t>
            </w:r>
          </w:p>
        </w:tc>
        <w:tc>
          <w:tcPr>
            <w:tcW w:w="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HCM - 386 Trần Hưng Đạo</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386 Trần Hưng Đạo, Phường 2, Quận 5, Thành phố Hồ Chí Minh</w:t>
            </w:r>
          </w:p>
        </w:tc>
      </w:tr>
      <w:tr w:rsidR="009F4C6C" w:rsidRPr="009F4C6C">
        <w:trPr>
          <w:trHeight w:val="30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jc w:val="right"/>
              <w:textAlignment w:val="center"/>
              <w:rPr>
                <w:rFonts w:ascii="Times New Roman" w:hAnsi="Times New Roman"/>
                <w:sz w:val="24"/>
                <w:szCs w:val="24"/>
              </w:rPr>
            </w:pPr>
            <w:r w:rsidRPr="009F4C6C">
              <w:rPr>
                <w:rFonts w:ascii="Times New Roman" w:eastAsia="SimSun" w:hAnsi="Times New Roman"/>
                <w:sz w:val="24"/>
                <w:szCs w:val="24"/>
                <w:lang w:eastAsia="zh-CN" w:bidi="ar"/>
              </w:rPr>
              <w:t>19</w:t>
            </w:r>
          </w:p>
        </w:tc>
        <w:tc>
          <w:tcPr>
            <w:tcW w:w="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HCM - 9 Tăng Bạt Hổ</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9 Tăng Bạt Hổ, Phường 12, Quận 5, Thành phố Hồ Chí Minh</w:t>
            </w:r>
          </w:p>
        </w:tc>
      </w:tr>
      <w:tr w:rsidR="009F4C6C" w:rsidRPr="009F4C6C">
        <w:trPr>
          <w:trHeight w:val="30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jc w:val="right"/>
              <w:textAlignment w:val="center"/>
              <w:rPr>
                <w:rFonts w:ascii="Times New Roman" w:hAnsi="Times New Roman"/>
                <w:sz w:val="24"/>
                <w:szCs w:val="24"/>
              </w:rPr>
            </w:pPr>
            <w:r w:rsidRPr="009F4C6C">
              <w:rPr>
                <w:rFonts w:ascii="Times New Roman" w:eastAsia="SimSun" w:hAnsi="Times New Roman"/>
                <w:sz w:val="24"/>
                <w:szCs w:val="24"/>
                <w:lang w:eastAsia="zh-CN" w:bidi="ar"/>
              </w:rPr>
              <w:lastRenderedPageBreak/>
              <w:t>20</w:t>
            </w:r>
          </w:p>
        </w:tc>
        <w:tc>
          <w:tcPr>
            <w:tcW w:w="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HCM - 94 Châu Văn Liêm</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94 Châu Văn Liêm, Phường 11, Quận 5, Thành phố Hồ Chí Minh</w:t>
            </w:r>
          </w:p>
        </w:tc>
      </w:tr>
      <w:tr w:rsidR="009F4C6C" w:rsidRPr="009F4C6C">
        <w:trPr>
          <w:trHeight w:val="30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jc w:val="right"/>
              <w:textAlignment w:val="center"/>
              <w:rPr>
                <w:rFonts w:ascii="Times New Roman" w:hAnsi="Times New Roman"/>
                <w:sz w:val="24"/>
                <w:szCs w:val="24"/>
              </w:rPr>
            </w:pPr>
            <w:r w:rsidRPr="009F4C6C">
              <w:rPr>
                <w:rFonts w:ascii="Times New Roman" w:eastAsia="SimSun" w:hAnsi="Times New Roman"/>
                <w:sz w:val="24"/>
                <w:szCs w:val="24"/>
                <w:lang w:eastAsia="zh-CN" w:bidi="ar"/>
              </w:rPr>
              <w:t>21</w:t>
            </w:r>
          </w:p>
        </w:tc>
        <w:tc>
          <w:tcPr>
            <w:tcW w:w="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HCM - Grand View Phú Mỹ Hưng</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Grand View, Phú Mỹ Hưng, Nguyễn Đức Cảnh, P. Tân Phong, Q.7, TP.HCM</w:t>
            </w:r>
          </w:p>
        </w:tc>
      </w:tr>
      <w:tr w:rsidR="009F4C6C" w:rsidRPr="009F4C6C">
        <w:trPr>
          <w:trHeight w:val="30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jc w:val="right"/>
              <w:textAlignment w:val="center"/>
              <w:rPr>
                <w:rFonts w:ascii="Times New Roman" w:hAnsi="Times New Roman"/>
                <w:sz w:val="24"/>
                <w:szCs w:val="24"/>
              </w:rPr>
            </w:pPr>
            <w:r w:rsidRPr="009F4C6C">
              <w:rPr>
                <w:rFonts w:ascii="Times New Roman" w:eastAsia="SimSun" w:hAnsi="Times New Roman"/>
                <w:sz w:val="24"/>
                <w:szCs w:val="24"/>
                <w:lang w:eastAsia="zh-CN" w:bidi="ar"/>
              </w:rPr>
              <w:t>22</w:t>
            </w:r>
          </w:p>
        </w:tc>
        <w:tc>
          <w:tcPr>
            <w:tcW w:w="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HCM - 28-34 Nguyễn Thị Thập</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28-30-32-34 Nguyễn Thị Thập, Phường Bình Thuận, Quận 7, Thành phố. Hồ Chí Minh</w:t>
            </w:r>
          </w:p>
        </w:tc>
      </w:tr>
      <w:tr w:rsidR="009F4C6C" w:rsidRPr="009F4C6C">
        <w:trPr>
          <w:trHeight w:val="30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jc w:val="right"/>
              <w:textAlignment w:val="center"/>
              <w:rPr>
                <w:rFonts w:ascii="Times New Roman" w:hAnsi="Times New Roman"/>
                <w:sz w:val="24"/>
                <w:szCs w:val="24"/>
              </w:rPr>
            </w:pPr>
            <w:r w:rsidRPr="009F4C6C">
              <w:rPr>
                <w:rFonts w:ascii="Times New Roman" w:eastAsia="SimSun" w:hAnsi="Times New Roman"/>
                <w:sz w:val="24"/>
                <w:szCs w:val="24"/>
                <w:lang w:eastAsia="zh-CN" w:bidi="ar"/>
              </w:rPr>
              <w:t>23</w:t>
            </w:r>
          </w:p>
        </w:tc>
        <w:tc>
          <w:tcPr>
            <w:tcW w:w="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HCM - 175 Lâm Văn Bền</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175 Lâm Văn Bền, Khu phố 6, Phường Bình Thuận, Quận 7, Thành phố Hồ Chí Minh</w:t>
            </w:r>
          </w:p>
        </w:tc>
      </w:tr>
      <w:tr w:rsidR="009F4C6C" w:rsidRPr="009F4C6C">
        <w:trPr>
          <w:trHeight w:val="30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jc w:val="right"/>
              <w:textAlignment w:val="center"/>
              <w:rPr>
                <w:rFonts w:ascii="Times New Roman" w:hAnsi="Times New Roman"/>
                <w:sz w:val="24"/>
                <w:szCs w:val="24"/>
              </w:rPr>
            </w:pPr>
            <w:r w:rsidRPr="009F4C6C">
              <w:rPr>
                <w:rFonts w:ascii="Times New Roman" w:eastAsia="SimSun" w:hAnsi="Times New Roman"/>
                <w:sz w:val="24"/>
                <w:szCs w:val="24"/>
                <w:lang w:eastAsia="zh-CN" w:bidi="ar"/>
              </w:rPr>
              <w:t>24</w:t>
            </w:r>
          </w:p>
        </w:tc>
        <w:tc>
          <w:tcPr>
            <w:tcW w:w="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HCM - 98 Đường số 15</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98 đường số 15, khu phố 2, Phường Tân Kiểng, Quận 7, Thành Phố Hồ Chí Minh</w:t>
            </w:r>
          </w:p>
        </w:tc>
      </w:tr>
      <w:tr w:rsidR="009F4C6C" w:rsidRPr="009F4C6C">
        <w:trPr>
          <w:trHeight w:val="30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jc w:val="right"/>
              <w:textAlignment w:val="center"/>
              <w:rPr>
                <w:rFonts w:ascii="Times New Roman" w:hAnsi="Times New Roman"/>
                <w:sz w:val="24"/>
                <w:szCs w:val="24"/>
              </w:rPr>
            </w:pPr>
            <w:r w:rsidRPr="009F4C6C">
              <w:rPr>
                <w:rFonts w:ascii="Times New Roman" w:eastAsia="SimSun" w:hAnsi="Times New Roman"/>
                <w:sz w:val="24"/>
                <w:szCs w:val="24"/>
                <w:lang w:eastAsia="zh-CN" w:bidi="ar"/>
              </w:rPr>
              <w:t>25</w:t>
            </w:r>
          </w:p>
        </w:tc>
        <w:tc>
          <w:tcPr>
            <w:tcW w:w="29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6B8D" w:rsidRPr="009F4C6C" w:rsidRDefault="00D430E6">
            <w:pPr>
              <w:textAlignment w:val="bottom"/>
              <w:rPr>
                <w:rFonts w:ascii="Times New Roman" w:hAnsi="Times New Roman"/>
                <w:sz w:val="24"/>
                <w:szCs w:val="24"/>
              </w:rPr>
            </w:pPr>
            <w:r w:rsidRPr="009F4C6C">
              <w:rPr>
                <w:rFonts w:ascii="Times New Roman" w:eastAsia="SimSun" w:hAnsi="Times New Roman"/>
                <w:sz w:val="24"/>
                <w:szCs w:val="24"/>
                <w:lang w:eastAsia="zh-CN" w:bidi="ar"/>
              </w:rPr>
              <w:t>HCM - Lô C CC Tân Mỹ</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6B8D" w:rsidRPr="009F4C6C" w:rsidRDefault="00D430E6">
            <w:pPr>
              <w:textAlignment w:val="bottom"/>
              <w:rPr>
                <w:rFonts w:ascii="Times New Roman" w:hAnsi="Times New Roman"/>
                <w:sz w:val="24"/>
                <w:szCs w:val="24"/>
              </w:rPr>
            </w:pPr>
            <w:r w:rsidRPr="009F4C6C">
              <w:rPr>
                <w:rFonts w:ascii="Times New Roman" w:eastAsia="SimSun" w:hAnsi="Times New Roman"/>
                <w:sz w:val="24"/>
                <w:szCs w:val="24"/>
                <w:lang w:eastAsia="zh-CN" w:bidi="ar"/>
              </w:rPr>
              <w:t>tầng 1+ 2, Lô C Chung cư Tân Mỹ, đường Tân Mỹ, Phường Tân Phú, Quận 7, Thành phố Hồ Chí Minh.</w:t>
            </w:r>
          </w:p>
        </w:tc>
      </w:tr>
      <w:tr w:rsidR="009F4C6C" w:rsidRPr="009F4C6C">
        <w:trPr>
          <w:trHeight w:val="30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jc w:val="right"/>
              <w:textAlignment w:val="center"/>
              <w:rPr>
                <w:rFonts w:ascii="Times New Roman" w:hAnsi="Times New Roman"/>
                <w:sz w:val="24"/>
                <w:szCs w:val="24"/>
              </w:rPr>
            </w:pPr>
            <w:r w:rsidRPr="009F4C6C">
              <w:rPr>
                <w:rFonts w:ascii="Times New Roman" w:eastAsia="SimSun" w:hAnsi="Times New Roman"/>
                <w:sz w:val="24"/>
                <w:szCs w:val="24"/>
                <w:lang w:eastAsia="zh-CN" w:bidi="ar"/>
              </w:rPr>
              <w:t>26</w:t>
            </w:r>
          </w:p>
        </w:tc>
        <w:tc>
          <w:tcPr>
            <w:tcW w:w="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HCM - 871 Phạm Thế Hiển</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871 Phạm Thế Hiển, Phường 4, Quận 8, TP.HCM</w:t>
            </w:r>
          </w:p>
        </w:tc>
      </w:tr>
      <w:tr w:rsidR="009F4C6C" w:rsidRPr="009F4C6C">
        <w:trPr>
          <w:trHeight w:val="30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jc w:val="right"/>
              <w:textAlignment w:val="center"/>
              <w:rPr>
                <w:rFonts w:ascii="Times New Roman" w:hAnsi="Times New Roman"/>
                <w:sz w:val="24"/>
                <w:szCs w:val="24"/>
              </w:rPr>
            </w:pPr>
            <w:r w:rsidRPr="009F4C6C">
              <w:rPr>
                <w:rFonts w:ascii="Times New Roman" w:eastAsia="SimSun" w:hAnsi="Times New Roman"/>
                <w:sz w:val="24"/>
                <w:szCs w:val="24"/>
                <w:lang w:eastAsia="zh-CN" w:bidi="ar"/>
              </w:rPr>
              <w:t>27</w:t>
            </w:r>
          </w:p>
        </w:tc>
        <w:tc>
          <w:tcPr>
            <w:tcW w:w="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HCM - 182 Dương Bá Trạc</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182 Dương Bá Trạc, Phường 2, Quận 8, Thành phố Hồ Chí Minh</w:t>
            </w:r>
          </w:p>
        </w:tc>
      </w:tr>
      <w:tr w:rsidR="009F4C6C" w:rsidRPr="009F4C6C">
        <w:trPr>
          <w:trHeight w:val="30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jc w:val="right"/>
              <w:textAlignment w:val="center"/>
              <w:rPr>
                <w:rFonts w:ascii="Times New Roman" w:hAnsi="Times New Roman"/>
                <w:sz w:val="24"/>
                <w:szCs w:val="24"/>
              </w:rPr>
            </w:pPr>
            <w:r w:rsidRPr="009F4C6C">
              <w:rPr>
                <w:rFonts w:ascii="Times New Roman" w:eastAsia="SimSun" w:hAnsi="Times New Roman"/>
                <w:sz w:val="24"/>
                <w:szCs w:val="24"/>
                <w:lang w:eastAsia="zh-CN" w:bidi="ar"/>
              </w:rPr>
              <w:t>28</w:t>
            </w:r>
          </w:p>
        </w:tc>
        <w:tc>
          <w:tcPr>
            <w:tcW w:w="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HCM - Sài Gòn Pearl</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Sai Gòn Pearl, 92 Nguyễn Hữu Cảnh, P.22, Q. Bình Thạnh</w:t>
            </w:r>
          </w:p>
        </w:tc>
      </w:tr>
      <w:tr w:rsidR="009F4C6C" w:rsidRPr="009F4C6C">
        <w:trPr>
          <w:trHeight w:val="30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jc w:val="right"/>
              <w:textAlignment w:val="center"/>
              <w:rPr>
                <w:rFonts w:ascii="Times New Roman" w:hAnsi="Times New Roman"/>
                <w:sz w:val="24"/>
                <w:szCs w:val="24"/>
              </w:rPr>
            </w:pPr>
            <w:r w:rsidRPr="009F4C6C">
              <w:rPr>
                <w:rFonts w:ascii="Times New Roman" w:eastAsia="SimSun" w:hAnsi="Times New Roman"/>
                <w:sz w:val="24"/>
                <w:szCs w:val="24"/>
                <w:lang w:eastAsia="zh-CN" w:bidi="ar"/>
              </w:rPr>
              <w:t>29</w:t>
            </w:r>
          </w:p>
        </w:tc>
        <w:tc>
          <w:tcPr>
            <w:tcW w:w="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HCM - A009 120-120B Ngô Tất Tố</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A009 Lô A (tầng trệt) chung cư, số 120-120B Ngô Tất Tố, Phường.19, Quận Bình Thạnh, TPHCM</w:t>
            </w:r>
          </w:p>
        </w:tc>
      </w:tr>
      <w:tr w:rsidR="009F4C6C" w:rsidRPr="009F4C6C">
        <w:trPr>
          <w:trHeight w:val="30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jc w:val="right"/>
              <w:textAlignment w:val="center"/>
              <w:rPr>
                <w:rFonts w:ascii="Times New Roman" w:hAnsi="Times New Roman"/>
                <w:sz w:val="24"/>
                <w:szCs w:val="24"/>
              </w:rPr>
            </w:pPr>
            <w:r w:rsidRPr="009F4C6C">
              <w:rPr>
                <w:rFonts w:ascii="Times New Roman" w:eastAsia="SimSun" w:hAnsi="Times New Roman"/>
                <w:sz w:val="24"/>
                <w:szCs w:val="24"/>
                <w:lang w:eastAsia="zh-CN" w:bidi="ar"/>
              </w:rPr>
              <w:t>30</w:t>
            </w:r>
          </w:p>
        </w:tc>
        <w:tc>
          <w:tcPr>
            <w:tcW w:w="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HCM - 191 Hoàng Văn Thụ</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191 Hoàng Văn Thụ, P.8, Q. Phú Nhuận, HCM</w:t>
            </w:r>
          </w:p>
        </w:tc>
      </w:tr>
      <w:tr w:rsidR="009F4C6C" w:rsidRPr="009F4C6C">
        <w:trPr>
          <w:trHeight w:val="30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jc w:val="right"/>
              <w:textAlignment w:val="center"/>
              <w:rPr>
                <w:rFonts w:ascii="Times New Roman" w:hAnsi="Times New Roman"/>
                <w:sz w:val="24"/>
                <w:szCs w:val="24"/>
              </w:rPr>
            </w:pPr>
            <w:r w:rsidRPr="009F4C6C">
              <w:rPr>
                <w:rFonts w:ascii="Times New Roman" w:eastAsia="SimSun" w:hAnsi="Times New Roman"/>
                <w:sz w:val="24"/>
                <w:szCs w:val="24"/>
                <w:lang w:eastAsia="zh-CN" w:bidi="ar"/>
              </w:rPr>
              <w:t>31</w:t>
            </w:r>
          </w:p>
        </w:tc>
        <w:tc>
          <w:tcPr>
            <w:tcW w:w="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HCM - 172 Đặng Văn Ngữ</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172 Đặng Văn Ngữ, Phường 14, Quận Phú Nhuận, Thành Phố Hồ Chí Minh</w:t>
            </w:r>
          </w:p>
        </w:tc>
      </w:tr>
      <w:tr w:rsidR="009F4C6C" w:rsidRPr="009F4C6C">
        <w:trPr>
          <w:trHeight w:val="30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jc w:val="right"/>
              <w:textAlignment w:val="center"/>
              <w:rPr>
                <w:rFonts w:ascii="Times New Roman" w:hAnsi="Times New Roman"/>
                <w:sz w:val="24"/>
                <w:szCs w:val="24"/>
              </w:rPr>
            </w:pPr>
            <w:r w:rsidRPr="009F4C6C">
              <w:rPr>
                <w:rFonts w:ascii="Times New Roman" w:eastAsia="SimSun" w:hAnsi="Times New Roman"/>
                <w:sz w:val="24"/>
                <w:szCs w:val="24"/>
                <w:lang w:eastAsia="zh-CN" w:bidi="ar"/>
              </w:rPr>
              <w:t>32</w:t>
            </w:r>
          </w:p>
        </w:tc>
        <w:tc>
          <w:tcPr>
            <w:tcW w:w="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HCM - 55B Phan Đăng Lưu</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55B Phan Đăng Lưu, Phường 07, Quận Phú Nhuận, Thành phố Hồ Chí Minh</w:t>
            </w:r>
          </w:p>
        </w:tc>
      </w:tr>
      <w:tr w:rsidR="009F4C6C" w:rsidRPr="009F4C6C">
        <w:trPr>
          <w:trHeight w:val="30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jc w:val="right"/>
              <w:textAlignment w:val="center"/>
              <w:rPr>
                <w:rFonts w:ascii="Times New Roman" w:hAnsi="Times New Roman"/>
                <w:sz w:val="24"/>
                <w:szCs w:val="24"/>
              </w:rPr>
            </w:pPr>
            <w:r w:rsidRPr="009F4C6C">
              <w:rPr>
                <w:rFonts w:ascii="Times New Roman" w:eastAsia="SimSun" w:hAnsi="Times New Roman"/>
                <w:sz w:val="24"/>
                <w:szCs w:val="24"/>
                <w:lang w:eastAsia="zh-CN" w:bidi="ar"/>
              </w:rPr>
              <w:t>33</w:t>
            </w:r>
          </w:p>
        </w:tc>
        <w:tc>
          <w:tcPr>
            <w:tcW w:w="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HCM - 129-129A Huỳnh Văn Bánh</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129 - 129A Huỳnh Văn Bánh, Phường 11, Quận Phú Nhuận, TP. Hồ Chí Minh</w:t>
            </w:r>
          </w:p>
        </w:tc>
      </w:tr>
      <w:tr w:rsidR="009F4C6C" w:rsidRPr="009F4C6C">
        <w:trPr>
          <w:trHeight w:val="30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jc w:val="right"/>
              <w:textAlignment w:val="center"/>
              <w:rPr>
                <w:rFonts w:ascii="Times New Roman" w:hAnsi="Times New Roman"/>
                <w:sz w:val="24"/>
                <w:szCs w:val="24"/>
              </w:rPr>
            </w:pPr>
            <w:r w:rsidRPr="009F4C6C">
              <w:rPr>
                <w:rFonts w:ascii="Times New Roman" w:eastAsia="SimSun" w:hAnsi="Times New Roman"/>
                <w:sz w:val="24"/>
                <w:szCs w:val="24"/>
                <w:lang w:eastAsia="zh-CN" w:bidi="ar"/>
              </w:rPr>
              <w:t>34</w:t>
            </w:r>
          </w:p>
        </w:tc>
        <w:tc>
          <w:tcPr>
            <w:tcW w:w="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HCM - 258-260 Phạm Văn Hai</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258-260 Phạm Văn Hai, Phường 5, Quận Tân Bình, Thành phố Hồ Chí Minh</w:t>
            </w:r>
          </w:p>
        </w:tc>
      </w:tr>
      <w:tr w:rsidR="009F4C6C" w:rsidRPr="009F4C6C">
        <w:trPr>
          <w:trHeight w:val="30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jc w:val="right"/>
              <w:textAlignment w:val="center"/>
              <w:rPr>
                <w:rFonts w:ascii="Times New Roman" w:hAnsi="Times New Roman"/>
                <w:sz w:val="24"/>
                <w:szCs w:val="24"/>
              </w:rPr>
            </w:pPr>
            <w:r w:rsidRPr="009F4C6C">
              <w:rPr>
                <w:rFonts w:ascii="Times New Roman" w:eastAsia="SimSun" w:hAnsi="Times New Roman"/>
                <w:sz w:val="24"/>
                <w:szCs w:val="24"/>
                <w:lang w:eastAsia="zh-CN" w:bidi="ar"/>
              </w:rPr>
              <w:t>35</w:t>
            </w:r>
          </w:p>
        </w:tc>
        <w:tc>
          <w:tcPr>
            <w:tcW w:w="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HCM - 686 Trường Chinh</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686 Trường Chinh, Phường 15, Quận Tân Bình, Thành Phố Hồ Chí Minh</w:t>
            </w:r>
          </w:p>
        </w:tc>
      </w:tr>
      <w:tr w:rsidR="00016B8D" w:rsidRPr="009F4C6C">
        <w:trPr>
          <w:trHeight w:val="30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jc w:val="right"/>
              <w:textAlignment w:val="center"/>
              <w:rPr>
                <w:rFonts w:ascii="Times New Roman" w:hAnsi="Times New Roman"/>
                <w:sz w:val="24"/>
                <w:szCs w:val="24"/>
              </w:rPr>
            </w:pPr>
            <w:r w:rsidRPr="009F4C6C">
              <w:rPr>
                <w:rFonts w:ascii="Times New Roman" w:eastAsia="SimSun" w:hAnsi="Times New Roman"/>
                <w:sz w:val="24"/>
                <w:szCs w:val="24"/>
                <w:lang w:eastAsia="zh-CN" w:bidi="ar"/>
              </w:rPr>
              <w:t>36</w:t>
            </w:r>
          </w:p>
        </w:tc>
        <w:tc>
          <w:tcPr>
            <w:tcW w:w="2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HCM - 404 Lê Văn Sỹ</w:t>
            </w:r>
          </w:p>
        </w:tc>
        <w:tc>
          <w:tcPr>
            <w:tcW w:w="5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B8D" w:rsidRPr="009F4C6C" w:rsidRDefault="00D430E6">
            <w:pPr>
              <w:textAlignment w:val="center"/>
              <w:rPr>
                <w:rFonts w:ascii="Times New Roman" w:hAnsi="Times New Roman"/>
                <w:sz w:val="24"/>
                <w:szCs w:val="24"/>
              </w:rPr>
            </w:pPr>
            <w:r w:rsidRPr="009F4C6C">
              <w:rPr>
                <w:rFonts w:ascii="Times New Roman" w:eastAsia="SimSun" w:hAnsi="Times New Roman"/>
                <w:sz w:val="24"/>
                <w:szCs w:val="24"/>
                <w:lang w:eastAsia="zh-CN" w:bidi="ar"/>
              </w:rPr>
              <w:t>404 Lê Văn Sỹ, Phường 02, Quận Tân Bình, Thành Phố Hồ Chí Minh</w:t>
            </w:r>
          </w:p>
        </w:tc>
      </w:tr>
    </w:tbl>
    <w:p w:rsidR="00016B8D" w:rsidRPr="009F4C6C" w:rsidRDefault="00016B8D">
      <w:pPr>
        <w:spacing w:before="120" w:after="120" w:line="276" w:lineRule="auto"/>
        <w:rPr>
          <w:rFonts w:ascii="Times New Roman" w:hAnsi="Times New Roman"/>
        </w:rPr>
      </w:pPr>
    </w:p>
    <w:sectPr w:rsidR="00016B8D" w:rsidRPr="009F4C6C">
      <w:footerReference w:type="default" r:id="rId8"/>
      <w:pgSz w:w="11907" w:h="16839"/>
      <w:pgMar w:top="810" w:right="1197" w:bottom="90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E43" w:rsidRDefault="00022E43">
      <w:r>
        <w:separator/>
      </w:r>
    </w:p>
  </w:endnote>
  <w:endnote w:type="continuationSeparator" w:id="0">
    <w:p w:rsidR="00022E43" w:rsidRDefault="00022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093313"/>
    </w:sdtPr>
    <w:sdtEndPr>
      <w:rPr>
        <w:rFonts w:ascii="Times New Roman" w:hAnsi="Times New Roman"/>
      </w:rPr>
    </w:sdtEndPr>
    <w:sdtContent>
      <w:p w:rsidR="00016B8D" w:rsidRDefault="00D430E6">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9F4C6C">
          <w:rPr>
            <w:rFonts w:ascii="Times New Roman" w:hAnsi="Times New Roman"/>
            <w:noProof/>
          </w:rPr>
          <w:t>3</w:t>
        </w:r>
        <w:r>
          <w:rPr>
            <w:rFonts w:ascii="Times New Roman" w:hAnsi="Times New Roman"/>
          </w:rPr>
          <w:fldChar w:fldCharType="end"/>
        </w:r>
      </w:p>
    </w:sdtContent>
  </w:sdt>
  <w:p w:rsidR="00016B8D" w:rsidRDefault="00016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E43" w:rsidRDefault="00022E43">
      <w:r>
        <w:separator/>
      </w:r>
    </w:p>
  </w:footnote>
  <w:footnote w:type="continuationSeparator" w:id="0">
    <w:p w:rsidR="00022E43" w:rsidRDefault="00022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7D42D2"/>
    <w:multiLevelType w:val="multilevel"/>
    <w:tmpl w:val="7B7D42D2"/>
    <w:lvl w:ilvl="0">
      <w:start w:val="1"/>
      <w:numFmt w:val="decimal"/>
      <w:lvlText w:val="%1."/>
      <w:lvlJc w:val="left"/>
      <w:pPr>
        <w:tabs>
          <w:tab w:val="left" w:pos="1440"/>
        </w:tabs>
        <w:ind w:left="1440" w:hanging="360"/>
      </w:pPr>
      <w:rPr>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25"/>
    <w:rsid w:val="00016B8D"/>
    <w:rsid w:val="00022E43"/>
    <w:rsid w:val="00035346"/>
    <w:rsid w:val="000440EE"/>
    <w:rsid w:val="0005411D"/>
    <w:rsid w:val="00086C42"/>
    <w:rsid w:val="00091C07"/>
    <w:rsid w:val="000D3FA9"/>
    <w:rsid w:val="00111235"/>
    <w:rsid w:val="001472C0"/>
    <w:rsid w:val="00161446"/>
    <w:rsid w:val="0017592C"/>
    <w:rsid w:val="001A132A"/>
    <w:rsid w:val="001A677D"/>
    <w:rsid w:val="001A6FF5"/>
    <w:rsid w:val="001B0188"/>
    <w:rsid w:val="001B5D64"/>
    <w:rsid w:val="001D6EEF"/>
    <w:rsid w:val="00204E2A"/>
    <w:rsid w:val="002077BD"/>
    <w:rsid w:val="00240851"/>
    <w:rsid w:val="00261BEE"/>
    <w:rsid w:val="0026313D"/>
    <w:rsid w:val="0026546A"/>
    <w:rsid w:val="0026624F"/>
    <w:rsid w:val="00275647"/>
    <w:rsid w:val="00284A25"/>
    <w:rsid w:val="002D5663"/>
    <w:rsid w:val="0030100D"/>
    <w:rsid w:val="003037C2"/>
    <w:rsid w:val="0031153C"/>
    <w:rsid w:val="0037480E"/>
    <w:rsid w:val="003865E8"/>
    <w:rsid w:val="00387EA2"/>
    <w:rsid w:val="003A42AA"/>
    <w:rsid w:val="003C3188"/>
    <w:rsid w:val="00453B2D"/>
    <w:rsid w:val="004B71CA"/>
    <w:rsid w:val="004C2BB2"/>
    <w:rsid w:val="004E00BE"/>
    <w:rsid w:val="004E277B"/>
    <w:rsid w:val="0051550A"/>
    <w:rsid w:val="005426D6"/>
    <w:rsid w:val="00565981"/>
    <w:rsid w:val="005A7F55"/>
    <w:rsid w:val="005D3857"/>
    <w:rsid w:val="0065267E"/>
    <w:rsid w:val="006739D0"/>
    <w:rsid w:val="006A7246"/>
    <w:rsid w:val="006B0529"/>
    <w:rsid w:val="00720812"/>
    <w:rsid w:val="00724C6D"/>
    <w:rsid w:val="007265A1"/>
    <w:rsid w:val="00730DC5"/>
    <w:rsid w:val="00747CBE"/>
    <w:rsid w:val="00767324"/>
    <w:rsid w:val="00787FD6"/>
    <w:rsid w:val="007E2847"/>
    <w:rsid w:val="007F0442"/>
    <w:rsid w:val="007F103B"/>
    <w:rsid w:val="008074E3"/>
    <w:rsid w:val="008206DE"/>
    <w:rsid w:val="00826C81"/>
    <w:rsid w:val="0084511B"/>
    <w:rsid w:val="00850D00"/>
    <w:rsid w:val="00853626"/>
    <w:rsid w:val="00856AED"/>
    <w:rsid w:val="008E2843"/>
    <w:rsid w:val="00910E0C"/>
    <w:rsid w:val="00955974"/>
    <w:rsid w:val="009A2840"/>
    <w:rsid w:val="009B4DBF"/>
    <w:rsid w:val="009C6DD1"/>
    <w:rsid w:val="009C7EB8"/>
    <w:rsid w:val="009F4C6C"/>
    <w:rsid w:val="00A439B4"/>
    <w:rsid w:val="00A46F0D"/>
    <w:rsid w:val="00A55334"/>
    <w:rsid w:val="00AF631E"/>
    <w:rsid w:val="00B01D35"/>
    <w:rsid w:val="00B32521"/>
    <w:rsid w:val="00B357D7"/>
    <w:rsid w:val="00B70A02"/>
    <w:rsid w:val="00BB47FA"/>
    <w:rsid w:val="00BB52F4"/>
    <w:rsid w:val="00BC2176"/>
    <w:rsid w:val="00BF64C4"/>
    <w:rsid w:val="00C3650E"/>
    <w:rsid w:val="00C47ADD"/>
    <w:rsid w:val="00CA5B6D"/>
    <w:rsid w:val="00CD0935"/>
    <w:rsid w:val="00CD5607"/>
    <w:rsid w:val="00D11456"/>
    <w:rsid w:val="00D22EA3"/>
    <w:rsid w:val="00D430E6"/>
    <w:rsid w:val="00D64597"/>
    <w:rsid w:val="00D7643B"/>
    <w:rsid w:val="00D81BCE"/>
    <w:rsid w:val="00E15C56"/>
    <w:rsid w:val="00E16E20"/>
    <w:rsid w:val="00E3057C"/>
    <w:rsid w:val="00E663A4"/>
    <w:rsid w:val="00E700F9"/>
    <w:rsid w:val="00ED1907"/>
    <w:rsid w:val="00ED2594"/>
    <w:rsid w:val="00F131D3"/>
    <w:rsid w:val="00F14EFC"/>
    <w:rsid w:val="00F30DE0"/>
    <w:rsid w:val="00FB08C4"/>
    <w:rsid w:val="00FE1A60"/>
    <w:rsid w:val="2C190006"/>
    <w:rsid w:val="40B50A0A"/>
    <w:rsid w:val="574B5C3F"/>
    <w:rsid w:val="7A0B18CD"/>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B3FE928"/>
  <w15:docId w15:val="{17AEFC1C-5CA3-4778-9BBF-5F5F9E02B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SG"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I-Times" w:eastAsia="Times New Roman" w:hAnsi="VNI-Time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pPr>
  </w:style>
  <w:style w:type="character" w:customStyle="1" w:styleId="FooterChar">
    <w:name w:val="Footer Char"/>
    <w:basedOn w:val="DefaultParagraphFont"/>
    <w:link w:val="Footer"/>
    <w:uiPriority w:val="99"/>
    <w:qFormat/>
    <w:rPr>
      <w:rFonts w:ascii="VNI-Times" w:eastAsia="Times New Roman" w:hAnsi="VNI-Times" w:cs="Times New Roman"/>
      <w:sz w:val="20"/>
      <w:szCs w:val="20"/>
      <w:lang w:val="en-US"/>
    </w:rPr>
  </w:style>
  <w:style w:type="paragraph" w:styleId="ListParagraph">
    <w:name w:val="List Paragraph"/>
    <w:basedOn w:val="Normal"/>
    <w:uiPriority w:val="34"/>
    <w:qFormat/>
    <w:pPr>
      <w:ind w:left="720"/>
      <w:contextualSpacing/>
    </w:pPr>
  </w:style>
  <w:style w:type="character" w:customStyle="1" w:styleId="font11">
    <w:name w:val="font11"/>
    <w:qFormat/>
    <w:rPr>
      <w:rFonts w:ascii="Times New Roman" w:hAnsi="Times New Roman" w:cs="Times New Roman" w:hint="default"/>
      <w:b/>
      <w:bCs/>
      <w:color w:val="FFFF99"/>
      <w:sz w:val="22"/>
      <w:szCs w:val="22"/>
      <w:u w:val="none"/>
    </w:rPr>
  </w:style>
  <w:style w:type="character" w:customStyle="1" w:styleId="font21">
    <w:name w:val="font21"/>
    <w:qFormat/>
    <w:rPr>
      <w:rFonts w:ascii="Times New Roman" w:hAnsi="Times New Roman" w:cs="Times New Roman" w:hint="default"/>
      <w:b/>
      <w:bCs/>
      <w:color w:val="FFFFFF"/>
      <w:sz w:val="22"/>
      <w:szCs w:val="22"/>
      <w:u w:val="none"/>
    </w:rPr>
  </w:style>
  <w:style w:type="character" w:customStyle="1" w:styleId="font41">
    <w:name w:val="font41"/>
    <w:qFormat/>
    <w:rPr>
      <w:rFonts w:ascii="Times New Roman" w:hAnsi="Times New Roman" w:cs="Times New Roman" w:hint="default"/>
      <w:b/>
      <w:bCs/>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72385">
      <w:bodyDiv w:val="1"/>
      <w:marLeft w:val="0"/>
      <w:marRight w:val="0"/>
      <w:marTop w:val="0"/>
      <w:marBottom w:val="0"/>
      <w:divBdr>
        <w:top w:val="none" w:sz="0" w:space="0" w:color="auto"/>
        <w:left w:val="none" w:sz="0" w:space="0" w:color="auto"/>
        <w:bottom w:val="none" w:sz="0" w:space="0" w:color="auto"/>
        <w:right w:val="none" w:sz="0" w:space="0" w:color="auto"/>
      </w:divBdr>
    </w:div>
    <w:div w:id="729153977">
      <w:bodyDiv w:val="1"/>
      <w:marLeft w:val="0"/>
      <w:marRight w:val="0"/>
      <w:marTop w:val="0"/>
      <w:marBottom w:val="0"/>
      <w:divBdr>
        <w:top w:val="none" w:sz="0" w:space="0" w:color="auto"/>
        <w:left w:val="none" w:sz="0" w:space="0" w:color="auto"/>
        <w:bottom w:val="none" w:sz="0" w:space="0" w:color="auto"/>
        <w:right w:val="none" w:sz="0" w:space="0" w:color="auto"/>
      </w:divBdr>
    </w:div>
    <w:div w:id="1191530688">
      <w:bodyDiv w:val="1"/>
      <w:marLeft w:val="0"/>
      <w:marRight w:val="0"/>
      <w:marTop w:val="0"/>
      <w:marBottom w:val="0"/>
      <w:divBdr>
        <w:top w:val="none" w:sz="0" w:space="0" w:color="auto"/>
        <w:left w:val="none" w:sz="0" w:space="0" w:color="auto"/>
        <w:bottom w:val="none" w:sz="0" w:space="0" w:color="auto"/>
        <w:right w:val="none" w:sz="0" w:space="0" w:color="auto"/>
      </w:divBdr>
    </w:div>
    <w:div w:id="1626816267">
      <w:bodyDiv w:val="1"/>
      <w:marLeft w:val="0"/>
      <w:marRight w:val="0"/>
      <w:marTop w:val="0"/>
      <w:marBottom w:val="0"/>
      <w:divBdr>
        <w:top w:val="none" w:sz="0" w:space="0" w:color="auto"/>
        <w:left w:val="none" w:sz="0" w:space="0" w:color="auto"/>
        <w:bottom w:val="none" w:sz="0" w:space="0" w:color="auto"/>
        <w:right w:val="none" w:sz="0" w:space="0" w:color="auto"/>
      </w:divBdr>
    </w:div>
    <w:div w:id="1770462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dc:creator>
  <cp:lastModifiedBy>Linh - LG CC</cp:lastModifiedBy>
  <cp:revision>5</cp:revision>
  <dcterms:created xsi:type="dcterms:W3CDTF">2025-01-08T07:55:00Z</dcterms:created>
  <dcterms:modified xsi:type="dcterms:W3CDTF">2025-01-08T10:08:00Z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5BEB993BACBE44A5B5121C09E1A4A64C_13</vt:lpwstr>
  </property>
</Properties>
</file>