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C310" w14:textId="77777777" w:rsidR="00694250" w:rsidRDefault="0039042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THÔNG BÁO THỰC HIỆN KHUYẾN MẠI</w:t>
      </w:r>
    </w:p>
    <w:p w14:paraId="17BC3586" w14:textId="77777777" w:rsidR="00694250" w:rsidRDefault="003904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Kính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gửi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 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Sở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Công Thương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MERGEFIELD "SỞ_BAN_NGÀNH"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4"/>
        </w:rPr>
        <w:t>Tỉnh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/TP Trực Thuộc Trung Ương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A5E2122" w14:textId="77777777" w:rsidR="00694250" w:rsidRDefault="003904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CÔNG TY CỔ PHẦN CON CƯNG</w:t>
      </w:r>
    </w:p>
    <w:p w14:paraId="7829EBD1" w14:textId="77777777" w:rsidR="00694250" w:rsidRDefault="00390425">
      <w:pPr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66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Nguyễn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Phường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Bến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Nghé,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1, TP.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Chí Minh </w:t>
      </w:r>
    </w:p>
    <w:p w14:paraId="7B48A24A" w14:textId="77777777" w:rsidR="00694250" w:rsidRDefault="00390425">
      <w:pPr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028 7300 6609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2C86EA58" w14:textId="77777777" w:rsidR="00694250" w:rsidRDefault="00390425">
      <w:pPr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0313450007</w:t>
      </w:r>
    </w:p>
    <w:p w14:paraId="7470BADB" w14:textId="41630079" w:rsidR="00694250" w:rsidRDefault="003904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Công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Cưng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3BD58AC" w14:textId="0391DCF1" w:rsidR="00694250" w:rsidRDefault="00390425">
      <w:pPr>
        <w:numPr>
          <w:ilvl w:val="0"/>
          <w:numId w:val="1"/>
        </w:numPr>
        <w:spacing w:before="120" w:after="12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: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Chương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Tích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lũy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tăng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thêm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0</w:t>
      </w:r>
      <w:r w:rsidR="00327C6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/2025”</w:t>
      </w:r>
    </w:p>
    <w:p w14:paraId="31FF94BA" w14:textId="77777777" w:rsidR="00694250" w:rsidRDefault="00390425">
      <w:pPr>
        <w:numPr>
          <w:ilvl w:val="0"/>
          <w:numId w:val="1"/>
        </w:numPr>
        <w:spacing w:before="120" w:after="12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bàn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</w:p>
    <w:p w14:paraId="34F98008" w14:textId="0E15ED43" w:rsidR="00694250" w:rsidRPr="001336CB" w:rsidRDefault="00390425" w:rsidP="001336CB">
      <w:pPr>
        <w:numPr>
          <w:ilvl w:val="0"/>
          <w:numId w:val="1"/>
        </w:numPr>
        <w:tabs>
          <w:tab w:val="clear" w:pos="153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/>
            <w:color w:val="000000"/>
            <w:sz w:val="24"/>
            <w:szCs w:val="24"/>
          </w:rPr>
          <w:alias w:val="Chọn hình thức KM phù hợp"/>
          <w:tag w:val="Chọn hình thức KM phù hợp"/>
          <w:id w:val="-1905136508"/>
          <w:placeholder>
            <w:docPart w:val="AD2D39B34A2E408AB4F8A8CCF8A61CF3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E130C5">
            <w:rPr>
              <w:rFonts w:ascii="Times New Roman" w:hAnsi="Times New Roman"/>
              <w:color w:val="000000"/>
              <w:sz w:val="24"/>
              <w:szCs w:val="24"/>
            </w:rPr>
            <w:t>Tổ chức chương trình khách hàng thường xuyên</w:t>
          </w:r>
        </w:sdtContent>
      </w:sdt>
      <w:r w:rsidR="00E130C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đó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việc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th</w:t>
      </w:r>
      <w:r w:rsidR="00E130C5" w:rsidRPr="0048552B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E130C5" w:rsidRPr="0048552B">
        <w:rPr>
          <w:rFonts w:ascii="Times New Roman" w:hAnsi="Times New Roman"/>
          <w:color w:val="000000"/>
          <w:sz w:val="24"/>
          <w:szCs w:val="24"/>
        </w:rPr>
        <w:t>ởng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hàng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căn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cứ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trên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l</w:t>
      </w:r>
      <w:r w:rsidR="00E130C5" w:rsidRPr="0048552B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E130C5" w:rsidRPr="0048552B">
        <w:rPr>
          <w:rFonts w:ascii="Times New Roman" w:hAnsi="Times New Roman"/>
          <w:color w:val="000000"/>
          <w:sz w:val="24"/>
          <w:szCs w:val="24"/>
        </w:rPr>
        <w:t>ợng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hoặc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hàng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mà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hàng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đ</w:t>
      </w:r>
      <w:r w:rsidR="00E130C5" w:rsidRPr="0048552B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E130C5" w:rsidRPr="0048552B">
        <w:rPr>
          <w:rFonts w:ascii="Times New Roman" w:hAnsi="Times New Roman"/>
          <w:color w:val="000000"/>
          <w:sz w:val="24"/>
          <w:szCs w:val="24"/>
        </w:rPr>
        <w:t>ợc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thể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d</w:t>
      </w:r>
      <w:r w:rsidR="00E130C5" w:rsidRPr="0048552B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E130C5" w:rsidRPr="0048552B">
        <w:rPr>
          <w:rFonts w:ascii="Times New Roman" w:hAnsi="Times New Roman"/>
          <w:color w:val="000000"/>
          <w:sz w:val="24"/>
          <w:szCs w:val="24"/>
        </w:rPr>
        <w:t>ới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thức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thẻ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hàng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phiếu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sự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hàng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>,</w:t>
      </w:r>
      <w:r w:rsidR="00E130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="00E130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="00E130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>
        <w:rPr>
          <w:rFonts w:ascii="Times New Roman" w:hAnsi="Times New Roman"/>
          <w:color w:val="000000"/>
          <w:sz w:val="24"/>
          <w:szCs w:val="24"/>
        </w:rPr>
        <w:t>hoặc</w:t>
      </w:r>
      <w:proofErr w:type="spellEnd"/>
      <w:r w:rsidR="00E130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="00E130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="00E130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>
        <w:rPr>
          <w:rFonts w:ascii="Times New Roman" w:hAnsi="Times New Roman"/>
          <w:color w:val="000000"/>
          <w:sz w:val="24"/>
          <w:szCs w:val="24"/>
        </w:rPr>
        <w:t>thức</w:t>
      </w:r>
      <w:proofErr w:type="spellEnd"/>
      <w:r w:rsidR="00E130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>
        <w:rPr>
          <w:rFonts w:ascii="Times New Roman" w:hAnsi="Times New Roman"/>
          <w:color w:val="000000"/>
          <w:sz w:val="24"/>
          <w:szCs w:val="24"/>
        </w:rPr>
        <w:t>khác</w:t>
      </w:r>
      <w:proofErr w:type="spellEnd"/>
    </w:p>
    <w:p w14:paraId="62B1924A" w14:textId="148293C7" w:rsidR="00694250" w:rsidRDefault="00390425">
      <w:pPr>
        <w:numPr>
          <w:ilvl w:val="0"/>
          <w:numId w:val="1"/>
        </w:numPr>
        <w:spacing w:before="120" w:after="12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327C6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327C65">
        <w:rPr>
          <w:rFonts w:ascii="Times New Roman" w:eastAsia="Times New Roman" w:hAnsi="Times New Roman" w:cs="Times New Roman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327C6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hết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C65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>/0</w:t>
      </w:r>
      <w:r w:rsidR="00327C6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14:paraId="5146037D" w14:textId="7A3BEBDE" w:rsidR="00694250" w:rsidRPr="001336CB" w:rsidRDefault="00390425" w:rsidP="001336CB">
      <w:pPr>
        <w:pStyle w:val="ListParagraph"/>
        <w:numPr>
          <w:ilvl w:val="0"/>
          <w:numId w:val="1"/>
        </w:numPr>
        <w:tabs>
          <w:tab w:val="clear" w:pos="1530"/>
          <w:tab w:val="left" w:pos="1134"/>
        </w:tabs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30C5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E1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0C5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E1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0C5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E1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0C5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E1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0C5"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 w:rsidRPr="00E1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0C5"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 w:rsidRPr="00E130C5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E130C5" w:rsidRPr="00E130C5">
        <w:rPr>
          <w:rFonts w:ascii="Times New Roman" w:eastAsia="Times New Roman" w:hAnsi="Times New Roman" w:cs="Times New Roman"/>
          <w:sz w:val="24"/>
          <w:szCs w:val="24"/>
        </w:rPr>
        <w:t>Tất</w:t>
      </w:r>
      <w:proofErr w:type="spellEnd"/>
      <w:r w:rsidR="00E130C5" w:rsidRPr="00E130C5">
        <w:rPr>
          <w:rFonts w:ascii="Times New Roman" w:eastAsia="Times New Roman" w:hAnsi="Times New Roman" w:cs="Times New Roman"/>
          <w:sz w:val="24"/>
          <w:szCs w:val="24"/>
        </w:rPr>
        <w:t xml:space="preserve"> cả </w:t>
      </w:r>
      <w:proofErr w:type="spellStart"/>
      <w:r w:rsidR="00E130C5" w:rsidRPr="00E130C5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="00E130C5" w:rsidRPr="00E1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E130C5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="00E130C5" w:rsidRPr="00E1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E130C5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="00E130C5" w:rsidRPr="00E1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E130C5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="00E130C5" w:rsidRPr="00E1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E130C5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="00E130C5" w:rsidRPr="00E1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E130C5">
        <w:rPr>
          <w:rFonts w:ascii="Times New Roman" w:eastAsia="Times New Roman" w:hAnsi="Times New Roman" w:cs="Times New Roman"/>
          <w:sz w:val="24"/>
          <w:szCs w:val="24"/>
        </w:rPr>
        <w:t>cửa</w:t>
      </w:r>
      <w:proofErr w:type="spellEnd"/>
      <w:r w:rsidR="00E130C5" w:rsidRPr="00E1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E130C5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="00E130C5" w:rsidRPr="00E130C5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proofErr w:type="gramStart"/>
      <w:r w:rsidR="00E130C5" w:rsidRPr="00E130C5">
        <w:rPr>
          <w:rFonts w:ascii="Times New Roman" w:eastAsia="Times New Roman" w:hAnsi="Times New Roman" w:cs="Times New Roman"/>
          <w:sz w:val="24"/>
          <w:szCs w:val="24"/>
        </w:rPr>
        <w:t>Cưng</w:t>
      </w:r>
      <w:proofErr w:type="spellEnd"/>
      <w:r w:rsidR="00E1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0C5" w:rsidRPr="00E130C5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="00E1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FA0C09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="00E130C5" w:rsidRPr="00FA0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FA0C09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="00E130C5" w:rsidRPr="00FA0C09">
        <w:rPr>
          <w:rFonts w:ascii="Times New Roman" w:eastAsia="Times New Roman" w:hAnsi="Times New Roman" w:cs="Times New Roman"/>
          <w:sz w:val="24"/>
          <w:szCs w:val="24"/>
        </w:rPr>
        <w:t xml:space="preserve"> website concung</w:t>
      </w:r>
      <w:r w:rsidR="00E130C5">
        <w:rPr>
          <w:rFonts w:ascii="Times New Roman" w:eastAsia="Times New Roman" w:hAnsi="Times New Roman" w:cs="Times New Roman"/>
          <w:sz w:val="24"/>
          <w:szCs w:val="24"/>
        </w:rPr>
        <w:t xml:space="preserve">.com </w:t>
      </w:r>
      <w:proofErr w:type="spellStart"/>
      <w:r w:rsidR="00E130C5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="00E130C5">
        <w:rPr>
          <w:rFonts w:ascii="Times New Roman" w:eastAsia="Times New Roman" w:hAnsi="Times New Roman" w:cs="Times New Roman"/>
          <w:sz w:val="24"/>
          <w:szCs w:val="24"/>
        </w:rPr>
        <w:t xml:space="preserve"> app </w:t>
      </w:r>
      <w:proofErr w:type="spellStart"/>
      <w:r w:rsidR="00E130C5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="00E1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="00E130C5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E130C5">
        <w:rPr>
          <w:rFonts w:ascii="Times New Roman" w:eastAsia="Times New Roman" w:hAnsi="Times New Roman" w:cs="Times New Roman"/>
          <w:sz w:val="24"/>
          <w:szCs w:val="24"/>
        </w:rPr>
        <w:t>Cưng</w:t>
      </w:r>
      <w:proofErr w:type="spellEnd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 xml:space="preserve"> (tã, </w:t>
      </w:r>
      <w:proofErr w:type="spellStart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>sữa</w:t>
      </w:r>
      <w:proofErr w:type="spellEnd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>đô</w:t>
      </w:r>
      <w:proofErr w:type="spellEnd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 xml:space="preserve">̀ </w:t>
      </w:r>
      <w:proofErr w:type="spellStart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>chơi</w:t>
      </w:r>
      <w:proofErr w:type="spellEnd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>hóa</w:t>
      </w:r>
      <w:proofErr w:type="spellEnd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 xml:space="preserve"> mỹ </w:t>
      </w:r>
      <w:proofErr w:type="spellStart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>phẩm</w:t>
      </w:r>
      <w:proofErr w:type="spellEnd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>đô</w:t>
      </w:r>
      <w:proofErr w:type="spellEnd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 xml:space="preserve">̀ </w:t>
      </w:r>
      <w:proofErr w:type="spellStart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>dùng</w:t>
      </w:r>
      <w:proofErr w:type="spellEnd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 xml:space="preserve"> bé, </w:t>
      </w:r>
      <w:proofErr w:type="spellStart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>thời</w:t>
      </w:r>
      <w:proofErr w:type="spellEnd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>phu</w:t>
      </w:r>
      <w:proofErr w:type="spellEnd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 xml:space="preserve">̣ </w:t>
      </w:r>
      <w:proofErr w:type="spellStart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>kiện</w:t>
      </w:r>
      <w:proofErr w:type="spellEnd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>...) (</w:t>
      </w:r>
      <w:proofErr w:type="spellStart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>trừ</w:t>
      </w:r>
      <w:proofErr w:type="spellEnd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>cấm</w:t>
      </w:r>
      <w:proofErr w:type="spellEnd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1336CB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</w:p>
    <w:p w14:paraId="0600ADC0" w14:textId="67D49D41" w:rsidR="00694250" w:rsidRPr="001336CB" w:rsidRDefault="00390425" w:rsidP="001336CB">
      <w:pPr>
        <w:pStyle w:val="ListParagraph"/>
        <w:numPr>
          <w:ilvl w:val="0"/>
          <w:numId w:val="1"/>
        </w:numPr>
        <w:tabs>
          <w:tab w:val="clear" w:pos="1530"/>
          <w:tab w:val="left" w:pos="1134"/>
        </w:tabs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dùng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đê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khuyến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607FE">
        <w:rPr>
          <w:rFonts w:ascii="Times New Roman" w:eastAsia="Times New Roman" w:hAnsi="Times New Roman" w:cs="Times New Roman"/>
          <w:sz w:val="24"/>
          <w:szCs w:val="24"/>
        </w:rPr>
        <w:t xml:space="preserve">Các </w:t>
      </w:r>
      <w:proofErr w:type="spellStart"/>
      <w:r w:rsidR="001607FE">
        <w:rPr>
          <w:rFonts w:ascii="Times New Roman" w:eastAsia="Times New Roman" w:hAnsi="Times New Roman" w:cs="Times New Roman"/>
          <w:sz w:val="24"/>
          <w:szCs w:val="24"/>
        </w:rPr>
        <w:t>mã</w:t>
      </w:r>
      <w:proofErr w:type="spellEnd"/>
      <w:r w:rsid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="001607FE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="001607FE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="001607FE">
        <w:rPr>
          <w:rFonts w:ascii="Times New Roman" w:eastAsia="Times New Roman" w:hAnsi="Times New Roman" w:cs="Times New Roman"/>
          <w:sz w:val="24"/>
          <w:szCs w:val="24"/>
        </w:rPr>
        <w:t xml:space="preserve"> 10 TBKM </w:t>
      </w:r>
    </w:p>
    <w:p w14:paraId="63166255" w14:textId="77777777" w:rsidR="00694250" w:rsidRDefault="00390425">
      <w:pPr>
        <w:numPr>
          <w:ilvl w:val="0"/>
          <w:numId w:val="1"/>
        </w:numPr>
        <w:spacing w:before="120" w:after="12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tượng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hưởng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thành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Cưng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tiết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mục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</w:p>
    <w:p w14:paraId="4E53128C" w14:textId="62A1BF52" w:rsidR="00E130C5" w:rsidRDefault="00390425">
      <w:pPr>
        <w:numPr>
          <w:ilvl w:val="0"/>
          <w:numId w:val="1"/>
        </w:numPr>
        <w:spacing w:before="120" w:after="12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cấu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 xml:space="preserve">Theo chi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CTKM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</w:t>
      </w:r>
    </w:p>
    <w:p w14:paraId="3578DCE8" w14:textId="502332F2" w:rsidR="00694250" w:rsidRPr="001336CB" w:rsidRDefault="00390425" w:rsidP="001336CB">
      <w:pPr>
        <w:numPr>
          <w:ilvl w:val="0"/>
          <w:numId w:val="1"/>
        </w:numPr>
        <w:spacing w:before="120" w:after="12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36CB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13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36CB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13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36CB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13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36CB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13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36CB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1336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36CB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13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36CB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13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36CB">
        <w:rPr>
          <w:rFonts w:ascii="Times New Roman" w:eastAsia="Times New Roman" w:hAnsi="Times New Roman" w:cs="Times New Roman"/>
          <w:sz w:val="24"/>
          <w:szCs w:val="24"/>
        </w:rPr>
        <w:t>dùng</w:t>
      </w:r>
      <w:proofErr w:type="spellEnd"/>
      <w:r w:rsidRPr="0013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36CB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13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36CB"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 w:rsidRPr="0013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36CB"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 w:rsidRPr="001336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336C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336CB">
        <w:rPr>
          <w:rFonts w:ascii="Times New Roman" w:eastAsia="Times New Roman" w:hAnsi="Times New Roman" w:cs="Times New Roman"/>
          <w:sz w:val="24"/>
          <w:szCs w:val="24"/>
        </w:rPr>
        <w:instrText xml:space="preserve"> MERGEFIELD "TỔNG_GIÁ_TRỊ_HÀNG_HÓA_DV" </w:instrText>
      </w:r>
      <w:r w:rsidRPr="001336C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A71560" w:rsidRPr="001336C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336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3366" w:rsidRPr="001336C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336CB">
        <w:rPr>
          <w:rFonts w:ascii="Times New Roman" w:eastAsia="Times New Roman" w:hAnsi="Times New Roman" w:cs="Times New Roman"/>
          <w:sz w:val="24"/>
          <w:szCs w:val="24"/>
        </w:rPr>
        <w:t xml:space="preserve">00.000.000 VNĐ (Bằng chữ: </w:t>
      </w:r>
      <w:r w:rsidR="00323366" w:rsidRPr="001336CB">
        <w:rPr>
          <w:rFonts w:ascii="Times New Roman" w:eastAsia="Times New Roman" w:hAnsi="Times New Roman" w:cs="Times New Roman"/>
          <w:sz w:val="24"/>
          <w:szCs w:val="24"/>
        </w:rPr>
        <w:t>Một</w:t>
      </w:r>
      <w:r w:rsidRPr="001336CB">
        <w:rPr>
          <w:rFonts w:ascii="Times New Roman" w:eastAsia="Times New Roman" w:hAnsi="Times New Roman" w:cs="Times New Roman"/>
          <w:sz w:val="24"/>
          <w:szCs w:val="24"/>
        </w:rPr>
        <w:t xml:space="preserve"> tỷ đồng)</w:t>
      </w:r>
      <w:r w:rsidRPr="001336C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8BF8253" w14:textId="77777777" w:rsidR="00694250" w:rsidRDefault="00390425">
      <w:pPr>
        <w:numPr>
          <w:ilvl w:val="0"/>
          <w:numId w:val="1"/>
        </w:numPr>
        <w:spacing w:before="120" w:after="12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dung chi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5F7A662" w14:textId="77777777" w:rsidR="00694250" w:rsidRDefault="00390425">
      <w:pPr>
        <w:pStyle w:val="ListParagraph"/>
        <w:numPr>
          <w:ilvl w:val="2"/>
          <w:numId w:val="1"/>
        </w:numPr>
        <w:spacing w:before="120" w:after="120" w:line="360" w:lineRule="auto"/>
        <w:ind w:left="567" w:hanging="1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Chương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kỉ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niệm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hành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lên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hạng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dành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khách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hạng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VIP Gold</w:t>
      </w:r>
    </w:p>
    <w:p w14:paraId="68B6DDBB" w14:textId="72359E87" w:rsidR="00694250" w:rsidRPr="001607FE" w:rsidRDefault="00BA7CC9" w:rsidP="00E130C5">
      <w:pPr>
        <w:pStyle w:val="ListParagraph"/>
        <w:numPr>
          <w:ilvl w:val="255"/>
          <w:numId w:val="0"/>
        </w:numPr>
        <w:spacing w:before="120"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51700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90425">
        <w:rPr>
          <w:rFonts w:ascii="Times New Roman" w:eastAsia="Times New Roman" w:hAnsi="Times New Roman" w:cs="Times New Roman"/>
          <w:sz w:val="24"/>
          <w:szCs w:val="24"/>
        </w:rPr>
        <w:t>/</w:t>
      </w:r>
      <w:r w:rsidR="00517006">
        <w:rPr>
          <w:rFonts w:ascii="Times New Roman" w:eastAsia="Times New Roman" w:hAnsi="Times New Roman" w:cs="Times New Roman"/>
          <w:sz w:val="24"/>
          <w:szCs w:val="24"/>
        </w:rPr>
        <w:t>03</w:t>
      </w:r>
      <w:r w:rsidR="00390425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517006">
        <w:rPr>
          <w:rFonts w:ascii="Times New Roman" w:eastAsia="Times New Roman" w:hAnsi="Times New Roman" w:cs="Times New Roman"/>
          <w:sz w:val="24"/>
          <w:szCs w:val="24"/>
        </w:rPr>
        <w:t>5</w:t>
      </w:r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hết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006">
        <w:rPr>
          <w:rFonts w:ascii="Times New Roman" w:eastAsia="Times New Roman" w:hAnsi="Times New Roman" w:cs="Times New Roman"/>
          <w:sz w:val="24"/>
          <w:szCs w:val="24"/>
        </w:rPr>
        <w:t>31</w:t>
      </w:r>
      <w:r w:rsidR="00390425">
        <w:rPr>
          <w:rFonts w:ascii="Times New Roman" w:eastAsia="Times New Roman" w:hAnsi="Times New Roman" w:cs="Times New Roman"/>
          <w:sz w:val="24"/>
          <w:szCs w:val="24"/>
        </w:rPr>
        <w:t>/0</w:t>
      </w:r>
      <w:r w:rsidR="00517006">
        <w:rPr>
          <w:rFonts w:ascii="Times New Roman" w:eastAsia="Times New Roman" w:hAnsi="Times New Roman" w:cs="Times New Roman"/>
          <w:sz w:val="24"/>
          <w:szCs w:val="24"/>
        </w:rPr>
        <w:t>3</w:t>
      </w:r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/2025,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thành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Cưng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thỏa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>: (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90425">
        <w:rPr>
          <w:rFonts w:ascii="Times New Roman" w:hAnsi="Times New Roman" w:cs="Times New Roman"/>
          <w:sz w:val="24"/>
          <w:szCs w:val="24"/>
        </w:rPr>
        <w:t xml:space="preserve">Tham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sắm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Cưng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thời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diễn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trình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̀ có thẻ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thành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VIP GOLD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390425" w:rsidRPr="001607FE">
        <w:rPr>
          <w:rFonts w:ascii="Times New Roman" w:hAnsi="Times New Roman" w:cs="Times New Roman"/>
          <w:sz w:val="24"/>
          <w:szCs w:val="24"/>
        </w:rPr>
        <w:t>Cưng</w:t>
      </w:r>
      <w:proofErr w:type="spellEnd"/>
      <w:r w:rsidR="00390425" w:rsidRPr="00160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="00390425" w:rsidRPr="00160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hAnsi="Times New Roman" w:cs="Times New Roman"/>
          <w:sz w:val="24"/>
          <w:szCs w:val="24"/>
        </w:rPr>
        <w:t>khách</w:t>
      </w:r>
      <w:proofErr w:type="spellEnd"/>
      <w:r w:rsidR="00390425" w:rsidRPr="00160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hAnsi="Times New Roman" w:cs="Times New Roman"/>
          <w:sz w:val="24"/>
          <w:szCs w:val="24"/>
        </w:rPr>
        <w:t>hàng</w:t>
      </w:r>
      <w:proofErr w:type="spellEnd"/>
      <w:r w:rsidR="00390425" w:rsidRPr="00160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hAnsi="Times New Roman" w:cs="Times New Roman"/>
          <w:sz w:val="24"/>
          <w:szCs w:val="24"/>
        </w:rPr>
        <w:t>được</w:t>
      </w:r>
      <w:proofErr w:type="spellEnd"/>
      <w:r w:rsidR="00390425" w:rsidRPr="00160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hAnsi="Times New Roman" w:cs="Times New Roman"/>
          <w:sz w:val="24"/>
          <w:szCs w:val="24"/>
        </w:rPr>
        <w:t>kích</w:t>
      </w:r>
      <w:proofErr w:type="spellEnd"/>
      <w:r w:rsidR="00390425" w:rsidRPr="00160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hAnsi="Times New Roman" w:cs="Times New Roman"/>
          <w:sz w:val="24"/>
          <w:szCs w:val="24"/>
        </w:rPr>
        <w:t>hoạt</w:t>
      </w:r>
      <w:proofErr w:type="spellEnd"/>
      <w:r w:rsidR="00390425" w:rsidRPr="00160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390425" w:rsidRPr="00160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hAnsi="Times New Roman" w:cs="Times New Roman"/>
          <w:sz w:val="24"/>
          <w:szCs w:val="24"/>
        </w:rPr>
        <w:t>tháng</w:t>
      </w:r>
      <w:proofErr w:type="spellEnd"/>
      <w:r w:rsidR="00390425" w:rsidRPr="001607FE">
        <w:rPr>
          <w:rFonts w:ascii="Times New Roman" w:hAnsi="Times New Roman" w:cs="Times New Roman"/>
          <w:sz w:val="24"/>
          <w:szCs w:val="24"/>
        </w:rPr>
        <w:t xml:space="preserve"> </w:t>
      </w:r>
      <w:r w:rsidR="0008022A" w:rsidRPr="001607FE">
        <w:rPr>
          <w:rFonts w:ascii="Times New Roman" w:hAnsi="Times New Roman" w:cs="Times New Roman"/>
          <w:sz w:val="24"/>
          <w:szCs w:val="24"/>
        </w:rPr>
        <w:t>03/202</w:t>
      </w:r>
      <w:r w:rsidR="00390425" w:rsidRPr="001607FE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390425" w:rsidRPr="001607FE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390425" w:rsidRPr="001607FE">
        <w:rPr>
          <w:rFonts w:ascii="Times New Roman" w:hAnsi="Times New Roman" w:cs="Times New Roman"/>
          <w:sz w:val="24"/>
          <w:szCs w:val="24"/>
        </w:rPr>
        <w:t xml:space="preserve">, (ii) </w:t>
      </w:r>
      <w:proofErr w:type="spellStart"/>
      <w:r w:rsidR="00390425" w:rsidRPr="001607FE">
        <w:rPr>
          <w:rFonts w:ascii="Times New Roman" w:hAnsi="Times New Roman" w:cs="Times New Roman"/>
          <w:sz w:val="24"/>
          <w:szCs w:val="24"/>
        </w:rPr>
        <w:lastRenderedPageBreak/>
        <w:t>Khách</w:t>
      </w:r>
      <w:proofErr w:type="spellEnd"/>
      <w:r w:rsidR="00390425" w:rsidRPr="00160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390425" w:rsidRPr="001607FE">
        <w:rPr>
          <w:rFonts w:ascii="Times New Roman" w:hAnsi="Times New Roman" w:cs="Times New Roman"/>
          <w:sz w:val="24"/>
          <w:szCs w:val="24"/>
        </w:rPr>
        <w:t xml:space="preserve"> c</w:t>
      </w:r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 xml:space="preserve">ó </w:t>
      </w:r>
      <w:proofErr w:type="spellStart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>sắm</w:t>
      </w:r>
      <w:proofErr w:type="spellEnd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Cưng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>
        <w:rPr>
          <w:rFonts w:ascii="Times New Roman" w:eastAsia="Times New Roman" w:hAnsi="Times New Roman" w:cs="Times New Roman"/>
          <w:sz w:val="24"/>
          <w:szCs w:val="24"/>
        </w:rPr>
        <w:t>lũy</w:t>
      </w:r>
      <w:proofErr w:type="spellEnd"/>
      <w:r w:rsid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>mức</w:t>
      </w:r>
      <w:proofErr w:type="spellEnd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 xml:space="preserve"> 10.000.000 VNĐ </w:t>
      </w:r>
      <w:proofErr w:type="spellStart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 xml:space="preserve"> VIP Gold</w:t>
      </w:r>
      <w:r w:rsidR="00390425" w:rsidRPr="00160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390425" w:rsidRPr="00160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hAnsi="Times New Roman" w:cs="Times New Roman"/>
          <w:sz w:val="24"/>
          <w:szCs w:val="24"/>
        </w:rPr>
        <w:t>tặng</w:t>
      </w:r>
      <w:proofErr w:type="spellEnd"/>
      <w:r w:rsidR="00390425" w:rsidRPr="001607FE">
        <w:rPr>
          <w:rFonts w:ascii="Times New Roman" w:hAnsi="Times New Roman" w:cs="Times New Roman"/>
          <w:bCs/>
          <w:sz w:val="24"/>
          <w:szCs w:val="24"/>
        </w:rPr>
        <w:t xml:space="preserve"> 1 </w:t>
      </w:r>
      <w:proofErr w:type="spellStart"/>
      <w:r w:rsidR="00390425" w:rsidRPr="001607FE">
        <w:rPr>
          <w:rFonts w:ascii="Times New Roman" w:hAnsi="Times New Roman" w:cs="Times New Roman"/>
          <w:bCs/>
          <w:sz w:val="24"/>
          <w:szCs w:val="24"/>
        </w:rPr>
        <w:t>trong</w:t>
      </w:r>
      <w:proofErr w:type="spellEnd"/>
      <w:r w:rsidR="00390425" w:rsidRPr="001607FE">
        <w:rPr>
          <w:rFonts w:ascii="Times New Roman" w:hAnsi="Times New Roman" w:cs="Times New Roman"/>
          <w:bCs/>
          <w:sz w:val="24"/>
          <w:szCs w:val="24"/>
        </w:rPr>
        <w:t xml:space="preserve"> 3 </w:t>
      </w:r>
      <w:proofErr w:type="spellStart"/>
      <w:r w:rsidR="00390425" w:rsidRPr="001607FE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="00390425" w:rsidRPr="00160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="00390425" w:rsidRPr="00160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="00390425" w:rsidRPr="00160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="00390425" w:rsidRPr="00160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390425" w:rsidRPr="001607F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A6550DC" w14:textId="77777777" w:rsidR="00694250" w:rsidRDefault="00390425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mã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sữa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sữa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Mã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1.000.000 VNĐ,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BDBE06A" w14:textId="77777777" w:rsidR="00694250" w:rsidRDefault="00390425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Hoặc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mã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>
        <w:rPr>
          <w:rFonts w:ascii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1.000.000 VNĐ,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3D09D7" w14:textId="77777777" w:rsidR="00694250" w:rsidRDefault="00390425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Hoặc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mã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nhóm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phẩm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9AF53F3" w14:textId="77777777" w:rsidR="00694250" w:rsidRDefault="00390425">
      <w:pPr>
        <w:pStyle w:val="ListParagraph"/>
        <w:numPr>
          <w:ilvl w:val="255"/>
          <w:numId w:val="0"/>
        </w:numPr>
        <w:spacing w:before="120"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Nhóm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Vitamin Gummy</w:t>
      </w:r>
      <w:r>
        <w:rPr>
          <w:rFonts w:ascii="Times New Roman" w:hAnsi="Times New Roman" w:cs="Times New Roman"/>
          <w:sz w:val="24"/>
          <w:szCs w:val="24"/>
        </w:rPr>
        <w:t xml:space="preserve">: Chewy </w:t>
      </w:r>
      <w:proofErr w:type="spellStart"/>
      <w:r>
        <w:rPr>
          <w:rFonts w:ascii="Times New Roman" w:hAnsi="Times New Roman" w:cs="Times New Roman"/>
          <w:sz w:val="24"/>
          <w:szCs w:val="24"/>
        </w:rPr>
        <w:t>vites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Nature's ways</w:t>
      </w:r>
    </w:p>
    <w:p w14:paraId="763458C2" w14:textId="77777777" w:rsidR="00694250" w:rsidRDefault="00390425">
      <w:pPr>
        <w:pStyle w:val="ListParagraph"/>
        <w:numPr>
          <w:ilvl w:val="255"/>
          <w:numId w:val="0"/>
        </w:numPr>
        <w:spacing w:before="120"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phẩm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thương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Happy Family, Beanstalk, </w:t>
      </w:r>
      <w:proofErr w:type="spellStart"/>
      <w:r>
        <w:rPr>
          <w:rFonts w:ascii="Times New Roman" w:hAnsi="Times New Roman" w:cs="Times New Roman"/>
          <w:sz w:val="24"/>
          <w:szCs w:val="24"/>
        </w:rPr>
        <w:t>Ivenet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Grinny,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Goldkids</w:t>
      </w:r>
      <w:proofErr w:type="spellEnd"/>
      <w:r>
        <w:rPr>
          <w:rFonts w:ascii="Times New Roman" w:hAnsi="Times New Roman" w:cs="Times New Roman"/>
          <w:sz w:val="24"/>
          <w:szCs w:val="24"/>
        </w:rPr>
        <w:t>, Little Blossom, Bledina, Aga-Ae</w:t>
      </w:r>
    </w:p>
    <w:p w14:paraId="513DEF41" w14:textId="77777777" w:rsidR="005A148A" w:rsidRDefault="00390425" w:rsidP="005A148A">
      <w:pPr>
        <w:pStyle w:val="ListParagraph"/>
        <w:numPr>
          <w:ilvl w:val="255"/>
          <w:numId w:val="0"/>
        </w:numPr>
        <w:spacing w:before="120"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Nhóm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Nước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giặt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nước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rửa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sữa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thương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>: Aga-Ae, Animo</w:t>
      </w:r>
    </w:p>
    <w:p w14:paraId="5010764A" w14:textId="77777777" w:rsidR="00694250" w:rsidRPr="005A148A" w:rsidRDefault="00390425" w:rsidP="005A148A">
      <w:pPr>
        <w:pStyle w:val="ListParagraph"/>
        <w:numPr>
          <w:ilvl w:val="255"/>
          <w:numId w:val="0"/>
        </w:numPr>
        <w:spacing w:before="120"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148A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48A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48A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48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48A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48A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48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48A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48A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48A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48A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 xml:space="preserve"> 1.000.000 VNĐ, </w:t>
      </w:r>
      <w:proofErr w:type="spellStart"/>
      <w:r w:rsidRPr="005A148A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48A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48A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48A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48A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48A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48A">
        <w:rPr>
          <w:rFonts w:ascii="Times New Roman" w:hAnsi="Times New Roman" w:cs="Times New Roman"/>
          <w:sz w:val="24"/>
          <w:szCs w:val="24"/>
        </w:rPr>
        <w:t>khuyến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48A">
        <w:rPr>
          <w:rFonts w:ascii="Times New Roman" w:hAnsi="Times New Roman" w:cs="Times New Roman"/>
          <w:sz w:val="24"/>
          <w:szCs w:val="24"/>
        </w:rPr>
        <w:t>mãi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48A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48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48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48A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48A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48A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48A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48A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5A148A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48A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48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48A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48A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48A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A148A">
        <w:rPr>
          <w:rFonts w:ascii="Times New Roman" w:hAnsi="Times New Roman" w:cs="Times New Roman"/>
          <w:sz w:val="24"/>
          <w:szCs w:val="24"/>
        </w:rPr>
        <w:t>.</w:t>
      </w:r>
    </w:p>
    <w:p w14:paraId="2296E162" w14:textId="77777777" w:rsidR="00694250" w:rsidRDefault="00390425">
      <w:pPr>
        <w:pStyle w:val="ListParagraph"/>
        <w:numPr>
          <w:ilvl w:val="2"/>
          <w:numId w:val="1"/>
        </w:numPr>
        <w:spacing w:before="120" w:after="120" w:line="360" w:lineRule="auto"/>
        <w:ind w:left="567" w:hanging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Chương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kỉ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niệm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hành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lên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hạng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dành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khách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hạng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VIP Diamond: </w:t>
      </w:r>
    </w:p>
    <w:p w14:paraId="115120AE" w14:textId="0E0F96E9" w:rsidR="00694250" w:rsidRDefault="00BA7CC9">
      <w:pPr>
        <w:pStyle w:val="ListParagraph"/>
        <w:numPr>
          <w:ilvl w:val="253"/>
          <w:numId w:val="0"/>
        </w:numPr>
        <w:spacing w:before="120" w:after="120" w:line="360" w:lineRule="auto"/>
        <w:ind w:left="4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0C0">
        <w:rPr>
          <w:rFonts w:ascii="Times New Roman" w:eastAsia="Times New Roman" w:hAnsi="Times New Roman" w:cs="Times New Roman"/>
          <w:sz w:val="24"/>
          <w:szCs w:val="24"/>
        </w:rPr>
        <w:t xml:space="preserve">01/03/2025 </w:t>
      </w:r>
      <w:proofErr w:type="spellStart"/>
      <w:r w:rsidR="004D60C0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="004D6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60C0">
        <w:rPr>
          <w:rFonts w:ascii="Times New Roman" w:eastAsia="Times New Roman" w:hAnsi="Times New Roman" w:cs="Times New Roman"/>
          <w:sz w:val="24"/>
          <w:szCs w:val="24"/>
        </w:rPr>
        <w:t>hết</w:t>
      </w:r>
      <w:proofErr w:type="spellEnd"/>
      <w:r w:rsidR="004D6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60C0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="004D60C0">
        <w:rPr>
          <w:rFonts w:ascii="Times New Roman" w:eastAsia="Times New Roman" w:hAnsi="Times New Roman" w:cs="Times New Roman"/>
          <w:sz w:val="24"/>
          <w:szCs w:val="24"/>
        </w:rPr>
        <w:t xml:space="preserve"> 31/03/2025</w:t>
      </w:r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thành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Cưng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thỏa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điều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kiện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) Có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sắm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Cưng</w:t>
      </w:r>
      <w:proofErr w:type="spellEnd"/>
      <w:r w:rsidR="0039042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90425">
        <w:rPr>
          <w:rStyle w:val="fontstyle01"/>
          <w:rFonts w:ascii="Times New Roman" w:hAnsi="Times New Roman" w:cs="Times New Roman"/>
        </w:rPr>
        <w:t>v</w:t>
      </w:r>
      <w:r w:rsidR="00390425">
        <w:rPr>
          <w:rStyle w:val="fontstyle01"/>
          <w:rFonts w:ascii="Times New Roman" w:hAnsi="Times New Roman" w:cs="Times New Roman" w:hint="eastAsia"/>
        </w:rPr>
        <w:t>à</w:t>
      </w:r>
      <w:proofErr w:type="spellEnd"/>
      <w:r w:rsidR="0039042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90425">
        <w:rPr>
          <w:rStyle w:val="fontstyle01"/>
          <w:rFonts w:ascii="Times New Roman" w:hAnsi="Times New Roman" w:cs="Times New Roman"/>
        </w:rPr>
        <w:t>c</w:t>
      </w:r>
      <w:r w:rsidR="00390425">
        <w:rPr>
          <w:rStyle w:val="fontstyle01"/>
          <w:rFonts w:ascii="Times New Roman" w:hAnsi="Times New Roman" w:cs="Times New Roman" w:hint="eastAsia"/>
        </w:rPr>
        <w:t>ó</w:t>
      </w:r>
      <w:proofErr w:type="spellEnd"/>
      <w:r w:rsidR="003904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0425">
        <w:rPr>
          <w:rStyle w:val="fontstyle01"/>
          <w:rFonts w:ascii="Times New Roman" w:hAnsi="Times New Roman" w:cs="Times New Roman"/>
        </w:rPr>
        <w:t>thẻ</w:t>
      </w:r>
      <w:proofErr w:type="spellEnd"/>
      <w:r w:rsidR="0039042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90425">
        <w:rPr>
          <w:rStyle w:val="fontstyle01"/>
          <w:rFonts w:ascii="Times New Roman" w:hAnsi="Times New Roman" w:cs="Times New Roman"/>
        </w:rPr>
        <w:t>th</w:t>
      </w:r>
      <w:r w:rsidR="00390425">
        <w:rPr>
          <w:rStyle w:val="fontstyle01"/>
          <w:rFonts w:ascii="Times New Roman" w:hAnsi="Times New Roman" w:cs="Times New Roman" w:hint="eastAsia"/>
        </w:rPr>
        <w:t>à</w:t>
      </w:r>
      <w:r w:rsidR="00390425">
        <w:rPr>
          <w:rStyle w:val="fontstyle01"/>
          <w:rFonts w:ascii="Times New Roman" w:hAnsi="Times New Roman" w:cs="Times New Roman"/>
        </w:rPr>
        <w:t>nh</w:t>
      </w:r>
      <w:proofErr w:type="spellEnd"/>
      <w:r w:rsidR="0039042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90425">
        <w:rPr>
          <w:rStyle w:val="fontstyle01"/>
          <w:rFonts w:ascii="Times New Roman" w:hAnsi="Times New Roman" w:cs="Times New Roman"/>
        </w:rPr>
        <w:t>vi</w:t>
      </w:r>
      <w:r w:rsidR="00390425">
        <w:rPr>
          <w:rStyle w:val="fontstyle01"/>
          <w:rFonts w:ascii="Times New Roman" w:hAnsi="Times New Roman" w:cs="Times New Roman" w:hint="eastAsia"/>
        </w:rPr>
        <w:t>ê</w:t>
      </w:r>
      <w:r w:rsidR="00390425">
        <w:rPr>
          <w:rStyle w:val="fontstyle01"/>
          <w:rFonts w:ascii="Times New Roman" w:hAnsi="Times New Roman" w:cs="Times New Roman"/>
        </w:rPr>
        <w:t>n</w:t>
      </w:r>
      <w:proofErr w:type="spellEnd"/>
      <w:r w:rsidR="00390425">
        <w:rPr>
          <w:rStyle w:val="fontstyle01"/>
          <w:rFonts w:ascii="Times New Roman" w:hAnsi="Times New Roman" w:cs="Times New Roman"/>
        </w:rPr>
        <w:t xml:space="preserve"> VIP DIAMOND </w:t>
      </w:r>
      <w:proofErr w:type="spellStart"/>
      <w:r w:rsidR="00390425">
        <w:rPr>
          <w:rStyle w:val="fontstyle01"/>
          <w:rFonts w:ascii="Times New Roman" w:hAnsi="Times New Roman" w:cs="Times New Roman"/>
        </w:rPr>
        <w:t>tại</w:t>
      </w:r>
      <w:proofErr w:type="spellEnd"/>
      <w:r w:rsidR="00390425">
        <w:rPr>
          <w:rStyle w:val="fontstyle01"/>
          <w:rFonts w:ascii="Times New Roman" w:hAnsi="Times New Roman" w:cs="Times New Roman"/>
        </w:rPr>
        <w:t xml:space="preserve"> Con </w:t>
      </w:r>
      <w:proofErr w:type="spellStart"/>
      <w:r w:rsidR="00390425">
        <w:rPr>
          <w:rStyle w:val="fontstyle01"/>
          <w:rFonts w:ascii="Times New Roman" w:hAnsi="Times New Roman" w:cs="Times New Roman"/>
        </w:rPr>
        <w:t>C</w:t>
      </w:r>
      <w:r w:rsidR="00390425">
        <w:rPr>
          <w:rStyle w:val="fontstyle01"/>
          <w:rFonts w:ascii="Times New Roman" w:hAnsi="Times New Roman" w:cs="Times New Roman" w:hint="eastAsia"/>
        </w:rPr>
        <w:t>ư</w:t>
      </w:r>
      <w:r w:rsidR="00390425">
        <w:rPr>
          <w:rStyle w:val="fontstyle01"/>
          <w:rFonts w:ascii="Times New Roman" w:hAnsi="Times New Roman" w:cs="Times New Roman"/>
        </w:rPr>
        <w:t>ng</w:t>
      </w:r>
      <w:proofErr w:type="spellEnd"/>
      <w:r w:rsidR="0039042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90425">
        <w:rPr>
          <w:rStyle w:val="fontstyle01"/>
          <w:rFonts w:ascii="Times New Roman" w:hAnsi="Times New Roman" w:cs="Times New Roman"/>
        </w:rPr>
        <w:t>của</w:t>
      </w:r>
      <w:proofErr w:type="spellEnd"/>
      <w:r w:rsidR="0039042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90425">
        <w:rPr>
          <w:rStyle w:val="fontstyle01"/>
          <w:rFonts w:ascii="Times New Roman" w:hAnsi="Times New Roman" w:cs="Times New Roman"/>
        </w:rPr>
        <w:t>kh</w:t>
      </w:r>
      <w:r w:rsidR="00390425">
        <w:rPr>
          <w:rStyle w:val="fontstyle01"/>
          <w:rFonts w:ascii="Times New Roman" w:hAnsi="Times New Roman" w:cs="Times New Roman" w:hint="eastAsia"/>
        </w:rPr>
        <w:t>á</w:t>
      </w:r>
      <w:r w:rsidR="00390425">
        <w:rPr>
          <w:rStyle w:val="fontstyle01"/>
          <w:rFonts w:ascii="Times New Roman" w:hAnsi="Times New Roman" w:cs="Times New Roman"/>
        </w:rPr>
        <w:t>ch</w:t>
      </w:r>
      <w:proofErr w:type="spellEnd"/>
      <w:r w:rsidR="0039042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90425">
        <w:rPr>
          <w:rStyle w:val="fontstyle01"/>
          <w:rFonts w:ascii="Times New Roman" w:hAnsi="Times New Roman" w:cs="Times New Roman"/>
        </w:rPr>
        <w:t>h</w:t>
      </w:r>
      <w:r w:rsidR="00390425">
        <w:rPr>
          <w:rStyle w:val="fontstyle01"/>
          <w:rFonts w:ascii="Times New Roman" w:hAnsi="Times New Roman" w:cs="Times New Roman" w:hint="eastAsia"/>
        </w:rPr>
        <w:t>à</w:t>
      </w:r>
      <w:r w:rsidR="00390425">
        <w:rPr>
          <w:rStyle w:val="fontstyle01"/>
          <w:rFonts w:ascii="Times New Roman" w:hAnsi="Times New Roman" w:cs="Times New Roman"/>
        </w:rPr>
        <w:t>ng</w:t>
      </w:r>
      <w:proofErr w:type="spellEnd"/>
      <w:r w:rsidR="0039042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90425">
        <w:rPr>
          <w:rStyle w:val="fontstyle01"/>
          <w:rFonts w:ascii="Times New Roman" w:hAnsi="Times New Roman" w:cs="Times New Roman" w:hint="eastAsia"/>
        </w:rPr>
        <w:t>đư</w:t>
      </w:r>
      <w:r w:rsidR="00390425">
        <w:rPr>
          <w:rStyle w:val="fontstyle01"/>
          <w:rFonts w:ascii="Times New Roman" w:hAnsi="Times New Roman" w:cs="Times New Roman"/>
        </w:rPr>
        <w:t>ợc</w:t>
      </w:r>
      <w:proofErr w:type="spellEnd"/>
      <w:r w:rsidR="0039042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90425">
        <w:rPr>
          <w:rStyle w:val="fontstyle01"/>
          <w:rFonts w:ascii="Times New Roman" w:hAnsi="Times New Roman" w:cs="Times New Roman"/>
        </w:rPr>
        <w:t>k</w:t>
      </w:r>
      <w:r w:rsidR="00390425">
        <w:rPr>
          <w:rStyle w:val="fontstyle01"/>
          <w:rFonts w:ascii="Times New Roman" w:hAnsi="Times New Roman" w:cs="Times New Roman" w:hint="eastAsia"/>
        </w:rPr>
        <w:t>í</w:t>
      </w:r>
      <w:r w:rsidR="00390425">
        <w:rPr>
          <w:rStyle w:val="fontstyle01"/>
          <w:rFonts w:ascii="Times New Roman" w:hAnsi="Times New Roman" w:cs="Times New Roman"/>
        </w:rPr>
        <w:t>ch</w:t>
      </w:r>
      <w:proofErr w:type="spellEnd"/>
      <w:r w:rsidR="0039042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90425">
        <w:rPr>
          <w:rStyle w:val="fontstyle01"/>
          <w:rFonts w:ascii="Times New Roman" w:hAnsi="Times New Roman" w:cs="Times New Roman"/>
        </w:rPr>
        <w:t>hoạt</w:t>
      </w:r>
      <w:proofErr w:type="spellEnd"/>
      <w:r w:rsidR="0039042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90425">
        <w:rPr>
          <w:rStyle w:val="fontstyle01"/>
          <w:rFonts w:ascii="Times New Roman" w:hAnsi="Times New Roman" w:cs="Times New Roman"/>
        </w:rPr>
        <w:t>trong</w:t>
      </w:r>
      <w:proofErr w:type="spellEnd"/>
      <w:r w:rsidR="0039042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90425">
        <w:rPr>
          <w:rStyle w:val="fontstyle01"/>
          <w:rFonts w:ascii="Times New Roman" w:hAnsi="Times New Roman" w:cs="Times New Roman"/>
        </w:rPr>
        <w:t>th</w:t>
      </w:r>
      <w:r w:rsidR="00390425">
        <w:rPr>
          <w:rStyle w:val="fontstyle01"/>
          <w:rFonts w:ascii="Times New Roman" w:hAnsi="Times New Roman" w:cs="Times New Roman" w:hint="eastAsia"/>
        </w:rPr>
        <w:t>á</w:t>
      </w:r>
      <w:r w:rsidR="00390425">
        <w:rPr>
          <w:rStyle w:val="fontstyle01"/>
          <w:rFonts w:ascii="Times New Roman" w:hAnsi="Times New Roman" w:cs="Times New Roman"/>
        </w:rPr>
        <w:t>ng</w:t>
      </w:r>
      <w:proofErr w:type="spellEnd"/>
      <w:r w:rsidR="003904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60C0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="00390425">
        <w:rPr>
          <w:rFonts w:ascii="Times New Roman" w:hAnsi="Times New Roman" w:cs="Times New Roman"/>
          <w:color w:val="000000"/>
          <w:sz w:val="24"/>
          <w:szCs w:val="24"/>
        </w:rPr>
        <w:t xml:space="preserve">/2024 </w:t>
      </w:r>
      <w:proofErr w:type="spellStart"/>
      <w:r w:rsidR="00390425">
        <w:rPr>
          <w:rFonts w:ascii="Times New Roman" w:hAnsi="Times New Roman" w:cs="Times New Roman"/>
          <w:color w:val="000000"/>
          <w:sz w:val="24"/>
          <w:szCs w:val="24"/>
        </w:rPr>
        <w:t>hoặc</w:t>
      </w:r>
      <w:proofErr w:type="spellEnd"/>
      <w:r w:rsidR="00390425">
        <w:rPr>
          <w:rFonts w:ascii="Times New Roman" w:hAnsi="Times New Roman" w:cs="Times New Roman"/>
          <w:color w:val="000000"/>
          <w:sz w:val="24"/>
          <w:szCs w:val="24"/>
        </w:rPr>
        <w:t xml:space="preserve"> (ii) </w:t>
      </w:r>
      <w:proofErr w:type="spellStart"/>
      <w:r w:rsidR="00390425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390425">
        <w:rPr>
          <w:rFonts w:ascii="Times New Roman" w:eastAsia="Times New Roman" w:hAnsi="Times New Roman" w:cs="Times New Roman"/>
          <w:sz w:val="24"/>
          <w:szCs w:val="24"/>
        </w:rPr>
        <w:t>hách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sắm</w:t>
      </w:r>
      <w:proofErr w:type="spellEnd"/>
      <w:r w:rsidR="0053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Cưng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>
        <w:rPr>
          <w:rFonts w:ascii="Times New Roman" w:eastAsia="Times New Roman" w:hAnsi="Times New Roman" w:cs="Times New Roman"/>
          <w:sz w:val="24"/>
          <w:szCs w:val="24"/>
        </w:rPr>
        <w:t>lũy</w:t>
      </w:r>
      <w:proofErr w:type="spellEnd"/>
      <w:r w:rsid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mức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40.000.000 VNĐ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VIP DIAMOND</w:t>
      </w:r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tặng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r w:rsidR="00390425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spellStart"/>
      <w:r w:rsidR="00390425">
        <w:rPr>
          <w:rFonts w:ascii="Times New Roman" w:hAnsi="Times New Roman" w:cs="Times New Roman"/>
          <w:b/>
          <w:bCs/>
          <w:sz w:val="24"/>
          <w:szCs w:val="24"/>
        </w:rPr>
        <w:t>trong</w:t>
      </w:r>
      <w:proofErr w:type="spellEnd"/>
      <w:r w:rsidR="00390425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5F6FE6" w14:textId="77777777" w:rsidR="00694250" w:rsidRDefault="00390425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mã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sữa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sữa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 </w:t>
      </w:r>
      <w:proofErr w:type="spellStart"/>
      <w:r>
        <w:rPr>
          <w:rFonts w:ascii="Times New Roman" w:hAnsi="Times New Roman" w:cs="Times New Roman"/>
          <w:sz w:val="24"/>
          <w:szCs w:val="24"/>
        </w:rPr>
        <w:t>Mã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1.000.000 VNĐ,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54CFB4" w14:textId="77777777" w:rsidR="00694250" w:rsidRDefault="00390425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Hoặc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mã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1.000.000 VNĐ,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B0FDB1" w14:textId="77777777" w:rsidR="00694250" w:rsidRDefault="00390425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Hoặc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mã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nhóm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phẩm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90125DA" w14:textId="77777777" w:rsidR="00694250" w:rsidRDefault="00390425">
      <w:pPr>
        <w:pStyle w:val="ListParagraph"/>
        <w:numPr>
          <w:ilvl w:val="255"/>
          <w:numId w:val="0"/>
        </w:numPr>
        <w:spacing w:before="120"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336CB">
        <w:rPr>
          <w:rFonts w:ascii="Times New Roman" w:hAnsi="Times New Roman" w:cs="Times New Roman"/>
          <w:b/>
          <w:sz w:val="24"/>
          <w:szCs w:val="24"/>
        </w:rPr>
        <w:t xml:space="preserve">+ </w:t>
      </w:r>
      <w:proofErr w:type="spellStart"/>
      <w:r w:rsidRPr="001336CB">
        <w:rPr>
          <w:rFonts w:ascii="Times New Roman" w:hAnsi="Times New Roman" w:cs="Times New Roman"/>
          <w:b/>
          <w:sz w:val="24"/>
          <w:szCs w:val="24"/>
        </w:rPr>
        <w:t>Nhóm</w:t>
      </w:r>
      <w:proofErr w:type="spellEnd"/>
      <w:r w:rsidRPr="001336CB">
        <w:rPr>
          <w:rFonts w:ascii="Times New Roman" w:hAnsi="Times New Roman" w:cs="Times New Roman"/>
          <w:b/>
          <w:sz w:val="24"/>
          <w:szCs w:val="24"/>
        </w:rPr>
        <w:t xml:space="preserve"> Vitamin Gummy</w:t>
      </w:r>
      <w:r>
        <w:rPr>
          <w:rFonts w:ascii="Times New Roman" w:hAnsi="Times New Roman" w:cs="Times New Roman"/>
          <w:sz w:val="24"/>
          <w:szCs w:val="24"/>
        </w:rPr>
        <w:t xml:space="preserve">: Chewy </w:t>
      </w:r>
      <w:proofErr w:type="spellStart"/>
      <w:r>
        <w:rPr>
          <w:rFonts w:ascii="Times New Roman" w:hAnsi="Times New Roman" w:cs="Times New Roman"/>
          <w:sz w:val="24"/>
          <w:szCs w:val="24"/>
        </w:rPr>
        <w:t>vites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Nature's ways</w:t>
      </w:r>
    </w:p>
    <w:p w14:paraId="0C15D8AA" w14:textId="77777777" w:rsidR="00694250" w:rsidRDefault="00390425">
      <w:pPr>
        <w:pStyle w:val="ListParagraph"/>
        <w:numPr>
          <w:ilvl w:val="255"/>
          <w:numId w:val="0"/>
        </w:numPr>
        <w:spacing w:before="120"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1336CB">
        <w:rPr>
          <w:rFonts w:ascii="Times New Roman" w:hAnsi="Times New Roman" w:cs="Times New Roman"/>
          <w:b/>
          <w:sz w:val="24"/>
          <w:szCs w:val="24"/>
        </w:rPr>
        <w:t>Thực</w:t>
      </w:r>
      <w:proofErr w:type="spellEnd"/>
      <w:r w:rsidRPr="001336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36CB">
        <w:rPr>
          <w:rFonts w:ascii="Times New Roman" w:hAnsi="Times New Roman" w:cs="Times New Roman"/>
          <w:b/>
          <w:sz w:val="24"/>
          <w:szCs w:val="24"/>
        </w:rPr>
        <w:t>phẩm</w:t>
      </w:r>
      <w:proofErr w:type="spellEnd"/>
      <w:r w:rsidRPr="001336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36CB">
        <w:rPr>
          <w:rFonts w:ascii="Times New Roman" w:hAnsi="Times New Roman" w:cs="Times New Roman"/>
          <w:b/>
          <w:sz w:val="24"/>
          <w:szCs w:val="24"/>
        </w:rPr>
        <w:t>cho</w:t>
      </w:r>
      <w:proofErr w:type="spellEnd"/>
      <w:r w:rsidRPr="001336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36CB">
        <w:rPr>
          <w:rFonts w:ascii="Times New Roman" w:hAnsi="Times New Roman" w:cs="Times New Roman"/>
          <w:b/>
          <w:sz w:val="24"/>
          <w:szCs w:val="24"/>
        </w:rPr>
        <w:t>bé</w:t>
      </w:r>
      <w:proofErr w:type="spellEnd"/>
      <w:r w:rsidRPr="001336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36CB">
        <w:rPr>
          <w:rFonts w:ascii="Times New Roman" w:hAnsi="Times New Roman" w:cs="Times New Roman"/>
          <w:b/>
          <w:sz w:val="24"/>
          <w:szCs w:val="24"/>
        </w:rPr>
        <w:t>thương</w:t>
      </w:r>
      <w:proofErr w:type="spellEnd"/>
      <w:r w:rsidRPr="001336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36CB">
        <w:rPr>
          <w:rFonts w:ascii="Times New Roman" w:hAnsi="Times New Roman" w:cs="Times New Roman"/>
          <w:b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Happy Family, Beanstalk, </w:t>
      </w:r>
      <w:proofErr w:type="spellStart"/>
      <w:r>
        <w:rPr>
          <w:rFonts w:ascii="Times New Roman" w:hAnsi="Times New Roman" w:cs="Times New Roman"/>
          <w:sz w:val="24"/>
          <w:szCs w:val="24"/>
        </w:rPr>
        <w:t>Ivenet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Grinny,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Goldkids</w:t>
      </w:r>
      <w:proofErr w:type="spellEnd"/>
      <w:r>
        <w:rPr>
          <w:rFonts w:ascii="Times New Roman" w:hAnsi="Times New Roman" w:cs="Times New Roman"/>
          <w:sz w:val="24"/>
          <w:szCs w:val="24"/>
        </w:rPr>
        <w:t>, Little Blossom, Bledina, Aga-Ae</w:t>
      </w:r>
    </w:p>
    <w:p w14:paraId="3D25BBA3" w14:textId="77777777" w:rsidR="005A148A" w:rsidRDefault="00390425">
      <w:pPr>
        <w:pStyle w:val="ListParagraph"/>
        <w:numPr>
          <w:ilvl w:val="255"/>
          <w:numId w:val="0"/>
        </w:numPr>
        <w:spacing w:before="120"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336CB">
        <w:rPr>
          <w:rFonts w:ascii="Times New Roman" w:hAnsi="Times New Roman" w:cs="Times New Roman"/>
          <w:b/>
          <w:sz w:val="24"/>
          <w:szCs w:val="24"/>
        </w:rPr>
        <w:t xml:space="preserve">+ </w:t>
      </w:r>
      <w:proofErr w:type="spellStart"/>
      <w:r w:rsidRPr="001336CB">
        <w:rPr>
          <w:rFonts w:ascii="Times New Roman" w:hAnsi="Times New Roman" w:cs="Times New Roman"/>
          <w:b/>
          <w:sz w:val="24"/>
          <w:szCs w:val="24"/>
        </w:rPr>
        <w:t>Nhóm</w:t>
      </w:r>
      <w:proofErr w:type="spellEnd"/>
      <w:r w:rsidRPr="001336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36CB">
        <w:rPr>
          <w:rFonts w:ascii="Times New Roman" w:hAnsi="Times New Roman" w:cs="Times New Roman"/>
          <w:b/>
          <w:sz w:val="24"/>
          <w:szCs w:val="24"/>
        </w:rPr>
        <w:t>Nước</w:t>
      </w:r>
      <w:proofErr w:type="spellEnd"/>
      <w:r w:rsidRPr="001336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36CB">
        <w:rPr>
          <w:rFonts w:ascii="Times New Roman" w:hAnsi="Times New Roman" w:cs="Times New Roman"/>
          <w:b/>
          <w:sz w:val="24"/>
          <w:szCs w:val="24"/>
        </w:rPr>
        <w:t>giặt</w:t>
      </w:r>
      <w:proofErr w:type="spellEnd"/>
      <w:r w:rsidRPr="001336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36CB">
        <w:rPr>
          <w:rFonts w:ascii="Times New Roman" w:hAnsi="Times New Roman" w:cs="Times New Roman"/>
          <w:b/>
          <w:sz w:val="24"/>
          <w:szCs w:val="24"/>
        </w:rPr>
        <w:t>xả</w:t>
      </w:r>
      <w:proofErr w:type="spellEnd"/>
      <w:r w:rsidRPr="001336CB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1336CB">
        <w:rPr>
          <w:rFonts w:ascii="Times New Roman" w:hAnsi="Times New Roman" w:cs="Times New Roman"/>
          <w:b/>
          <w:sz w:val="24"/>
          <w:szCs w:val="24"/>
        </w:rPr>
        <w:t>nước</w:t>
      </w:r>
      <w:proofErr w:type="spellEnd"/>
      <w:r w:rsidRPr="001336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36CB">
        <w:rPr>
          <w:rFonts w:ascii="Times New Roman" w:hAnsi="Times New Roman" w:cs="Times New Roman"/>
          <w:b/>
          <w:sz w:val="24"/>
          <w:szCs w:val="24"/>
        </w:rPr>
        <w:t>rửa</w:t>
      </w:r>
      <w:proofErr w:type="spellEnd"/>
      <w:r w:rsidRPr="001336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36CB">
        <w:rPr>
          <w:rFonts w:ascii="Times New Roman" w:hAnsi="Times New Roman" w:cs="Times New Roman"/>
          <w:b/>
          <w:sz w:val="24"/>
          <w:szCs w:val="24"/>
        </w:rPr>
        <w:t>bình</w:t>
      </w:r>
      <w:proofErr w:type="spellEnd"/>
      <w:r w:rsidRPr="001336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36CB">
        <w:rPr>
          <w:rFonts w:ascii="Times New Roman" w:hAnsi="Times New Roman" w:cs="Times New Roman"/>
          <w:b/>
          <w:sz w:val="24"/>
          <w:szCs w:val="24"/>
        </w:rPr>
        <w:t>sữa</w:t>
      </w:r>
      <w:proofErr w:type="spellEnd"/>
      <w:r w:rsidRPr="001336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36CB">
        <w:rPr>
          <w:rFonts w:ascii="Times New Roman" w:hAnsi="Times New Roman" w:cs="Times New Roman"/>
          <w:b/>
          <w:sz w:val="24"/>
          <w:szCs w:val="24"/>
        </w:rPr>
        <w:t>thương</w:t>
      </w:r>
      <w:proofErr w:type="spellEnd"/>
      <w:r w:rsidRPr="001336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36CB">
        <w:rPr>
          <w:rFonts w:ascii="Times New Roman" w:hAnsi="Times New Roman" w:cs="Times New Roman"/>
          <w:b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Aga-Ae, Animo.  </w:t>
      </w:r>
    </w:p>
    <w:p w14:paraId="6B9C39CC" w14:textId="77777777" w:rsidR="00694250" w:rsidRDefault="00390425" w:rsidP="005A148A">
      <w:pPr>
        <w:pStyle w:val="ListParagraph"/>
        <w:numPr>
          <w:ilvl w:val="255"/>
          <w:numId w:val="0"/>
        </w:numPr>
        <w:spacing w:before="120"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1.000.000 VNĐ, </w:t>
      </w:r>
      <w:proofErr w:type="spellStart"/>
      <w:r>
        <w:rPr>
          <w:rFonts w:ascii="Times New Roman" w:hAnsi="Times New Roman" w:cs="Times New Roman"/>
          <w:sz w:val="24"/>
          <w:szCs w:val="24"/>
        </w:rPr>
        <w:t>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362424A" w14:textId="77777777" w:rsidR="00694250" w:rsidRDefault="00390425">
      <w:pPr>
        <w:pStyle w:val="ListParagraph"/>
        <w:numPr>
          <w:ilvl w:val="2"/>
          <w:numId w:val="1"/>
        </w:numPr>
        <w:spacing w:before="120" w:after="120" w:line="360" w:lineRule="auto"/>
        <w:ind w:left="567" w:hanging="1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Chương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kỉ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niệm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cột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mốc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bé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dành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khách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VIP Gold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VIP Diamond:</w:t>
      </w:r>
    </w:p>
    <w:p w14:paraId="4B960266" w14:textId="77777777" w:rsidR="00694250" w:rsidRDefault="00390425">
      <w:pPr>
        <w:pStyle w:val="ListParagraph"/>
        <w:numPr>
          <w:ilvl w:val="255"/>
          <w:numId w:val="0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Trong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thời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diễn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trình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VIP Gold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Khách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VIP GOLD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là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Khách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viên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có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tổng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giá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lần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mua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Cưng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đạt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triệu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dưới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40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triệu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VIP Diamond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Khách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VIP Diamond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là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Khách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viên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có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tổng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giá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lần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mua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Cưng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đạt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40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triệu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hưởng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ưu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đãi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4E6E403" w14:textId="77777777" w:rsidR="00694250" w:rsidRDefault="00390425">
      <w:pPr>
        <w:pStyle w:val="ListParagraph"/>
        <w:numPr>
          <w:ilvl w:val="255"/>
          <w:numId w:val="0"/>
        </w:numPr>
        <w:tabs>
          <w:tab w:val="left" w:pos="207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Nếu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bé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tuổi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Tặng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100.000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Vitamin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1.000.000 VNĐ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C62294" w14:textId="77777777" w:rsidR="00694250" w:rsidRDefault="00390425">
      <w:pPr>
        <w:pStyle w:val="ListParagraph"/>
        <w:numPr>
          <w:ilvl w:val="255"/>
          <w:numId w:val="0"/>
        </w:numPr>
        <w:tabs>
          <w:tab w:val="left" w:pos="207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Nếu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bé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tuổi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Tặng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bánh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dặm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1.000.000 VNĐ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29594A" w14:textId="77777777" w:rsidR="00694250" w:rsidRDefault="00390425">
      <w:pPr>
        <w:pStyle w:val="ListParagraph"/>
        <w:numPr>
          <w:ilvl w:val="255"/>
          <w:numId w:val="0"/>
        </w:numPr>
        <w:tabs>
          <w:tab w:val="left" w:pos="207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Vào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dịp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nhật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bé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tuổi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Tặng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50%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nguyên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1.000.000 VNĐ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533755" w14:textId="77777777" w:rsidR="00694250" w:rsidRDefault="00390425">
      <w:pPr>
        <w:pStyle w:val="ListParagraph"/>
        <w:numPr>
          <w:ilvl w:val="255"/>
          <w:numId w:val="0"/>
        </w:numPr>
        <w:tabs>
          <w:tab w:val="left" w:pos="207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Khi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bé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18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tuổi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Tặng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sữa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50%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1.000.000 VNĐ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7EB4B5" w14:textId="77777777" w:rsidR="00694250" w:rsidRDefault="0039042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ưu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E7751F" w14:textId="77777777" w:rsidR="00694250" w:rsidRDefault="00390425">
      <w:pPr>
        <w:numPr>
          <w:ilvl w:val="0"/>
          <w:numId w:val="1"/>
        </w:numPr>
        <w:spacing w:before="120" w:after="12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từng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(Trường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phối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thỏa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thỏa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kèm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)):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</w:p>
    <w:p w14:paraId="5C01CBB1" w14:textId="1146E522" w:rsidR="001607FE" w:rsidRDefault="001607FE" w:rsidP="005A148A">
      <w:pPr>
        <w:tabs>
          <w:tab w:val="left" w:pos="153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D0FF4C" w14:textId="77777777" w:rsidR="001607FE" w:rsidRDefault="001607FE" w:rsidP="005A148A">
      <w:pPr>
        <w:tabs>
          <w:tab w:val="left" w:pos="153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5C22E4" w14:textId="77777777" w:rsidR="005A148A" w:rsidRDefault="00390425" w:rsidP="005A148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Công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Cưng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B50071" w14:textId="5484C7BD" w:rsidR="00BA7CC9" w:rsidRPr="00BA7CC9" w:rsidRDefault="00BA7CC9" w:rsidP="00BA7CC9">
      <w:pPr>
        <w:tabs>
          <w:tab w:val="left" w:pos="60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C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BA7CC9" w:rsidRPr="00BA7CC9">
      <w:footerReference w:type="default" r:id="rId8"/>
      <w:pgSz w:w="11907" w:h="16839"/>
      <w:pgMar w:top="810" w:right="1197" w:bottom="5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B3328" w14:textId="77777777" w:rsidR="00850C88" w:rsidRDefault="00850C88">
      <w:pPr>
        <w:spacing w:line="240" w:lineRule="auto"/>
      </w:pPr>
      <w:r>
        <w:separator/>
      </w:r>
    </w:p>
  </w:endnote>
  <w:endnote w:type="continuationSeparator" w:id="0">
    <w:p w14:paraId="235EC1FB" w14:textId="77777777" w:rsidR="00850C88" w:rsidRDefault="00850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093313"/>
    </w:sdtPr>
    <w:sdtEndPr>
      <w:rPr>
        <w:rFonts w:ascii="Times New Roman" w:hAnsi="Times New Roman"/>
      </w:rPr>
    </w:sdtEndPr>
    <w:sdtContent>
      <w:p w14:paraId="725E387A" w14:textId="4B64EE3E" w:rsidR="00694250" w:rsidRDefault="00390425">
        <w:pPr>
          <w:pStyle w:val="Footer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 w:rsidR="00075815"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 w14:paraId="23A98A1F" w14:textId="77777777" w:rsidR="00694250" w:rsidRDefault="00694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4F9C" w14:textId="77777777" w:rsidR="00850C88" w:rsidRDefault="00850C88">
      <w:pPr>
        <w:spacing w:after="0"/>
      </w:pPr>
      <w:r>
        <w:separator/>
      </w:r>
    </w:p>
  </w:footnote>
  <w:footnote w:type="continuationSeparator" w:id="0">
    <w:p w14:paraId="09765034" w14:textId="77777777" w:rsidR="00850C88" w:rsidRDefault="00850C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6CAA"/>
    <w:multiLevelType w:val="multilevel"/>
    <w:tmpl w:val="1BDF6CAA"/>
    <w:lvl w:ilvl="0">
      <w:numFmt w:val="bullet"/>
      <w:lvlText w:val=""/>
      <w:lvlJc w:val="left"/>
      <w:pPr>
        <w:ind w:left="81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7B7D42D2"/>
    <w:multiLevelType w:val="multilevel"/>
    <w:tmpl w:val="7B7D42D2"/>
    <w:lvl w:ilvl="0">
      <w:start w:val="1"/>
      <w:numFmt w:val="decimal"/>
      <w:lvlText w:val="%1."/>
      <w:lvlJc w:val="left"/>
      <w:pPr>
        <w:tabs>
          <w:tab w:val="left" w:pos="1530"/>
        </w:tabs>
        <w:ind w:left="153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upperRoman"/>
      <w:lvlText w:val="%3."/>
      <w:lvlJc w:val="right"/>
      <w:pPr>
        <w:ind w:left="226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 w16cid:durableId="612126502">
    <w:abstractNumId w:val="1"/>
  </w:num>
  <w:num w:numId="2" w16cid:durableId="106819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0BC"/>
    <w:rsid w:val="00014D41"/>
    <w:rsid w:val="000429F4"/>
    <w:rsid w:val="000545EC"/>
    <w:rsid w:val="00055E4E"/>
    <w:rsid w:val="00057284"/>
    <w:rsid w:val="0006278A"/>
    <w:rsid w:val="00075815"/>
    <w:rsid w:val="0008022A"/>
    <w:rsid w:val="000B71BF"/>
    <w:rsid w:val="000C43CF"/>
    <w:rsid w:val="000C7413"/>
    <w:rsid w:val="000E5B70"/>
    <w:rsid w:val="000F435E"/>
    <w:rsid w:val="001336CB"/>
    <w:rsid w:val="001368EC"/>
    <w:rsid w:val="00146D5D"/>
    <w:rsid w:val="00150B26"/>
    <w:rsid w:val="001607FE"/>
    <w:rsid w:val="00173314"/>
    <w:rsid w:val="00184088"/>
    <w:rsid w:val="00193B56"/>
    <w:rsid w:val="001E2B86"/>
    <w:rsid w:val="00243A94"/>
    <w:rsid w:val="00271C9A"/>
    <w:rsid w:val="002C5B97"/>
    <w:rsid w:val="002F59E7"/>
    <w:rsid w:val="00323366"/>
    <w:rsid w:val="00327C65"/>
    <w:rsid w:val="003717E8"/>
    <w:rsid w:val="00390425"/>
    <w:rsid w:val="003F4EAA"/>
    <w:rsid w:val="00401405"/>
    <w:rsid w:val="00422934"/>
    <w:rsid w:val="004331D1"/>
    <w:rsid w:val="00437CC8"/>
    <w:rsid w:val="004500CD"/>
    <w:rsid w:val="00462C28"/>
    <w:rsid w:val="0047423C"/>
    <w:rsid w:val="0047556E"/>
    <w:rsid w:val="004A2333"/>
    <w:rsid w:val="004C26B8"/>
    <w:rsid w:val="004D60C0"/>
    <w:rsid w:val="00500420"/>
    <w:rsid w:val="00517006"/>
    <w:rsid w:val="005348F4"/>
    <w:rsid w:val="005A148A"/>
    <w:rsid w:val="005B6E07"/>
    <w:rsid w:val="005C39A1"/>
    <w:rsid w:val="005E7EA6"/>
    <w:rsid w:val="00621427"/>
    <w:rsid w:val="00626597"/>
    <w:rsid w:val="00630988"/>
    <w:rsid w:val="0063481C"/>
    <w:rsid w:val="00636E01"/>
    <w:rsid w:val="00690520"/>
    <w:rsid w:val="00694250"/>
    <w:rsid w:val="00695829"/>
    <w:rsid w:val="00696BFC"/>
    <w:rsid w:val="006A7860"/>
    <w:rsid w:val="006D2EA7"/>
    <w:rsid w:val="0071768F"/>
    <w:rsid w:val="00723591"/>
    <w:rsid w:val="00732B8B"/>
    <w:rsid w:val="00762E9D"/>
    <w:rsid w:val="00775A12"/>
    <w:rsid w:val="007D5B46"/>
    <w:rsid w:val="007F69F1"/>
    <w:rsid w:val="0082632B"/>
    <w:rsid w:val="00826464"/>
    <w:rsid w:val="0083235D"/>
    <w:rsid w:val="00833C3E"/>
    <w:rsid w:val="00833D16"/>
    <w:rsid w:val="008364FE"/>
    <w:rsid w:val="00850C88"/>
    <w:rsid w:val="0089287E"/>
    <w:rsid w:val="008B41AE"/>
    <w:rsid w:val="008B7C93"/>
    <w:rsid w:val="008D102E"/>
    <w:rsid w:val="0090028E"/>
    <w:rsid w:val="00905525"/>
    <w:rsid w:val="00912AFF"/>
    <w:rsid w:val="00920A25"/>
    <w:rsid w:val="00937CD9"/>
    <w:rsid w:val="00954565"/>
    <w:rsid w:val="0095539C"/>
    <w:rsid w:val="009740F7"/>
    <w:rsid w:val="00975F3B"/>
    <w:rsid w:val="0098160A"/>
    <w:rsid w:val="00982DB4"/>
    <w:rsid w:val="009D7B80"/>
    <w:rsid w:val="009E6069"/>
    <w:rsid w:val="00A212A1"/>
    <w:rsid w:val="00A22E1F"/>
    <w:rsid w:val="00A71560"/>
    <w:rsid w:val="00A71AD3"/>
    <w:rsid w:val="00A768FB"/>
    <w:rsid w:val="00A82A15"/>
    <w:rsid w:val="00A953B7"/>
    <w:rsid w:val="00AE4CBB"/>
    <w:rsid w:val="00B1223B"/>
    <w:rsid w:val="00B76806"/>
    <w:rsid w:val="00BA7CC9"/>
    <w:rsid w:val="00BF46AE"/>
    <w:rsid w:val="00C01010"/>
    <w:rsid w:val="00C1640D"/>
    <w:rsid w:val="00C21676"/>
    <w:rsid w:val="00C315A2"/>
    <w:rsid w:val="00C33470"/>
    <w:rsid w:val="00C54DE7"/>
    <w:rsid w:val="00C62617"/>
    <w:rsid w:val="00C63837"/>
    <w:rsid w:val="00C64A7E"/>
    <w:rsid w:val="00C71CD5"/>
    <w:rsid w:val="00C94B92"/>
    <w:rsid w:val="00C966CD"/>
    <w:rsid w:val="00CA72A5"/>
    <w:rsid w:val="00CA73A8"/>
    <w:rsid w:val="00CB442B"/>
    <w:rsid w:val="00CB4872"/>
    <w:rsid w:val="00CC5FC0"/>
    <w:rsid w:val="00CE1D86"/>
    <w:rsid w:val="00D158EF"/>
    <w:rsid w:val="00D47831"/>
    <w:rsid w:val="00D57BFD"/>
    <w:rsid w:val="00D727D0"/>
    <w:rsid w:val="00DA31C0"/>
    <w:rsid w:val="00DB4DB6"/>
    <w:rsid w:val="00DC36B5"/>
    <w:rsid w:val="00DC5EB1"/>
    <w:rsid w:val="00DE3367"/>
    <w:rsid w:val="00DE69BF"/>
    <w:rsid w:val="00E130C5"/>
    <w:rsid w:val="00E35732"/>
    <w:rsid w:val="00E456B6"/>
    <w:rsid w:val="00E611E7"/>
    <w:rsid w:val="00E700E1"/>
    <w:rsid w:val="00E73F25"/>
    <w:rsid w:val="00E74A65"/>
    <w:rsid w:val="00E751D4"/>
    <w:rsid w:val="00E80C58"/>
    <w:rsid w:val="00EC10BC"/>
    <w:rsid w:val="00ED4E9C"/>
    <w:rsid w:val="00EE37F4"/>
    <w:rsid w:val="00F24261"/>
    <w:rsid w:val="00F86AE4"/>
    <w:rsid w:val="00FC090F"/>
    <w:rsid w:val="00FD05E4"/>
    <w:rsid w:val="00FD3620"/>
    <w:rsid w:val="00FD6377"/>
    <w:rsid w:val="00FE708E"/>
    <w:rsid w:val="148876BD"/>
    <w:rsid w:val="19516FA3"/>
    <w:rsid w:val="1D9546B0"/>
    <w:rsid w:val="30D137FA"/>
    <w:rsid w:val="3C3401D8"/>
    <w:rsid w:val="3CC41523"/>
    <w:rsid w:val="3DEE0E23"/>
    <w:rsid w:val="4832096C"/>
    <w:rsid w:val="4FE02B99"/>
    <w:rsid w:val="51A476FD"/>
    <w:rsid w:val="69CF041C"/>
    <w:rsid w:val="6B2168FF"/>
    <w:rsid w:val="6B2A0087"/>
    <w:rsid w:val="6B383EC0"/>
    <w:rsid w:val="7C62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744ED25"/>
  <w15:docId w15:val="{58661FCA-A259-4A23-B821-FCD3E6BA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NI-Times" w:eastAsia="Times New Roman" w:hAnsi="VNI-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01">
    <w:name w:val="fontstyle01"/>
    <w:basedOn w:val="DefaultParagraphFont"/>
    <w:qFormat/>
    <w:rPr>
      <w:rFonts w:ascii="TimesNewRomanPSMT" w:hAnsi="TimesNewRomanPSMT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2D39B34A2E408AB4F8A8CCF8A61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DA41F-FE83-4DFC-90AB-073537CD7688}"/>
      </w:docPartPr>
      <w:docPartBody>
        <w:p w:rsidR="00F91CDB" w:rsidRDefault="003C2E67" w:rsidP="003C2E67">
          <w:pPr>
            <w:pStyle w:val="AD2D39B34A2E408AB4F8A8CCF8A61CF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67"/>
    <w:rsid w:val="001D6608"/>
    <w:rsid w:val="003C2E67"/>
    <w:rsid w:val="004431AA"/>
    <w:rsid w:val="00F9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3C2E67"/>
    <w:rPr>
      <w:color w:val="808080"/>
    </w:rPr>
  </w:style>
  <w:style w:type="paragraph" w:customStyle="1" w:styleId="AD2D39B34A2E408AB4F8A8CCF8A61CF3">
    <w:name w:val="AD2D39B34A2E408AB4F8A8CCF8A61CF3"/>
    <w:rsid w:val="003C2E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http://trinhanlaptop.vn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2025-02-10T06:21:00Z</dcterms:created>
  <dcterms:modified xsi:type="dcterms:W3CDTF">2025-02-20T07:57:00Z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03C5322C795240F887AFA64F93D90113_13</vt:lpwstr>
  </property>
</Properties>
</file>