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557C3C" w14:textId="77777777" w:rsidR="00284A25" w:rsidRPr="00A94743" w:rsidRDefault="001B0188" w:rsidP="00284A25">
      <w:pPr>
        <w:spacing w:before="100" w:beforeAutospacing="1" w:after="100" w:afterAutospacing="1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A94743">
        <w:rPr>
          <w:rFonts w:asciiTheme="majorHAnsi" w:hAnsiTheme="majorHAnsi" w:cstheme="majorHAnsi"/>
          <w:b/>
          <w:sz w:val="24"/>
          <w:szCs w:val="24"/>
        </w:rPr>
        <w:t>THÔNG BÁO THỰC HIỆN KHUYẾN</w:t>
      </w:r>
      <w:r w:rsidR="00284A25" w:rsidRPr="00A94743">
        <w:rPr>
          <w:rFonts w:asciiTheme="majorHAnsi" w:hAnsiTheme="majorHAnsi" w:cstheme="majorHAnsi"/>
          <w:b/>
          <w:sz w:val="24"/>
          <w:szCs w:val="24"/>
        </w:rPr>
        <w:t xml:space="preserve"> MẠI</w:t>
      </w:r>
    </w:p>
    <w:p w14:paraId="778BEFFF" w14:textId="77777777" w:rsidR="00284A25" w:rsidRPr="00A94743" w:rsidRDefault="00284A25" w:rsidP="00B70A02">
      <w:pPr>
        <w:spacing w:before="100" w:beforeAutospacing="1" w:after="100" w:afterAutospacing="1"/>
        <w:rPr>
          <w:rFonts w:asciiTheme="majorHAnsi" w:hAnsiTheme="majorHAnsi" w:cstheme="majorHAnsi"/>
          <w:b/>
          <w:sz w:val="24"/>
          <w:szCs w:val="24"/>
        </w:rPr>
      </w:pPr>
      <w:r w:rsidRPr="00A94743">
        <w:rPr>
          <w:rFonts w:asciiTheme="majorHAnsi" w:hAnsiTheme="majorHAnsi" w:cstheme="majorHAnsi"/>
          <w:sz w:val="24"/>
          <w:szCs w:val="24"/>
        </w:rPr>
        <w:t> </w:t>
      </w:r>
      <w:proofErr w:type="spellStart"/>
      <w:r w:rsidRPr="00A94743">
        <w:rPr>
          <w:rFonts w:asciiTheme="majorHAnsi" w:hAnsiTheme="majorHAnsi" w:cstheme="majorHAnsi"/>
          <w:i/>
          <w:sz w:val="24"/>
          <w:szCs w:val="24"/>
          <w:u w:val="single"/>
        </w:rPr>
        <w:t>Kính</w:t>
      </w:r>
      <w:proofErr w:type="spellEnd"/>
      <w:r w:rsidRPr="00A94743">
        <w:rPr>
          <w:rFonts w:asciiTheme="majorHAnsi" w:hAnsiTheme="majorHAnsi" w:cstheme="majorHAnsi"/>
          <w:i/>
          <w:sz w:val="24"/>
          <w:szCs w:val="24"/>
          <w:u w:val="single"/>
        </w:rPr>
        <w:t xml:space="preserve"> </w:t>
      </w:r>
      <w:proofErr w:type="spellStart"/>
      <w:r w:rsidRPr="00A94743">
        <w:rPr>
          <w:rFonts w:asciiTheme="majorHAnsi" w:hAnsiTheme="majorHAnsi" w:cstheme="majorHAnsi"/>
          <w:i/>
          <w:sz w:val="24"/>
          <w:szCs w:val="24"/>
          <w:u w:val="single"/>
        </w:rPr>
        <w:t>gửi</w:t>
      </w:r>
      <w:proofErr w:type="spellEnd"/>
      <w:r w:rsidRPr="00A94743">
        <w:rPr>
          <w:rFonts w:asciiTheme="majorHAnsi" w:hAnsiTheme="majorHAnsi" w:cstheme="majorHAnsi"/>
          <w:b/>
          <w:sz w:val="24"/>
          <w:szCs w:val="24"/>
        </w:rPr>
        <w:t>:  </w:t>
      </w:r>
      <w:proofErr w:type="spellStart"/>
      <w:r w:rsidRPr="00A94743">
        <w:rPr>
          <w:rFonts w:asciiTheme="majorHAnsi" w:hAnsiTheme="majorHAnsi" w:cstheme="majorHAnsi"/>
          <w:b/>
          <w:sz w:val="24"/>
          <w:szCs w:val="24"/>
        </w:rPr>
        <w:t>Sở</w:t>
      </w:r>
      <w:proofErr w:type="spellEnd"/>
      <w:r w:rsidRPr="00A94743">
        <w:rPr>
          <w:rFonts w:asciiTheme="majorHAnsi" w:hAnsiTheme="majorHAnsi" w:cstheme="majorHAnsi"/>
          <w:b/>
          <w:sz w:val="24"/>
          <w:szCs w:val="24"/>
        </w:rPr>
        <w:t xml:space="preserve"> Công Thương </w:t>
      </w:r>
      <w:proofErr w:type="spellStart"/>
      <w:r w:rsidR="00D81BCE" w:rsidRPr="00A94743">
        <w:rPr>
          <w:rFonts w:asciiTheme="majorHAnsi" w:hAnsiTheme="majorHAnsi" w:cstheme="majorHAnsi"/>
          <w:b/>
          <w:sz w:val="24"/>
          <w:szCs w:val="24"/>
        </w:rPr>
        <w:fldChar w:fldCharType="begin"/>
      </w:r>
      <w:r w:rsidR="00D81BCE" w:rsidRPr="00A94743">
        <w:rPr>
          <w:rFonts w:asciiTheme="majorHAnsi" w:hAnsiTheme="majorHAnsi" w:cstheme="majorHAnsi"/>
          <w:b/>
          <w:sz w:val="24"/>
          <w:szCs w:val="24"/>
        </w:rPr>
        <w:instrText xml:space="preserve"> MERGEFIELD "SỞ_BAN_NGÀNH" </w:instrText>
      </w:r>
      <w:r w:rsidR="00D81BCE" w:rsidRPr="00A94743">
        <w:rPr>
          <w:rFonts w:asciiTheme="majorHAnsi" w:hAnsiTheme="majorHAnsi" w:cstheme="majorHAnsi"/>
          <w:b/>
          <w:sz w:val="24"/>
          <w:szCs w:val="24"/>
        </w:rPr>
        <w:fldChar w:fldCharType="separate"/>
      </w:r>
      <w:r w:rsidR="00CD5607" w:rsidRPr="00A94743">
        <w:rPr>
          <w:rFonts w:asciiTheme="majorHAnsi" w:hAnsiTheme="majorHAnsi" w:cstheme="majorHAnsi"/>
          <w:b/>
          <w:noProof/>
          <w:sz w:val="24"/>
          <w:szCs w:val="24"/>
        </w:rPr>
        <w:t>Tỉnh</w:t>
      </w:r>
      <w:proofErr w:type="spellEnd"/>
      <w:r w:rsidR="00CD5607" w:rsidRPr="00A94743">
        <w:rPr>
          <w:rFonts w:asciiTheme="majorHAnsi" w:hAnsiTheme="majorHAnsi" w:cstheme="majorHAnsi"/>
          <w:b/>
          <w:noProof/>
          <w:sz w:val="24"/>
          <w:szCs w:val="24"/>
        </w:rPr>
        <w:t>/thành phố trực thuộc trung ương</w:t>
      </w:r>
      <w:r w:rsidR="00D81BCE" w:rsidRPr="00A94743">
        <w:rPr>
          <w:rFonts w:asciiTheme="majorHAnsi" w:hAnsiTheme="majorHAnsi" w:cstheme="majorHAnsi"/>
          <w:b/>
          <w:sz w:val="24"/>
          <w:szCs w:val="24"/>
        </w:rPr>
        <w:fldChar w:fldCharType="end"/>
      </w:r>
    </w:p>
    <w:p w14:paraId="4E83008C" w14:textId="77777777" w:rsidR="00284A25" w:rsidRPr="00A94743" w:rsidRDefault="00284A25" w:rsidP="00284A25">
      <w:pPr>
        <w:spacing w:before="100" w:beforeAutospacing="1" w:after="100" w:afterAutospacing="1"/>
        <w:rPr>
          <w:rFonts w:asciiTheme="majorHAnsi" w:hAnsiTheme="majorHAnsi" w:cstheme="majorHAnsi"/>
          <w:sz w:val="24"/>
          <w:szCs w:val="24"/>
        </w:rPr>
      </w:pPr>
      <w:r w:rsidRPr="00A94743">
        <w:rPr>
          <w:rFonts w:asciiTheme="majorHAnsi" w:hAnsiTheme="majorHAnsi" w:cstheme="majorHAnsi"/>
          <w:sz w:val="24"/>
          <w:szCs w:val="24"/>
        </w:rPr>
        <w:t xml:space="preserve">           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Tên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thương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nhân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: </w:t>
      </w:r>
      <w:r w:rsidRPr="00A94743">
        <w:rPr>
          <w:rFonts w:asciiTheme="majorHAnsi" w:hAnsiTheme="majorHAnsi" w:cstheme="majorHAnsi"/>
          <w:b/>
          <w:sz w:val="24"/>
          <w:szCs w:val="24"/>
        </w:rPr>
        <w:t>CÔNG TY CỔ PHẦN CON CƯNG</w:t>
      </w:r>
    </w:p>
    <w:p w14:paraId="12B8DEE4" w14:textId="77777777" w:rsidR="00284A25" w:rsidRPr="00A94743" w:rsidRDefault="00284A25" w:rsidP="00284A25">
      <w:pPr>
        <w:spacing w:before="100" w:beforeAutospacing="1" w:after="100" w:afterAutospacing="1"/>
        <w:ind w:firstLine="720"/>
        <w:rPr>
          <w:rFonts w:asciiTheme="majorHAnsi" w:hAnsiTheme="majorHAnsi" w:cstheme="majorHAnsi"/>
          <w:sz w:val="24"/>
          <w:szCs w:val="24"/>
        </w:rPr>
      </w:pPr>
      <w:proofErr w:type="spellStart"/>
      <w:r w:rsidRPr="00A94743">
        <w:rPr>
          <w:rFonts w:asciiTheme="majorHAnsi" w:hAnsiTheme="majorHAnsi" w:cstheme="majorHAnsi"/>
          <w:sz w:val="24"/>
          <w:szCs w:val="24"/>
        </w:rPr>
        <w:t>Địa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chỉ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: </w:t>
      </w:r>
      <w:r w:rsidR="00A94743" w:rsidRPr="00A94743">
        <w:rPr>
          <w:rFonts w:asciiTheme="majorHAnsi" w:hAnsiTheme="majorHAnsi" w:cstheme="majorHAnsi"/>
          <w:sz w:val="24"/>
          <w:szCs w:val="24"/>
        </w:rPr>
        <w:t xml:space="preserve">66 Nguyễn Du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phường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Bến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Nghé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Quận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1, TP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Hồ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Chí Minh </w:t>
      </w:r>
    </w:p>
    <w:p w14:paraId="594B971C" w14:textId="77777777" w:rsidR="00284A25" w:rsidRPr="00A94743" w:rsidRDefault="00284A25" w:rsidP="00284A25">
      <w:pPr>
        <w:spacing w:before="100" w:beforeAutospacing="1" w:after="100" w:afterAutospacing="1"/>
        <w:ind w:firstLine="720"/>
        <w:rPr>
          <w:rFonts w:asciiTheme="majorHAnsi" w:hAnsiTheme="majorHAnsi" w:cstheme="majorHAnsi"/>
          <w:sz w:val="24"/>
          <w:szCs w:val="24"/>
        </w:rPr>
      </w:pPr>
      <w:proofErr w:type="spellStart"/>
      <w:r w:rsidRPr="00A94743">
        <w:rPr>
          <w:rFonts w:asciiTheme="majorHAnsi" w:hAnsiTheme="majorHAnsi" w:cstheme="majorHAnsi"/>
          <w:sz w:val="24"/>
          <w:szCs w:val="24"/>
        </w:rPr>
        <w:t>Điện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thoại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: </w:t>
      </w:r>
      <w:r w:rsidR="004E00BE" w:rsidRPr="00A94743">
        <w:rPr>
          <w:rFonts w:asciiTheme="majorHAnsi" w:hAnsiTheme="majorHAnsi" w:cstheme="majorHAnsi"/>
          <w:sz w:val="24"/>
          <w:szCs w:val="24"/>
        </w:rPr>
        <w:t>028</w:t>
      </w:r>
      <w:r w:rsidRPr="00A94743">
        <w:rPr>
          <w:rFonts w:asciiTheme="majorHAnsi" w:hAnsiTheme="majorHAnsi" w:cstheme="majorHAnsi"/>
          <w:sz w:val="24"/>
          <w:szCs w:val="24"/>
        </w:rPr>
        <w:t xml:space="preserve"> 7300 6609</w:t>
      </w:r>
      <w:r w:rsidRPr="00A94743">
        <w:rPr>
          <w:rFonts w:asciiTheme="majorHAnsi" w:hAnsiTheme="majorHAnsi" w:cstheme="majorHAnsi"/>
          <w:sz w:val="24"/>
          <w:szCs w:val="24"/>
        </w:rPr>
        <w:tab/>
        <w:t xml:space="preserve"> </w:t>
      </w:r>
    </w:p>
    <w:p w14:paraId="43F0F58C" w14:textId="77777777" w:rsidR="00561531" w:rsidRDefault="00284A25" w:rsidP="00561531">
      <w:pPr>
        <w:spacing w:before="100" w:beforeAutospacing="1" w:after="100" w:afterAutospacing="1"/>
        <w:ind w:firstLine="720"/>
        <w:rPr>
          <w:rFonts w:asciiTheme="majorHAnsi" w:hAnsiTheme="majorHAnsi" w:cstheme="majorHAnsi"/>
          <w:sz w:val="24"/>
          <w:szCs w:val="24"/>
        </w:rPr>
      </w:pP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Mã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số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thuế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>: 0313450007</w:t>
      </w:r>
    </w:p>
    <w:p w14:paraId="0E08D6AD" w14:textId="77777777" w:rsidR="00284A25" w:rsidRPr="00A94743" w:rsidRDefault="008206DE" w:rsidP="00561531">
      <w:pPr>
        <w:spacing w:before="100" w:beforeAutospacing="1" w:after="100" w:afterAutospacing="1"/>
        <w:ind w:firstLine="720"/>
        <w:rPr>
          <w:rFonts w:asciiTheme="majorHAnsi" w:hAnsiTheme="majorHAnsi" w:cstheme="majorHAnsi"/>
          <w:sz w:val="24"/>
          <w:szCs w:val="24"/>
        </w:rPr>
      </w:pPr>
      <w:r w:rsidRPr="00A94743">
        <w:rPr>
          <w:rFonts w:asciiTheme="majorHAnsi" w:hAnsiTheme="majorHAnsi" w:cstheme="majorHAnsi"/>
          <w:sz w:val="24"/>
          <w:szCs w:val="24"/>
        </w:rPr>
        <w:t xml:space="preserve">Công ty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Cổ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phần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Con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Cưng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thông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báo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Chương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trình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như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sau</w:t>
      </w:r>
      <w:proofErr w:type="spellEnd"/>
      <w:r w:rsidR="00284A25" w:rsidRPr="00A94743">
        <w:rPr>
          <w:rFonts w:asciiTheme="majorHAnsi" w:hAnsiTheme="majorHAnsi" w:cstheme="majorHAnsi"/>
          <w:sz w:val="24"/>
          <w:szCs w:val="24"/>
        </w:rPr>
        <w:t>:</w:t>
      </w:r>
    </w:p>
    <w:p w14:paraId="04206406" w14:textId="77777777" w:rsidR="004E00BE" w:rsidRPr="00A94743" w:rsidRDefault="00284A25" w:rsidP="00561531">
      <w:pPr>
        <w:numPr>
          <w:ilvl w:val="0"/>
          <w:numId w:val="1"/>
        </w:numPr>
        <w:tabs>
          <w:tab w:val="clear" w:pos="1440"/>
          <w:tab w:val="num" w:pos="851"/>
        </w:tabs>
        <w:spacing w:before="120" w:after="120" w:line="276" w:lineRule="auto"/>
        <w:ind w:left="426" w:hanging="426"/>
        <w:jc w:val="both"/>
        <w:rPr>
          <w:rFonts w:asciiTheme="majorHAnsi" w:hAnsiTheme="majorHAnsi" w:cstheme="majorHAnsi"/>
          <w:b/>
          <w:sz w:val="24"/>
          <w:szCs w:val="24"/>
        </w:rPr>
      </w:pP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Tên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chương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trình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ab/>
        <w:t xml:space="preserve">: </w:t>
      </w:r>
      <w:r w:rsidR="00455526" w:rsidRPr="00A94743">
        <w:rPr>
          <w:rFonts w:asciiTheme="majorHAnsi" w:hAnsiTheme="majorHAnsi" w:cstheme="majorHAnsi"/>
          <w:b/>
          <w:sz w:val="24"/>
          <w:szCs w:val="24"/>
        </w:rPr>
        <w:t xml:space="preserve"> </w:t>
      </w:r>
      <w:r w:rsidR="00A94743" w:rsidRPr="00A94743">
        <w:rPr>
          <w:rFonts w:asciiTheme="majorHAnsi" w:hAnsiTheme="majorHAnsi" w:cstheme="majorHAnsi"/>
          <w:b/>
          <w:sz w:val="24"/>
          <w:szCs w:val="24"/>
        </w:rPr>
        <w:t xml:space="preserve">Khai </w:t>
      </w:r>
      <w:proofErr w:type="spellStart"/>
      <w:r w:rsidR="00A94743" w:rsidRPr="00A94743">
        <w:rPr>
          <w:rFonts w:asciiTheme="majorHAnsi" w:hAnsiTheme="majorHAnsi" w:cstheme="majorHAnsi"/>
          <w:b/>
          <w:sz w:val="24"/>
          <w:szCs w:val="24"/>
        </w:rPr>
        <w:t>trương</w:t>
      </w:r>
      <w:proofErr w:type="spellEnd"/>
      <w:r w:rsidR="00A94743" w:rsidRPr="00A94743">
        <w:rPr>
          <w:rFonts w:asciiTheme="majorHAnsi" w:hAnsiTheme="majorHAnsi" w:cstheme="majorHAnsi"/>
          <w:b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b/>
          <w:sz w:val="24"/>
          <w:szCs w:val="24"/>
        </w:rPr>
        <w:t>giảm</w:t>
      </w:r>
      <w:proofErr w:type="spellEnd"/>
      <w:r w:rsidR="00A94743" w:rsidRPr="00A94743">
        <w:rPr>
          <w:rFonts w:asciiTheme="majorHAnsi" w:hAnsiTheme="majorHAnsi" w:cstheme="majorHAnsi"/>
          <w:b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b/>
          <w:sz w:val="24"/>
          <w:szCs w:val="24"/>
        </w:rPr>
        <w:t>giá</w:t>
      </w:r>
      <w:proofErr w:type="spellEnd"/>
      <w:r w:rsidR="00A94743" w:rsidRPr="00A94743">
        <w:rPr>
          <w:rFonts w:asciiTheme="majorHAnsi" w:hAnsiTheme="majorHAnsi" w:cstheme="majorHAnsi"/>
          <w:b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b/>
          <w:sz w:val="24"/>
          <w:szCs w:val="24"/>
        </w:rPr>
        <w:t>và</w:t>
      </w:r>
      <w:proofErr w:type="spellEnd"/>
      <w:r w:rsidR="00A94743" w:rsidRPr="00A94743">
        <w:rPr>
          <w:rFonts w:asciiTheme="majorHAnsi" w:hAnsiTheme="majorHAnsi" w:cstheme="majorHAnsi"/>
          <w:b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b/>
          <w:sz w:val="24"/>
          <w:szCs w:val="24"/>
        </w:rPr>
        <w:t>tặng</w:t>
      </w:r>
      <w:proofErr w:type="spellEnd"/>
      <w:r w:rsidR="00A94743" w:rsidRPr="00A94743">
        <w:rPr>
          <w:rFonts w:asciiTheme="majorHAnsi" w:hAnsiTheme="majorHAnsi" w:cstheme="majorHAnsi"/>
          <w:b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b/>
          <w:sz w:val="24"/>
          <w:szCs w:val="24"/>
        </w:rPr>
        <w:t>kèm</w:t>
      </w:r>
      <w:proofErr w:type="spellEnd"/>
    </w:p>
    <w:p w14:paraId="69A9DDFE" w14:textId="4771C053" w:rsidR="00DA0FD7" w:rsidRPr="00A35D52" w:rsidRDefault="004E00BE" w:rsidP="00A35D52">
      <w:pPr>
        <w:numPr>
          <w:ilvl w:val="0"/>
          <w:numId w:val="1"/>
        </w:numPr>
        <w:spacing w:before="120" w:after="120" w:line="276" w:lineRule="auto"/>
        <w:ind w:left="426" w:hanging="426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A94743">
        <w:rPr>
          <w:rFonts w:asciiTheme="majorHAnsi" w:hAnsiTheme="majorHAnsi" w:cstheme="majorHAnsi"/>
          <w:sz w:val="24"/>
          <w:szCs w:val="24"/>
        </w:rPr>
        <w:t>Địa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bàn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phạm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vi)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>:</w:t>
      </w:r>
      <w:r w:rsidR="00284A25" w:rsidRPr="00A94743">
        <w:rPr>
          <w:rFonts w:asciiTheme="majorHAnsi" w:hAnsiTheme="majorHAnsi" w:cstheme="majorHAnsi"/>
          <w:sz w:val="24"/>
          <w:szCs w:val="24"/>
        </w:rPr>
        <w:t xml:space="preserve"> </w:t>
      </w:r>
      <w:r w:rsidR="00561531">
        <w:rPr>
          <w:rFonts w:asciiTheme="majorHAnsi" w:hAnsiTheme="majorHAnsi" w:cstheme="majorHAnsi"/>
          <w:sz w:val="24"/>
          <w:szCs w:val="24"/>
        </w:rPr>
        <w:t xml:space="preserve"> </w:t>
      </w:r>
      <w:r w:rsidR="00342C67" w:rsidRPr="00342C67">
        <w:rPr>
          <w:rFonts w:asciiTheme="majorHAnsi" w:hAnsiTheme="majorHAnsi" w:cstheme="majorHAnsi"/>
          <w:sz w:val="24"/>
          <w:szCs w:val="24"/>
        </w:rPr>
        <w:t xml:space="preserve">Con </w:t>
      </w:r>
      <w:proofErr w:type="spellStart"/>
      <w:r w:rsidR="00342C67" w:rsidRPr="00342C67">
        <w:rPr>
          <w:rFonts w:asciiTheme="majorHAnsi" w:hAnsiTheme="majorHAnsi" w:cstheme="majorHAnsi"/>
          <w:sz w:val="24"/>
          <w:szCs w:val="24"/>
        </w:rPr>
        <w:t>C</w:t>
      </w:r>
      <w:r w:rsidR="00342C67" w:rsidRPr="00342C67">
        <w:rPr>
          <w:rFonts w:asciiTheme="majorHAnsi" w:hAnsiTheme="majorHAnsi" w:cstheme="majorHAnsi" w:hint="eastAsia"/>
          <w:sz w:val="24"/>
          <w:szCs w:val="24"/>
        </w:rPr>
        <w:t>ư</w:t>
      </w:r>
      <w:r w:rsidR="00342C67" w:rsidRPr="00342C67">
        <w:rPr>
          <w:rFonts w:asciiTheme="majorHAnsi" w:hAnsiTheme="majorHAnsi" w:cstheme="majorHAnsi"/>
          <w:sz w:val="24"/>
          <w:szCs w:val="24"/>
        </w:rPr>
        <w:t>ng</w:t>
      </w:r>
      <w:proofErr w:type="spellEnd"/>
      <w:r w:rsidR="00342C67" w:rsidRPr="00342C67">
        <w:rPr>
          <w:rFonts w:asciiTheme="majorHAnsi" w:hAnsiTheme="majorHAnsi" w:cstheme="majorHAnsi"/>
          <w:sz w:val="24"/>
          <w:szCs w:val="24"/>
        </w:rPr>
        <w:t xml:space="preserve"> HNI - 409 Nguyễn Văn </w:t>
      </w:r>
      <w:proofErr w:type="spellStart"/>
      <w:r w:rsidR="00342C67" w:rsidRPr="00342C67">
        <w:rPr>
          <w:rFonts w:asciiTheme="majorHAnsi" w:hAnsiTheme="majorHAnsi" w:cstheme="majorHAnsi"/>
          <w:sz w:val="24"/>
          <w:szCs w:val="24"/>
        </w:rPr>
        <w:t>Cừ</w:t>
      </w:r>
      <w:proofErr w:type="spellEnd"/>
      <w:r w:rsidR="00342C67" w:rsidRPr="00342C67">
        <w:rPr>
          <w:rFonts w:asciiTheme="majorHAnsi" w:hAnsiTheme="majorHAnsi" w:cstheme="majorHAnsi"/>
          <w:sz w:val="24"/>
          <w:szCs w:val="24"/>
        </w:rPr>
        <w:t xml:space="preserve">: </w:t>
      </w:r>
      <w:proofErr w:type="spellStart"/>
      <w:r w:rsidR="00342C67" w:rsidRPr="00342C67">
        <w:rPr>
          <w:rFonts w:asciiTheme="majorHAnsi" w:hAnsiTheme="majorHAnsi" w:cstheme="majorHAnsi"/>
          <w:sz w:val="24"/>
          <w:szCs w:val="24"/>
        </w:rPr>
        <w:t>Số</w:t>
      </w:r>
      <w:proofErr w:type="spellEnd"/>
      <w:r w:rsidR="00342C67" w:rsidRPr="00342C67">
        <w:rPr>
          <w:rFonts w:asciiTheme="majorHAnsi" w:hAnsiTheme="majorHAnsi" w:cstheme="majorHAnsi"/>
          <w:sz w:val="24"/>
          <w:szCs w:val="24"/>
        </w:rPr>
        <w:t xml:space="preserve"> 409, </w:t>
      </w:r>
      <w:proofErr w:type="spellStart"/>
      <w:r w:rsidR="00342C67" w:rsidRPr="00342C67">
        <w:rPr>
          <w:rFonts w:asciiTheme="majorHAnsi" w:hAnsiTheme="majorHAnsi" w:cstheme="majorHAnsi"/>
          <w:sz w:val="24"/>
          <w:szCs w:val="24"/>
        </w:rPr>
        <w:t>đ</w:t>
      </w:r>
      <w:r w:rsidR="00342C67" w:rsidRPr="00342C67">
        <w:rPr>
          <w:rFonts w:asciiTheme="majorHAnsi" w:hAnsiTheme="majorHAnsi" w:cstheme="majorHAnsi" w:hint="eastAsia"/>
          <w:sz w:val="24"/>
          <w:szCs w:val="24"/>
        </w:rPr>
        <w:t>ư</w:t>
      </w:r>
      <w:r w:rsidR="00342C67" w:rsidRPr="00342C67">
        <w:rPr>
          <w:rFonts w:asciiTheme="majorHAnsi" w:hAnsiTheme="majorHAnsi" w:cstheme="majorHAnsi"/>
          <w:sz w:val="24"/>
          <w:szCs w:val="24"/>
        </w:rPr>
        <w:t>ờng</w:t>
      </w:r>
      <w:proofErr w:type="spellEnd"/>
      <w:r w:rsidR="00342C67" w:rsidRPr="00342C67">
        <w:rPr>
          <w:rFonts w:asciiTheme="majorHAnsi" w:hAnsiTheme="majorHAnsi" w:cstheme="majorHAnsi"/>
          <w:sz w:val="24"/>
          <w:szCs w:val="24"/>
        </w:rPr>
        <w:t xml:space="preserve"> Nguyễn Văn </w:t>
      </w:r>
      <w:proofErr w:type="spellStart"/>
      <w:r w:rsidR="00342C67" w:rsidRPr="00342C67">
        <w:rPr>
          <w:rFonts w:asciiTheme="majorHAnsi" w:hAnsiTheme="majorHAnsi" w:cstheme="majorHAnsi"/>
          <w:sz w:val="24"/>
          <w:szCs w:val="24"/>
        </w:rPr>
        <w:t>Cừ</w:t>
      </w:r>
      <w:proofErr w:type="spellEnd"/>
      <w:r w:rsidR="00342C67" w:rsidRPr="00342C67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="00342C67" w:rsidRPr="00342C67">
        <w:rPr>
          <w:rFonts w:asciiTheme="majorHAnsi" w:hAnsiTheme="majorHAnsi" w:cstheme="majorHAnsi"/>
          <w:sz w:val="24"/>
          <w:szCs w:val="24"/>
        </w:rPr>
        <w:t>Ph</w:t>
      </w:r>
      <w:r w:rsidR="00342C67" w:rsidRPr="00342C67">
        <w:rPr>
          <w:rFonts w:asciiTheme="majorHAnsi" w:hAnsiTheme="majorHAnsi" w:cstheme="majorHAnsi" w:hint="eastAsia"/>
          <w:sz w:val="24"/>
          <w:szCs w:val="24"/>
        </w:rPr>
        <w:t>ư</w:t>
      </w:r>
      <w:r w:rsidR="00342C67" w:rsidRPr="00342C67">
        <w:rPr>
          <w:rFonts w:asciiTheme="majorHAnsi" w:hAnsiTheme="majorHAnsi" w:cstheme="majorHAnsi"/>
          <w:sz w:val="24"/>
          <w:szCs w:val="24"/>
        </w:rPr>
        <w:t>ờng</w:t>
      </w:r>
      <w:proofErr w:type="spellEnd"/>
      <w:r w:rsidR="00342C67" w:rsidRPr="00342C67">
        <w:rPr>
          <w:rFonts w:asciiTheme="majorHAnsi" w:hAnsiTheme="majorHAnsi" w:cstheme="majorHAnsi"/>
          <w:sz w:val="24"/>
          <w:szCs w:val="24"/>
        </w:rPr>
        <w:t xml:space="preserve"> Ngọc Lâm, </w:t>
      </w:r>
      <w:proofErr w:type="spellStart"/>
      <w:r w:rsidR="00342C67" w:rsidRPr="00342C67">
        <w:rPr>
          <w:rFonts w:asciiTheme="majorHAnsi" w:hAnsiTheme="majorHAnsi" w:cstheme="majorHAnsi"/>
          <w:sz w:val="24"/>
          <w:szCs w:val="24"/>
        </w:rPr>
        <w:t>Quận</w:t>
      </w:r>
      <w:proofErr w:type="spellEnd"/>
      <w:r w:rsidR="00342C67" w:rsidRPr="00342C67">
        <w:rPr>
          <w:rFonts w:asciiTheme="majorHAnsi" w:hAnsiTheme="majorHAnsi" w:cstheme="majorHAnsi"/>
          <w:sz w:val="24"/>
          <w:szCs w:val="24"/>
        </w:rPr>
        <w:t xml:space="preserve"> Long </w:t>
      </w:r>
      <w:proofErr w:type="spellStart"/>
      <w:r w:rsidR="00342C67" w:rsidRPr="00342C67">
        <w:rPr>
          <w:rFonts w:asciiTheme="majorHAnsi" w:hAnsiTheme="majorHAnsi" w:cstheme="majorHAnsi"/>
          <w:sz w:val="24"/>
          <w:szCs w:val="24"/>
        </w:rPr>
        <w:t>Biên</w:t>
      </w:r>
      <w:proofErr w:type="spellEnd"/>
      <w:r w:rsidR="00342C67" w:rsidRPr="00342C67">
        <w:rPr>
          <w:rFonts w:asciiTheme="majorHAnsi" w:hAnsiTheme="majorHAnsi" w:cstheme="majorHAnsi"/>
          <w:sz w:val="24"/>
          <w:szCs w:val="24"/>
        </w:rPr>
        <w:t xml:space="preserve">, Hà </w:t>
      </w:r>
      <w:proofErr w:type="spellStart"/>
      <w:r w:rsidR="00342C67" w:rsidRPr="00342C67">
        <w:rPr>
          <w:rFonts w:asciiTheme="majorHAnsi" w:hAnsiTheme="majorHAnsi" w:cstheme="majorHAnsi"/>
          <w:sz w:val="24"/>
          <w:szCs w:val="24"/>
        </w:rPr>
        <w:t>Nội</w:t>
      </w:r>
      <w:proofErr w:type="spellEnd"/>
    </w:p>
    <w:p w14:paraId="34B652BC" w14:textId="77777777" w:rsidR="00F14EFC" w:rsidRPr="004F687F" w:rsidRDefault="00035346" w:rsidP="004F687F">
      <w:pPr>
        <w:pStyle w:val="ListParagraph"/>
        <w:numPr>
          <w:ilvl w:val="0"/>
          <w:numId w:val="1"/>
        </w:numPr>
        <w:tabs>
          <w:tab w:val="clear" w:pos="1440"/>
          <w:tab w:val="num" w:pos="851"/>
          <w:tab w:val="num" w:pos="993"/>
        </w:tabs>
        <w:spacing w:before="120" w:after="120" w:line="276" w:lineRule="auto"/>
        <w:ind w:left="426" w:hanging="426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vi-VN"/>
        </w:rPr>
      </w:pPr>
      <w:r w:rsidRPr="004F687F">
        <w:rPr>
          <w:rFonts w:asciiTheme="majorHAnsi" w:hAnsiTheme="majorHAnsi" w:cstheme="majorHAnsi"/>
          <w:color w:val="000000" w:themeColor="text1"/>
          <w:sz w:val="24"/>
          <w:szCs w:val="24"/>
          <w:lang w:val="vi-VN"/>
        </w:rPr>
        <w:t>Hình thức khuyến mại</w:t>
      </w:r>
      <w:r w:rsidRPr="004F687F">
        <w:rPr>
          <w:rFonts w:asciiTheme="majorHAnsi" w:hAnsiTheme="majorHAnsi" w:cstheme="majorHAnsi"/>
          <w:color w:val="000000" w:themeColor="text1"/>
          <w:sz w:val="24"/>
          <w:szCs w:val="24"/>
          <w:lang w:val="vi-VN"/>
        </w:rPr>
        <w:tab/>
      </w:r>
      <w:r w:rsidRPr="004F687F">
        <w:rPr>
          <w:rFonts w:asciiTheme="majorHAnsi" w:hAnsiTheme="majorHAnsi" w:cstheme="majorHAnsi"/>
          <w:color w:val="000000" w:themeColor="text1"/>
          <w:sz w:val="24"/>
          <w:szCs w:val="24"/>
          <w:lang w:val="vi-VN"/>
        </w:rPr>
        <w:tab/>
        <w:t>:</w:t>
      </w:r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proofErr w:type="spellStart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>Tặng</w:t>
      </w:r>
      <w:proofErr w:type="spellEnd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hàng </w:t>
      </w:r>
      <w:proofErr w:type="spellStart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>hoá</w:t>
      </w:r>
      <w:proofErr w:type="spellEnd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proofErr w:type="spellStart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>không</w:t>
      </w:r>
      <w:proofErr w:type="spellEnd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proofErr w:type="spellStart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>thu</w:t>
      </w:r>
      <w:proofErr w:type="spellEnd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proofErr w:type="spellStart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>tiền</w:t>
      </w:r>
      <w:proofErr w:type="spellEnd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proofErr w:type="spellStart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>có</w:t>
      </w:r>
      <w:proofErr w:type="spellEnd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proofErr w:type="spellStart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>kèm</w:t>
      </w:r>
      <w:proofErr w:type="spellEnd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proofErr w:type="spellStart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>theo</w:t>
      </w:r>
      <w:proofErr w:type="spellEnd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proofErr w:type="spellStart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>việc</w:t>
      </w:r>
      <w:proofErr w:type="spellEnd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proofErr w:type="spellStart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>mua</w:t>
      </w:r>
      <w:proofErr w:type="spellEnd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hàng </w:t>
      </w:r>
      <w:proofErr w:type="spellStart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>hóa</w:t>
      </w:r>
      <w:proofErr w:type="spellEnd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proofErr w:type="spellStart"/>
      <w:r w:rsidR="00A94743" w:rsidRPr="004F687F">
        <w:rPr>
          <w:rFonts w:asciiTheme="majorHAnsi" w:hAnsiTheme="majorHAnsi" w:cstheme="majorHAnsi"/>
          <w:color w:val="000000" w:themeColor="text1"/>
          <w:sz w:val="24"/>
          <w:szCs w:val="24"/>
        </w:rPr>
        <w:t>và</w:t>
      </w:r>
      <w:proofErr w:type="spellEnd"/>
      <w:r w:rsidRPr="004F687F">
        <w:rPr>
          <w:rFonts w:asciiTheme="majorHAnsi" w:hAnsiTheme="majorHAnsi" w:cstheme="majorHAnsi"/>
          <w:color w:val="000000" w:themeColor="text1"/>
          <w:sz w:val="24"/>
          <w:szCs w:val="24"/>
          <w:lang w:val="vi-VN"/>
        </w:rPr>
        <w:t xml:space="preserve"> </w:t>
      </w:r>
      <w:sdt>
        <w:sdtPr>
          <w:rPr>
            <w:rFonts w:asciiTheme="majorHAnsi" w:hAnsiTheme="majorHAnsi" w:cstheme="majorHAnsi"/>
            <w:color w:val="000000" w:themeColor="text1"/>
            <w:sz w:val="24"/>
            <w:szCs w:val="24"/>
            <w:lang w:val="vi-VN"/>
          </w:rPr>
          <w:alias w:val="Chọn hình thức KM phù hợp"/>
          <w:tag w:val="Chọn hình thức KM phù hợp"/>
          <w:id w:val="-1905136508"/>
          <w:placeholder>
            <w:docPart w:val="621CC3D98AA646C1AC01044E4154D800"/>
          </w:placeholder>
          <w:dropDownList>
            <w:listItem w:displayText="Choose an item" w:value="Choose an item"/>
            <w:listItem w:displayText="Đưa hàng mẫu để khách hàng dùng thử không phải trả tiền" w:value="Đưa hàng mẫu để khách hàng dùng thử không phải trả tiền"/>
            <w:listItem w:displayText="Tặng hàng hoá không thu tiền có kèm theo việc mua hàng hoá" w:value="Tặng hàng hoá không thu tiền có kèm theo việc mua hàng hoá"/>
            <w:listItem w:displayText="Tặng hàng hoá không thu tiền không kèm theo việc mua hàng hoá" w:value="Tặng hàng hoá không thu tiền không kèm theo việc mua hàng hoá"/>
            <w:listItem w:displayText="Bán hàng hoá với giá thấp hơn giá bán hàng trước đó (Giảm giá)" w:value="Bán hàng hoá với giá thấp hơn giá bán hàng trước đó (Giảm giá)"/>
            <w:listItem w:displayText="Bán hàng có kèm theo phiếu mua hàng, phiếu sử dụng dịch vụ" w:value="Bán hàng có kèm theo phiếu mua hàng, phiếu sử dụng dịch vụ"/>
            <w:listItem w:displayText="Bán hàng có kèm theo phiếu dự thi cho khách hàng" w:value="Bán hàng có kèm theo phiếu dự thi cho khách hàng"/>
            <w:listItem w:displayText="Tổ chức chương trình khách hàng thường xuyên" w:value="Tổ chức chương trình khách hàng thường xuyên"/>
            <w:listItem w:displayText="Khuyến mại hàng hoá, dịch vụ có sử dụng internet, phương tiện, thiết bị điện tử, ứng dụng công nghệ thông tin" w:value="Khuyến mại hàng hoá, dịch vụ có sử dụng internet, phương tiện, thiết bị điện tử, ứng dụng công nghệ thông tin"/>
            <w:listItem w:displayText="Tổ chức cho khách hàng tham gia các chương trình văn hoá, nghệ thuật, giải trí và các sự kiện khác" w:value="Tổ chức cho khách hàng tham gia các chương trình văn hoá, nghệ thuật, giải trí và các sự kiện khác"/>
          </w:dropDownList>
        </w:sdtPr>
        <w:sdtContent>
          <w:r w:rsidR="00455526" w:rsidRPr="004F687F">
            <w:rPr>
              <w:rFonts w:asciiTheme="majorHAnsi" w:hAnsiTheme="majorHAnsi" w:cstheme="majorHAnsi"/>
              <w:color w:val="000000" w:themeColor="text1"/>
              <w:sz w:val="24"/>
              <w:szCs w:val="24"/>
              <w:lang w:val="vi-VN"/>
            </w:rPr>
            <w:t>Bán hàng hoá với giá thấp hơn giá bán hàng trước đó (Giảm giá)</w:t>
          </w:r>
        </w:sdtContent>
      </w:sdt>
    </w:p>
    <w:p w14:paraId="5190BAA1" w14:textId="1477D853" w:rsidR="00A94743" w:rsidRPr="00A94743" w:rsidRDefault="00284A25" w:rsidP="00A35D52">
      <w:pPr>
        <w:numPr>
          <w:ilvl w:val="0"/>
          <w:numId w:val="1"/>
        </w:numPr>
        <w:tabs>
          <w:tab w:val="clear" w:pos="1440"/>
        </w:tabs>
        <w:spacing w:before="120" w:after="120" w:line="276" w:lineRule="auto"/>
        <w:ind w:left="426" w:hanging="426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Thời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gian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ab/>
      </w:r>
      <w:r w:rsidRPr="00A94743">
        <w:rPr>
          <w:rFonts w:asciiTheme="majorHAnsi" w:hAnsiTheme="majorHAnsi" w:cstheme="majorHAnsi"/>
          <w:sz w:val="24"/>
          <w:szCs w:val="24"/>
        </w:rPr>
        <w:tab/>
        <w:t xml:space="preserve">: </w:t>
      </w:r>
      <w:r w:rsidR="00232F10">
        <w:rPr>
          <w:rFonts w:asciiTheme="majorHAnsi" w:hAnsiTheme="majorHAnsi" w:cstheme="majorHAnsi"/>
          <w:sz w:val="24"/>
          <w:szCs w:val="24"/>
        </w:rPr>
        <w:t xml:space="preserve"> </w:t>
      </w:r>
      <w:r w:rsidR="00342C67" w:rsidRPr="00342C67">
        <w:rPr>
          <w:rFonts w:asciiTheme="majorHAnsi" w:hAnsiTheme="majorHAnsi" w:cstheme="majorHAnsi"/>
          <w:sz w:val="24"/>
          <w:szCs w:val="24"/>
        </w:rPr>
        <w:t>01/03/2025 - 06/04/2025</w:t>
      </w:r>
      <w:r w:rsidR="00342C67" w:rsidRPr="00342C67">
        <w:rPr>
          <w:rFonts w:asciiTheme="majorHAnsi" w:hAnsiTheme="majorHAnsi" w:cstheme="majorHAnsi"/>
          <w:sz w:val="24"/>
          <w:szCs w:val="24"/>
        </w:rPr>
        <w:t xml:space="preserve"> </w:t>
      </w:r>
      <w:r w:rsidR="00540E41">
        <w:rPr>
          <w:rFonts w:asciiTheme="majorHAnsi" w:hAnsiTheme="majorHAnsi" w:cstheme="majorHAnsi"/>
          <w:sz w:val="24"/>
          <w:szCs w:val="24"/>
        </w:rPr>
        <w:t xml:space="preserve">(Chi </w:t>
      </w:r>
      <w:proofErr w:type="spellStart"/>
      <w:r w:rsidR="00540E41">
        <w:rPr>
          <w:rFonts w:asciiTheme="majorHAnsi" w:hAnsiTheme="majorHAnsi" w:cstheme="majorHAnsi"/>
          <w:sz w:val="24"/>
          <w:szCs w:val="24"/>
        </w:rPr>
        <w:t>tiết</w:t>
      </w:r>
      <w:proofErr w:type="spellEnd"/>
      <w:r w:rsidR="00540E4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thời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gian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chương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trình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540E41">
        <w:rPr>
          <w:rFonts w:asciiTheme="majorHAnsi" w:hAnsiTheme="majorHAnsi" w:cstheme="majorHAnsi"/>
          <w:sz w:val="24"/>
          <w:szCs w:val="24"/>
        </w:rPr>
        <w:t>theo</w:t>
      </w:r>
      <w:proofErr w:type="spellEnd"/>
      <w:r w:rsidR="00540E41">
        <w:rPr>
          <w:rFonts w:asciiTheme="majorHAnsi" w:hAnsiTheme="majorHAnsi" w:cstheme="majorHAnsi"/>
          <w:sz w:val="24"/>
          <w:szCs w:val="24"/>
        </w:rPr>
        <w:t xml:space="preserve"> file </w:t>
      </w:r>
      <w:proofErr w:type="spellStart"/>
      <w:r w:rsidR="00540E41">
        <w:rPr>
          <w:rFonts w:asciiTheme="majorHAnsi" w:hAnsiTheme="majorHAnsi" w:cstheme="majorHAnsi"/>
          <w:sz w:val="24"/>
          <w:szCs w:val="24"/>
        </w:rPr>
        <w:t>đính</w:t>
      </w:r>
      <w:proofErr w:type="spellEnd"/>
      <w:r w:rsidR="00540E4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540E41">
        <w:rPr>
          <w:rFonts w:asciiTheme="majorHAnsi" w:hAnsiTheme="majorHAnsi" w:cstheme="majorHAnsi"/>
          <w:sz w:val="24"/>
          <w:szCs w:val="24"/>
        </w:rPr>
        <w:t>kèm</w:t>
      </w:r>
      <w:proofErr w:type="spellEnd"/>
      <w:r w:rsidR="00A35D52">
        <w:rPr>
          <w:rFonts w:asciiTheme="majorHAnsi" w:hAnsiTheme="majorHAnsi" w:cstheme="majorHAnsi"/>
          <w:sz w:val="24"/>
          <w:szCs w:val="24"/>
        </w:rPr>
        <w:t xml:space="preserve">) </w:t>
      </w:r>
    </w:p>
    <w:p w14:paraId="3854A581" w14:textId="1A9E47E8" w:rsidR="00B70A02" w:rsidRPr="00A94743" w:rsidRDefault="00284A25" w:rsidP="004F687F">
      <w:pPr>
        <w:numPr>
          <w:ilvl w:val="0"/>
          <w:numId w:val="1"/>
        </w:numPr>
        <w:spacing w:before="120" w:after="120" w:line="276" w:lineRule="auto"/>
        <w:ind w:left="426" w:hanging="426"/>
        <w:jc w:val="both"/>
        <w:rPr>
          <w:rFonts w:asciiTheme="majorHAnsi" w:hAnsiTheme="majorHAnsi" w:cstheme="majorHAnsi"/>
          <w:sz w:val="24"/>
          <w:szCs w:val="24"/>
        </w:rPr>
      </w:pPr>
      <w:r w:rsidRPr="00A94743">
        <w:rPr>
          <w:rFonts w:asciiTheme="majorHAnsi" w:hAnsiTheme="majorHAnsi" w:cstheme="majorHAnsi"/>
          <w:sz w:val="24"/>
          <w:szCs w:val="24"/>
        </w:rPr>
        <w:t xml:space="preserve">Hàng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hóa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dịch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vụ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ab/>
        <w:t xml:space="preserve">: </w:t>
      </w:r>
      <w:r w:rsidR="00A94743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Các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Các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sản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phẩm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trong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Danh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sách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cơ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cấu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sản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phẩm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tặng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kèm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va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̀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giảm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gia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́ (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mã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số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CTKM-</w:t>
      </w:r>
      <w:r w:rsidR="00342C67">
        <w:rPr>
          <w:rFonts w:asciiTheme="majorHAnsi" w:hAnsiTheme="majorHAnsi" w:cstheme="majorHAnsi"/>
          <w:color w:val="000000"/>
          <w:sz w:val="24"/>
          <w:szCs w:val="24"/>
        </w:rPr>
        <w:t>43-03</w:t>
      </w:r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/KD.CC)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đính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kèm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.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Không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áp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dụng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sản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phẩm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Sữa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thay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thế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sữa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mẹ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cho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trẻ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dưới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24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tháng</w:t>
      </w:r>
      <w:proofErr w:type="spellEnd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color w:val="000000"/>
          <w:sz w:val="24"/>
          <w:szCs w:val="24"/>
        </w:rPr>
        <w:t>tuổi</w:t>
      </w:r>
      <w:proofErr w:type="spellEnd"/>
    </w:p>
    <w:p w14:paraId="225E18BC" w14:textId="77777777" w:rsidR="004E00BE" w:rsidRPr="00A94743" w:rsidRDefault="00A94743" w:rsidP="00A94743">
      <w:pPr>
        <w:spacing w:before="120" w:after="120" w:line="276" w:lineRule="auto"/>
        <w:ind w:left="426" w:hanging="426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      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Số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lượng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hàng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hóa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dịch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vụ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nếu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có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>):</w:t>
      </w:r>
      <w:r w:rsidR="00D81BCE" w:rsidRPr="00A94743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0EE7BA18" w14:textId="1026493A" w:rsidR="00455526" w:rsidRPr="00A94743" w:rsidRDefault="004E00BE" w:rsidP="004F687F">
      <w:pPr>
        <w:numPr>
          <w:ilvl w:val="0"/>
          <w:numId w:val="1"/>
        </w:numPr>
        <w:spacing w:before="120" w:after="120" w:line="276" w:lineRule="auto"/>
        <w:ind w:left="426" w:hanging="426"/>
        <w:jc w:val="both"/>
        <w:rPr>
          <w:rFonts w:asciiTheme="majorHAnsi" w:hAnsiTheme="majorHAnsi" w:cstheme="majorHAnsi"/>
          <w:sz w:val="24"/>
          <w:szCs w:val="24"/>
        </w:rPr>
      </w:pPr>
      <w:r w:rsidRPr="00A94743">
        <w:rPr>
          <w:rFonts w:asciiTheme="majorHAnsi" w:hAnsiTheme="majorHAnsi" w:cstheme="majorHAnsi"/>
          <w:sz w:val="24"/>
          <w:szCs w:val="24"/>
        </w:rPr>
        <w:t xml:space="preserve">Hàng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hóa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dịch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vụ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dùng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để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: </w:t>
      </w:r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Các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sản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phẩm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trong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Danh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sách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cơ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cấu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sản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phẩm</w:t>
      </w:r>
      <w:proofErr w:type="spellEnd"/>
      <w:r w:rsidR="00455526" w:rsidRPr="00A94743">
        <w:rPr>
          <w:rFonts w:asciiTheme="majorHAnsi" w:hAnsiTheme="majorHAnsi" w:cstheme="majorHAnsi"/>
          <w:color w:val="000000"/>
          <w:sz w:val="24"/>
          <w:szCs w:val="24"/>
        </w:rPr>
        <w:br/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giảm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giá</w:t>
      </w:r>
      <w:proofErr w:type="spellEnd"/>
      <w:r w:rsid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>
        <w:rPr>
          <w:rStyle w:val="fontstyle01"/>
          <w:rFonts w:asciiTheme="majorHAnsi" w:hAnsiTheme="majorHAnsi" w:cstheme="majorHAnsi"/>
          <w:sz w:val="24"/>
          <w:szCs w:val="24"/>
        </w:rPr>
        <w:t>và</w:t>
      </w:r>
      <w:proofErr w:type="spellEnd"/>
      <w:r w:rsid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>
        <w:rPr>
          <w:rStyle w:val="fontstyle01"/>
          <w:rFonts w:asciiTheme="majorHAnsi" w:hAnsiTheme="majorHAnsi" w:cstheme="majorHAnsi"/>
          <w:sz w:val="24"/>
          <w:szCs w:val="24"/>
        </w:rPr>
        <w:t>tặng</w:t>
      </w:r>
      <w:proofErr w:type="spellEnd"/>
      <w:r w:rsid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>
        <w:rPr>
          <w:rStyle w:val="fontstyle01"/>
          <w:rFonts w:asciiTheme="majorHAnsi" w:hAnsiTheme="majorHAnsi" w:cstheme="majorHAnsi"/>
          <w:sz w:val="24"/>
          <w:szCs w:val="24"/>
        </w:rPr>
        <w:t>kèm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mã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số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CTKM-</w:t>
      </w:r>
      <w:r w:rsidR="00342C67">
        <w:rPr>
          <w:rFonts w:asciiTheme="majorHAnsi" w:hAnsiTheme="majorHAnsi" w:cstheme="majorHAnsi"/>
          <w:color w:val="000000"/>
          <w:sz w:val="24"/>
          <w:szCs w:val="24"/>
        </w:rPr>
        <w:t>43-03</w:t>
      </w:r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/KD.CC)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đính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kèm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.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Không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áp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dụng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sản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phẩm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Sữa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thay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thế</w:t>
      </w:r>
      <w:proofErr w:type="spellEnd"/>
      <w:r w:rsidR="00455526" w:rsidRPr="00A94743">
        <w:rPr>
          <w:rFonts w:asciiTheme="majorHAnsi" w:hAnsiTheme="majorHAnsi" w:cstheme="majorHAnsi"/>
          <w:color w:val="000000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sữa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mẹ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cho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trẻ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dưới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24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tháng</w:t>
      </w:r>
      <w:proofErr w:type="spellEnd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55526" w:rsidRPr="00A94743">
        <w:rPr>
          <w:rStyle w:val="fontstyle01"/>
          <w:rFonts w:asciiTheme="majorHAnsi" w:hAnsiTheme="majorHAnsi" w:cstheme="majorHAnsi"/>
          <w:sz w:val="24"/>
          <w:szCs w:val="24"/>
        </w:rPr>
        <w:t>tuổi</w:t>
      </w:r>
      <w:proofErr w:type="spellEnd"/>
    </w:p>
    <w:p w14:paraId="6ADADD5E" w14:textId="7ED3FE2E" w:rsidR="004E00BE" w:rsidRPr="00A94743" w:rsidRDefault="004E00BE" w:rsidP="004F687F">
      <w:pPr>
        <w:numPr>
          <w:ilvl w:val="0"/>
          <w:numId w:val="1"/>
        </w:numPr>
        <w:spacing w:before="120" w:after="120" w:line="276" w:lineRule="auto"/>
        <w:ind w:left="426" w:hanging="426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Khách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hàng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của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Chương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trình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đối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tượng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được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hưởng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):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Khách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hàng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mua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các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sản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phẩm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theo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Danh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sách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cơ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cấu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sản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phẩm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giảm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gia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́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va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̀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tặng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kèm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mã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số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CTKM-</w:t>
      </w:r>
      <w:r w:rsidR="00342C67">
        <w:rPr>
          <w:rFonts w:asciiTheme="majorHAnsi" w:hAnsiTheme="majorHAnsi" w:cstheme="majorHAnsi"/>
          <w:color w:val="000000"/>
          <w:sz w:val="24"/>
          <w:szCs w:val="24"/>
        </w:rPr>
        <w:t>43-0</w:t>
      </w:r>
      <w:r w:rsidR="00342C67">
        <w:rPr>
          <w:rFonts w:asciiTheme="majorHAnsi" w:hAnsiTheme="majorHAnsi" w:cstheme="majorHAnsi"/>
          <w:color w:val="000000"/>
          <w:sz w:val="24"/>
          <w:szCs w:val="24"/>
        </w:rPr>
        <w:t>3/</w:t>
      </w:r>
      <w:r w:rsidR="00A94743" w:rsidRPr="00A94743">
        <w:rPr>
          <w:rFonts w:asciiTheme="majorHAnsi" w:hAnsiTheme="majorHAnsi" w:cstheme="majorHAnsi"/>
          <w:sz w:val="24"/>
          <w:szCs w:val="24"/>
        </w:rPr>
        <w:t xml:space="preserve">KD.CC)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đính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kèm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đều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được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tham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gia</w:t>
      </w:r>
      <w:proofErr w:type="spellEnd"/>
    </w:p>
    <w:p w14:paraId="696B5742" w14:textId="77777777" w:rsidR="004E00BE" w:rsidRPr="00A94743" w:rsidRDefault="004E00BE" w:rsidP="004F687F">
      <w:pPr>
        <w:numPr>
          <w:ilvl w:val="0"/>
          <w:numId w:val="1"/>
        </w:numPr>
        <w:spacing w:before="120" w:after="120" w:line="276" w:lineRule="auto"/>
        <w:ind w:left="426" w:hanging="426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Cơ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cấu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giải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thưởng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nội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dung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giải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thưởng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giá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trị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giải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thưởng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số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lượng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giải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thưởng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): </w:t>
      </w:r>
      <w:r w:rsidR="0005411D" w:rsidRPr="00A94743">
        <w:rPr>
          <w:rFonts w:asciiTheme="majorHAnsi" w:hAnsiTheme="majorHAnsi" w:cstheme="majorHAnsi"/>
          <w:sz w:val="24"/>
          <w:szCs w:val="24"/>
        </w:rPr>
        <w:t xml:space="preserve">Theo </w:t>
      </w:r>
      <w:proofErr w:type="spellStart"/>
      <w:r w:rsidR="0005411D" w:rsidRPr="00A94743">
        <w:rPr>
          <w:rFonts w:asciiTheme="majorHAnsi" w:hAnsiTheme="majorHAnsi" w:cstheme="majorHAnsi"/>
          <w:sz w:val="24"/>
          <w:szCs w:val="24"/>
        </w:rPr>
        <w:t>danh</w:t>
      </w:r>
      <w:proofErr w:type="spellEnd"/>
      <w:r w:rsidR="0005411D" w:rsidRPr="00A94743">
        <w:rPr>
          <w:rFonts w:asciiTheme="majorHAnsi" w:hAnsiTheme="majorHAnsi" w:cstheme="majorHAnsi"/>
          <w:sz w:val="24"/>
          <w:szCs w:val="24"/>
        </w:rPr>
        <w:t xml:space="preserve"> </w:t>
      </w:r>
      <w:r w:rsidR="0005411D" w:rsidRPr="00A94743">
        <w:rPr>
          <w:rFonts w:asciiTheme="majorHAnsi" w:hAnsiTheme="majorHAnsi" w:cstheme="majorHAnsi"/>
          <w:sz w:val="24"/>
          <w:szCs w:val="24"/>
          <w:lang w:val="vi-VN"/>
        </w:rPr>
        <w:t>sách đính kèm.</w:t>
      </w:r>
    </w:p>
    <w:p w14:paraId="55FF5F69" w14:textId="69EE0C32" w:rsidR="004E00BE" w:rsidRPr="00A94743" w:rsidRDefault="00284A25" w:rsidP="000F6C6F">
      <w:pPr>
        <w:numPr>
          <w:ilvl w:val="0"/>
          <w:numId w:val="1"/>
        </w:numPr>
        <w:tabs>
          <w:tab w:val="clear" w:pos="1440"/>
          <w:tab w:val="left" w:pos="426"/>
          <w:tab w:val="num" w:pos="993"/>
        </w:tabs>
        <w:spacing w:before="120" w:after="120" w:line="360" w:lineRule="auto"/>
        <w:ind w:left="426" w:hanging="426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Tổng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giá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trị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hàng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hóa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dịch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vụ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dùng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để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: </w:t>
      </w:r>
      <w:r w:rsidR="00232F10">
        <w:rPr>
          <w:rFonts w:asciiTheme="majorHAnsi" w:hAnsiTheme="majorHAnsi" w:cstheme="majorHAnsi"/>
          <w:sz w:val="24"/>
          <w:szCs w:val="24"/>
        </w:rPr>
        <w:t xml:space="preserve"> </w:t>
      </w:r>
      <w:r w:rsidR="00734A5F">
        <w:rPr>
          <w:rFonts w:asciiTheme="majorHAnsi" w:hAnsiTheme="majorHAnsi" w:cstheme="majorHAnsi"/>
          <w:sz w:val="24"/>
          <w:szCs w:val="24"/>
        </w:rPr>
        <w:t xml:space="preserve"> </w:t>
      </w:r>
      <w:r w:rsidR="00342C67" w:rsidRPr="00342C67">
        <w:rPr>
          <w:rFonts w:asciiTheme="majorHAnsi" w:hAnsiTheme="majorHAnsi" w:cstheme="majorHAnsi"/>
          <w:sz w:val="24"/>
          <w:szCs w:val="24"/>
        </w:rPr>
        <w:t>101.824.112.000</w:t>
      </w:r>
      <w:r w:rsidR="00342C67">
        <w:rPr>
          <w:rFonts w:asciiTheme="majorHAnsi" w:hAnsiTheme="majorHAnsi" w:cstheme="majorHAnsi"/>
          <w:sz w:val="24"/>
          <w:szCs w:val="24"/>
        </w:rPr>
        <w:t xml:space="preserve"> VNĐ (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Một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tram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linh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một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tỷ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tám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tram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hai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mươi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tư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triệu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một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tram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mười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hai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nghìn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342C67">
        <w:rPr>
          <w:rFonts w:asciiTheme="majorHAnsi" w:hAnsiTheme="majorHAnsi" w:cstheme="majorHAnsi"/>
          <w:sz w:val="24"/>
          <w:szCs w:val="24"/>
        </w:rPr>
        <w:t>đồng</w:t>
      </w:r>
      <w:proofErr w:type="spellEnd"/>
      <w:r w:rsidR="00342C67">
        <w:rPr>
          <w:rFonts w:asciiTheme="majorHAnsi" w:hAnsiTheme="majorHAnsi" w:cstheme="majorHAnsi"/>
          <w:sz w:val="24"/>
          <w:szCs w:val="24"/>
        </w:rPr>
        <w:t xml:space="preserve">) </w:t>
      </w:r>
    </w:p>
    <w:p w14:paraId="40FC1038" w14:textId="6C8310A3" w:rsidR="004E00BE" w:rsidRPr="00A94743" w:rsidRDefault="004E00BE" w:rsidP="004F687F">
      <w:pPr>
        <w:numPr>
          <w:ilvl w:val="0"/>
          <w:numId w:val="1"/>
        </w:numPr>
        <w:spacing w:before="120" w:after="120" w:line="276" w:lineRule="auto"/>
        <w:ind w:left="426" w:hanging="426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A94743">
        <w:rPr>
          <w:rFonts w:asciiTheme="majorHAnsi" w:hAnsiTheme="majorHAnsi" w:cstheme="majorHAnsi"/>
          <w:sz w:val="24"/>
          <w:szCs w:val="24"/>
        </w:rPr>
        <w:t>Nội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dung chi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Tiết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của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Chương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trình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="00284A25" w:rsidRPr="00A94743">
        <w:rPr>
          <w:rFonts w:asciiTheme="majorHAnsi" w:hAnsiTheme="majorHAnsi" w:cstheme="majorHAnsi"/>
          <w:sz w:val="24"/>
          <w:szCs w:val="24"/>
        </w:rPr>
        <w:t>:</w:t>
      </w:r>
      <w:r w:rsidR="00455526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Tất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cả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khách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hàng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mua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các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sản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phẩm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br/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trong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Danh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sách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cơ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cấu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sản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phẩm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giảm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giá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va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̀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tặng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kèm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mã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số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CTKM-</w:t>
      </w:r>
      <w:r w:rsidR="00342C67">
        <w:rPr>
          <w:rFonts w:asciiTheme="majorHAnsi" w:hAnsiTheme="majorHAnsi" w:cstheme="majorHAnsi"/>
          <w:sz w:val="24"/>
          <w:szCs w:val="24"/>
        </w:rPr>
        <w:t>43-03</w:t>
      </w:r>
      <w:r w:rsidR="00A94743" w:rsidRPr="00A94743">
        <w:rPr>
          <w:rFonts w:asciiTheme="majorHAnsi" w:hAnsiTheme="majorHAnsi" w:cstheme="majorHAnsi"/>
          <w:sz w:val="24"/>
          <w:szCs w:val="24"/>
        </w:rPr>
        <w:t xml:space="preserve">/KDCC)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đính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kèm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được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giảm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gia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́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va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̀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tặng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kèm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tương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ứng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tại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cửa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hàng Con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Cưng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khai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trương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áp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dụng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khuyến</w:t>
      </w:r>
      <w:proofErr w:type="spellEnd"/>
      <w:r w:rsidR="00A94743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A94743" w:rsidRPr="00A94743">
        <w:rPr>
          <w:rFonts w:asciiTheme="majorHAnsi" w:hAnsiTheme="majorHAnsi" w:cstheme="majorHAnsi"/>
          <w:sz w:val="24"/>
          <w:szCs w:val="24"/>
        </w:rPr>
        <w:t>mại</w:t>
      </w:r>
      <w:proofErr w:type="spellEnd"/>
    </w:p>
    <w:p w14:paraId="2106FC5A" w14:textId="77777777" w:rsidR="004E00BE" w:rsidRPr="00A94743" w:rsidRDefault="004E00BE" w:rsidP="004F687F">
      <w:pPr>
        <w:numPr>
          <w:ilvl w:val="0"/>
          <w:numId w:val="1"/>
        </w:numPr>
        <w:spacing w:before="120" w:after="120" w:line="276" w:lineRule="auto"/>
        <w:ind w:left="426" w:hanging="426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Tên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của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các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thương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nhân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cùng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thực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hiện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nội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dung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tham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gia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cụ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thể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và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trách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nhiệm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cụ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thể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của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từng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thương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nhân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tham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gia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thực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hiện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trong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Chương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trình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(Trường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hợp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nhiều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thương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nhân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cùng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phối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hợp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thực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hiện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Chương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trình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hoặc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thương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nhân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kinh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doanh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dịch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vụ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thực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hiện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cho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hàng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hóa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dịch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vụ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của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thương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nhân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khác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theo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thỏa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thuận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văn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bản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thỏa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thuận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>/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hợp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đồng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gửi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kèm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>))</w:t>
      </w:r>
      <w:r w:rsidR="008206DE" w:rsidRPr="00A94743">
        <w:rPr>
          <w:rFonts w:asciiTheme="majorHAnsi" w:hAnsiTheme="majorHAnsi" w:cstheme="majorHAnsi"/>
          <w:sz w:val="24"/>
          <w:szCs w:val="24"/>
        </w:rPr>
        <w:t xml:space="preserve">: </w:t>
      </w:r>
      <w:proofErr w:type="spellStart"/>
      <w:r w:rsidR="008206DE" w:rsidRPr="00A94743">
        <w:rPr>
          <w:rFonts w:asciiTheme="majorHAnsi" w:hAnsiTheme="majorHAnsi" w:cstheme="majorHAnsi"/>
          <w:sz w:val="24"/>
          <w:szCs w:val="24"/>
        </w:rPr>
        <w:t>không</w:t>
      </w:r>
      <w:proofErr w:type="spellEnd"/>
      <w:r w:rsidR="008206D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8206DE" w:rsidRPr="00A94743">
        <w:rPr>
          <w:rFonts w:asciiTheme="majorHAnsi" w:hAnsiTheme="majorHAnsi" w:cstheme="majorHAnsi"/>
          <w:sz w:val="24"/>
          <w:szCs w:val="24"/>
        </w:rPr>
        <w:t>có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>.</w:t>
      </w:r>
    </w:p>
    <w:p w14:paraId="240BD187" w14:textId="77777777" w:rsidR="00284A25" w:rsidRPr="00A94743" w:rsidRDefault="00284A25" w:rsidP="00A94743">
      <w:pPr>
        <w:spacing w:before="120" w:after="120" w:line="360" w:lineRule="auto"/>
        <w:ind w:left="426" w:hanging="426"/>
        <w:jc w:val="both"/>
        <w:rPr>
          <w:rFonts w:asciiTheme="majorHAnsi" w:hAnsiTheme="majorHAnsi" w:cstheme="majorHAnsi"/>
          <w:sz w:val="24"/>
          <w:szCs w:val="24"/>
        </w:rPr>
      </w:pPr>
      <w:r w:rsidRPr="00A94743">
        <w:rPr>
          <w:rFonts w:asciiTheme="majorHAnsi" w:hAnsiTheme="majorHAnsi" w:cstheme="majorHAnsi"/>
          <w:sz w:val="24"/>
          <w:szCs w:val="24"/>
        </w:rPr>
        <w:lastRenderedPageBreak/>
        <w:t xml:space="preserve">Công ty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Cổ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phần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Con </w:t>
      </w:r>
      <w:proofErr w:type="spellStart"/>
      <w:r w:rsidRPr="00A94743">
        <w:rPr>
          <w:rFonts w:asciiTheme="majorHAnsi" w:hAnsiTheme="majorHAnsi" w:cstheme="majorHAnsi"/>
          <w:sz w:val="24"/>
          <w:szCs w:val="24"/>
        </w:rPr>
        <w:t>Cưng</w:t>
      </w:r>
      <w:proofErr w:type="spellEnd"/>
      <w:r w:rsidRPr="00A94743">
        <w:rPr>
          <w:rFonts w:asciiTheme="majorHAnsi" w:hAnsiTheme="majorHAnsi" w:cstheme="majorHAnsi"/>
          <w:sz w:val="24"/>
          <w:szCs w:val="24"/>
        </w:rPr>
        <w:t xml:space="preserve"> </w:t>
      </w:r>
      <w:r w:rsidR="004E00BE" w:rsidRPr="00A94743">
        <w:rPr>
          <w:rFonts w:asciiTheme="majorHAnsi" w:hAnsiTheme="majorHAnsi" w:cstheme="majorHAnsi"/>
          <w:sz w:val="24"/>
          <w:szCs w:val="24"/>
        </w:rPr>
        <w:t xml:space="preserve">cam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kết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thực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hiện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đúng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và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hoàn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toàn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chịu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trách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nhiệm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về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Chương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trình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khuyến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mại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trên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theo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quy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định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của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pháp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luật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hiện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00BE" w:rsidRPr="00A94743">
        <w:rPr>
          <w:rFonts w:asciiTheme="majorHAnsi" w:hAnsiTheme="majorHAnsi" w:cstheme="majorHAnsi"/>
          <w:sz w:val="24"/>
          <w:szCs w:val="24"/>
        </w:rPr>
        <w:t>hành</w:t>
      </w:r>
      <w:proofErr w:type="spellEnd"/>
      <w:r w:rsidR="004E00BE" w:rsidRPr="00A94743">
        <w:rPr>
          <w:rFonts w:asciiTheme="majorHAnsi" w:hAnsiTheme="majorHAnsi" w:cstheme="majorHAnsi"/>
          <w:sz w:val="24"/>
          <w:szCs w:val="24"/>
        </w:rPr>
        <w:t>.</w:t>
      </w:r>
    </w:p>
    <w:p w14:paraId="7471F0CC" w14:textId="77777777" w:rsidR="00284A25" w:rsidRPr="00A94743" w:rsidRDefault="00284A25" w:rsidP="00A94743">
      <w:pPr>
        <w:tabs>
          <w:tab w:val="center" w:pos="6485"/>
        </w:tabs>
        <w:spacing w:before="120" w:after="120"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522FAA42" w14:textId="77777777" w:rsidR="00284A25" w:rsidRPr="00A94743" w:rsidRDefault="00284A25" w:rsidP="00284A25">
      <w:pPr>
        <w:rPr>
          <w:rFonts w:asciiTheme="majorHAnsi" w:hAnsiTheme="majorHAnsi" w:cstheme="majorHAnsi"/>
          <w:sz w:val="24"/>
          <w:szCs w:val="24"/>
        </w:rPr>
      </w:pPr>
    </w:p>
    <w:p w14:paraId="09A39267" w14:textId="77777777" w:rsidR="00284A25" w:rsidRPr="00A94743" w:rsidRDefault="00284A25" w:rsidP="00284A25">
      <w:pPr>
        <w:spacing w:before="120" w:after="120" w:line="276" w:lineRule="auto"/>
        <w:rPr>
          <w:rFonts w:asciiTheme="majorHAnsi" w:hAnsiTheme="majorHAnsi" w:cstheme="majorHAnsi"/>
          <w:sz w:val="24"/>
          <w:szCs w:val="24"/>
        </w:rPr>
      </w:pPr>
    </w:p>
    <w:sectPr w:rsidR="00284A25" w:rsidRPr="00A94743" w:rsidSect="00387EA2">
      <w:footerReference w:type="default" r:id="rId7"/>
      <w:pgSz w:w="11907" w:h="16839" w:code="9"/>
      <w:pgMar w:top="810" w:right="1197" w:bottom="900" w:left="1440" w:header="720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2ACE29" w14:textId="77777777" w:rsidR="000D54D5" w:rsidRDefault="000D54D5">
      <w:r>
        <w:separator/>
      </w:r>
    </w:p>
  </w:endnote>
  <w:endnote w:type="continuationSeparator" w:id="0">
    <w:p w14:paraId="26447B30" w14:textId="77777777" w:rsidR="000D54D5" w:rsidRDefault="000D5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72093313"/>
      <w:docPartObj>
        <w:docPartGallery w:val="Page Numbers (Bottom of Page)"/>
        <w:docPartUnique/>
      </w:docPartObj>
    </w:sdtPr>
    <w:sdtEndPr>
      <w:rPr>
        <w:rFonts w:ascii="Times New Roman" w:hAnsi="Times New Roman"/>
        <w:noProof/>
      </w:rPr>
    </w:sdtEndPr>
    <w:sdtContent>
      <w:p w14:paraId="4B28A449" w14:textId="77777777" w:rsidR="007F0442" w:rsidRPr="005E7283" w:rsidRDefault="007F0442">
        <w:pPr>
          <w:pStyle w:val="Footer"/>
          <w:jc w:val="center"/>
          <w:rPr>
            <w:rFonts w:ascii="Times New Roman" w:hAnsi="Times New Roman"/>
          </w:rPr>
        </w:pPr>
        <w:r w:rsidRPr="005E7283">
          <w:rPr>
            <w:rFonts w:ascii="Times New Roman" w:hAnsi="Times New Roman"/>
          </w:rPr>
          <w:fldChar w:fldCharType="begin"/>
        </w:r>
        <w:r w:rsidRPr="005E7283">
          <w:rPr>
            <w:rFonts w:ascii="Times New Roman" w:hAnsi="Times New Roman"/>
          </w:rPr>
          <w:instrText xml:space="preserve"> PAGE   \* MERGEFORMAT </w:instrText>
        </w:r>
        <w:r w:rsidRPr="005E7283">
          <w:rPr>
            <w:rFonts w:ascii="Times New Roman" w:hAnsi="Times New Roman"/>
          </w:rPr>
          <w:fldChar w:fldCharType="separate"/>
        </w:r>
        <w:r w:rsidR="009427A7">
          <w:rPr>
            <w:rFonts w:ascii="Times New Roman" w:hAnsi="Times New Roman"/>
            <w:noProof/>
          </w:rPr>
          <w:t>2</w:t>
        </w:r>
        <w:r w:rsidRPr="005E7283">
          <w:rPr>
            <w:rFonts w:ascii="Times New Roman" w:hAnsi="Times New Roman"/>
            <w:noProof/>
          </w:rPr>
          <w:fldChar w:fldCharType="end"/>
        </w:r>
      </w:p>
    </w:sdtContent>
  </w:sdt>
  <w:p w14:paraId="71335D9B" w14:textId="77777777" w:rsidR="007F0442" w:rsidRDefault="007F04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D18A1E" w14:textId="77777777" w:rsidR="000D54D5" w:rsidRDefault="000D54D5">
      <w:r>
        <w:separator/>
      </w:r>
    </w:p>
  </w:footnote>
  <w:footnote w:type="continuationSeparator" w:id="0">
    <w:p w14:paraId="6CA61C18" w14:textId="77777777" w:rsidR="000D54D5" w:rsidRDefault="000D5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5C3A63"/>
    <w:multiLevelType w:val="hybridMultilevel"/>
    <w:tmpl w:val="BB2627AE"/>
    <w:lvl w:ilvl="0" w:tplc="D34C9DA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7B7D42D2"/>
    <w:multiLevelType w:val="hybridMultilevel"/>
    <w:tmpl w:val="A064A48C"/>
    <w:lvl w:ilvl="0" w:tplc="01B0312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0E08524">
      <w:numFmt w:val="bullet"/>
      <w:lvlText w:val="-"/>
      <w:lvlJc w:val="left"/>
      <w:pPr>
        <w:tabs>
          <w:tab w:val="num" w:pos="2260"/>
        </w:tabs>
        <w:ind w:left="2260" w:hanging="360"/>
      </w:pPr>
      <w:rPr>
        <w:rFonts w:ascii="Times New Roman" w:eastAsia="Times New Roman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 w16cid:durableId="1101878864">
    <w:abstractNumId w:val="1"/>
  </w:num>
  <w:num w:numId="2" w16cid:durableId="21106575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4A25"/>
    <w:rsid w:val="00035346"/>
    <w:rsid w:val="000440EE"/>
    <w:rsid w:val="0005411D"/>
    <w:rsid w:val="00075002"/>
    <w:rsid w:val="00086C42"/>
    <w:rsid w:val="00091C07"/>
    <w:rsid w:val="000D3FA9"/>
    <w:rsid w:val="000D54D5"/>
    <w:rsid w:val="000F6C6F"/>
    <w:rsid w:val="00111235"/>
    <w:rsid w:val="001472C0"/>
    <w:rsid w:val="00161446"/>
    <w:rsid w:val="0017592C"/>
    <w:rsid w:val="001A132A"/>
    <w:rsid w:val="001A677D"/>
    <w:rsid w:val="001A6FF5"/>
    <w:rsid w:val="001B0188"/>
    <w:rsid w:val="001B5D64"/>
    <w:rsid w:val="001D6EEF"/>
    <w:rsid w:val="002077BD"/>
    <w:rsid w:val="00232F10"/>
    <w:rsid w:val="00240851"/>
    <w:rsid w:val="00261BEE"/>
    <w:rsid w:val="0026313D"/>
    <w:rsid w:val="0026546A"/>
    <w:rsid w:val="0026624F"/>
    <w:rsid w:val="00275647"/>
    <w:rsid w:val="00275BAE"/>
    <w:rsid w:val="00284A25"/>
    <w:rsid w:val="002D5663"/>
    <w:rsid w:val="00300C55"/>
    <w:rsid w:val="0030100D"/>
    <w:rsid w:val="003037C2"/>
    <w:rsid w:val="0031153C"/>
    <w:rsid w:val="00342C67"/>
    <w:rsid w:val="0037480E"/>
    <w:rsid w:val="003865E8"/>
    <w:rsid w:val="00387EA2"/>
    <w:rsid w:val="003A42AA"/>
    <w:rsid w:val="003C3188"/>
    <w:rsid w:val="003C533B"/>
    <w:rsid w:val="003F2C9A"/>
    <w:rsid w:val="00407543"/>
    <w:rsid w:val="00453B2D"/>
    <w:rsid w:val="00455526"/>
    <w:rsid w:val="004B71CA"/>
    <w:rsid w:val="004C2BB2"/>
    <w:rsid w:val="004E00BE"/>
    <w:rsid w:val="004E277B"/>
    <w:rsid w:val="004F687F"/>
    <w:rsid w:val="0051550A"/>
    <w:rsid w:val="00540E41"/>
    <w:rsid w:val="005426D6"/>
    <w:rsid w:val="00561531"/>
    <w:rsid w:val="00565981"/>
    <w:rsid w:val="005A7F55"/>
    <w:rsid w:val="005D3857"/>
    <w:rsid w:val="0065267E"/>
    <w:rsid w:val="006739D0"/>
    <w:rsid w:val="006A7246"/>
    <w:rsid w:val="006B0529"/>
    <w:rsid w:val="006E5ECC"/>
    <w:rsid w:val="00720812"/>
    <w:rsid w:val="00724C6D"/>
    <w:rsid w:val="007265A1"/>
    <w:rsid w:val="00730DC5"/>
    <w:rsid w:val="00734A5F"/>
    <w:rsid w:val="00747CBE"/>
    <w:rsid w:val="00767324"/>
    <w:rsid w:val="007851F3"/>
    <w:rsid w:val="00787FD6"/>
    <w:rsid w:val="007E2847"/>
    <w:rsid w:val="007F0442"/>
    <w:rsid w:val="007F103B"/>
    <w:rsid w:val="008206DE"/>
    <w:rsid w:val="00826C81"/>
    <w:rsid w:val="0084511B"/>
    <w:rsid w:val="00850D00"/>
    <w:rsid w:val="00853626"/>
    <w:rsid w:val="00856AED"/>
    <w:rsid w:val="008C0180"/>
    <w:rsid w:val="008E2843"/>
    <w:rsid w:val="00910E0C"/>
    <w:rsid w:val="009427A7"/>
    <w:rsid w:val="00955974"/>
    <w:rsid w:val="009A2840"/>
    <w:rsid w:val="009A2940"/>
    <w:rsid w:val="009B4DBF"/>
    <w:rsid w:val="009C7EB8"/>
    <w:rsid w:val="00A35D52"/>
    <w:rsid w:val="00A439B4"/>
    <w:rsid w:val="00A46F0D"/>
    <w:rsid w:val="00A474EA"/>
    <w:rsid w:val="00A55334"/>
    <w:rsid w:val="00A94743"/>
    <w:rsid w:val="00AF631E"/>
    <w:rsid w:val="00B01D35"/>
    <w:rsid w:val="00B357D7"/>
    <w:rsid w:val="00B70A02"/>
    <w:rsid w:val="00BB47FA"/>
    <w:rsid w:val="00BB52F4"/>
    <w:rsid w:val="00BF64C4"/>
    <w:rsid w:val="00C3650E"/>
    <w:rsid w:val="00C47ADD"/>
    <w:rsid w:val="00C7113A"/>
    <w:rsid w:val="00C74668"/>
    <w:rsid w:val="00CA5B6D"/>
    <w:rsid w:val="00CD0935"/>
    <w:rsid w:val="00CD5607"/>
    <w:rsid w:val="00D11456"/>
    <w:rsid w:val="00D22EA3"/>
    <w:rsid w:val="00D32265"/>
    <w:rsid w:val="00D7643B"/>
    <w:rsid w:val="00D81BCE"/>
    <w:rsid w:val="00DA0FD7"/>
    <w:rsid w:val="00DB1D0B"/>
    <w:rsid w:val="00DD5BF0"/>
    <w:rsid w:val="00E15C56"/>
    <w:rsid w:val="00E16E20"/>
    <w:rsid w:val="00E3057C"/>
    <w:rsid w:val="00E663A4"/>
    <w:rsid w:val="00E700F9"/>
    <w:rsid w:val="00E87C60"/>
    <w:rsid w:val="00ED1907"/>
    <w:rsid w:val="00ED2594"/>
    <w:rsid w:val="00F131D3"/>
    <w:rsid w:val="00F14EFC"/>
    <w:rsid w:val="00F30DE0"/>
    <w:rsid w:val="00FB08C4"/>
    <w:rsid w:val="00FE1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D72F21F"/>
  <w15:chartTrackingRefBased/>
  <w15:docId w15:val="{15054F99-3CB7-40B2-A1EE-446F277F8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4A25"/>
    <w:pPr>
      <w:spacing w:after="0" w:line="240" w:lineRule="auto"/>
    </w:pPr>
    <w:rPr>
      <w:rFonts w:ascii="VNI-Times" w:eastAsia="Times New Roman" w:hAnsi="VNI-Times" w:cs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284A2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4A25"/>
    <w:rPr>
      <w:rFonts w:ascii="VNI-Times" w:eastAsia="Times New Roman" w:hAnsi="VNI-Times" w:cs="Times New Roman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4E00BE"/>
    <w:pPr>
      <w:ind w:left="720"/>
      <w:contextualSpacing/>
    </w:pPr>
  </w:style>
  <w:style w:type="character" w:customStyle="1" w:styleId="fontstyle01">
    <w:name w:val="fontstyle01"/>
    <w:basedOn w:val="DefaultParagraphFont"/>
    <w:rsid w:val="00455526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795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4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3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07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1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8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1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21CC3D98AA646C1AC01044E4154D8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A09E9D-6BAA-44C2-951A-11E3594BEE8B}"/>
      </w:docPartPr>
      <w:docPartBody>
        <w:p w:rsidR="00656DF0" w:rsidRDefault="00E85BED" w:rsidP="00E85BED">
          <w:pPr>
            <w:pStyle w:val="621CC3D98AA646C1AC01044E4154D800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5BED"/>
    <w:rsid w:val="00176A51"/>
    <w:rsid w:val="00351B38"/>
    <w:rsid w:val="00383581"/>
    <w:rsid w:val="003A1DC4"/>
    <w:rsid w:val="003A3E79"/>
    <w:rsid w:val="0043314E"/>
    <w:rsid w:val="00590125"/>
    <w:rsid w:val="00656DF0"/>
    <w:rsid w:val="007B45FD"/>
    <w:rsid w:val="007D10B1"/>
    <w:rsid w:val="00817BCE"/>
    <w:rsid w:val="00827F02"/>
    <w:rsid w:val="00B82C20"/>
    <w:rsid w:val="00D32265"/>
    <w:rsid w:val="00E32899"/>
    <w:rsid w:val="00E70CB1"/>
    <w:rsid w:val="00E85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85BED"/>
    <w:rPr>
      <w:color w:val="808080"/>
    </w:rPr>
  </w:style>
  <w:style w:type="paragraph" w:customStyle="1" w:styleId="621CC3D98AA646C1AC01044E4154D800">
    <w:name w:val="621CC3D98AA646C1AC01044E4154D800"/>
    <w:rsid w:val="00E85BE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385</Words>
  <Characters>2199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Tiêu đề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</dc:creator>
  <cp:keywords/>
  <dc:description/>
  <cp:lastModifiedBy>Admin</cp:lastModifiedBy>
  <cp:revision>9</cp:revision>
  <dcterms:created xsi:type="dcterms:W3CDTF">2024-12-25T07:06:00Z</dcterms:created>
  <dcterms:modified xsi:type="dcterms:W3CDTF">2025-02-28T03:32:00Z</dcterms:modified>
</cp:coreProperties>
</file>