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A62B" w14:textId="77777777" w:rsidR="008E6DE1" w:rsidRPr="005C4262" w:rsidRDefault="008E6DE1" w:rsidP="008E6DE1">
      <w:pPr>
        <w:pStyle w:val="BodyText"/>
        <w:spacing w:before="80" w:after="80" w:line="288" w:lineRule="auto"/>
        <w:ind w:left="0" w:firstLine="0"/>
        <w:jc w:val="both"/>
      </w:pPr>
    </w:p>
    <w:p w14:paraId="49818FCB" w14:textId="77777777" w:rsidR="008E6DE1" w:rsidRPr="005C4262" w:rsidRDefault="008E6DE1" w:rsidP="008E6DE1">
      <w:pPr>
        <w:pStyle w:val="Heading1"/>
        <w:keepNext w:val="0"/>
        <w:keepLines w:val="0"/>
        <w:spacing w:before="80" w:line="288" w:lineRule="auto"/>
        <w:ind w:left="23" w:right="3"/>
        <w:jc w:val="center"/>
        <w:rPr>
          <w:rFonts w:ascii="Times New Roman" w:eastAsia="Times New Roman" w:hAnsi="Times New Roman" w:cs="Times New Roman"/>
          <w:b/>
          <w:bCs/>
          <w:color w:val="auto"/>
          <w:sz w:val="24"/>
          <w:szCs w:val="24"/>
        </w:rPr>
      </w:pPr>
      <w:r w:rsidRPr="005C4262">
        <w:rPr>
          <w:rFonts w:ascii="Times New Roman" w:eastAsia="Times New Roman" w:hAnsi="Times New Roman" w:cs="Times New Roman"/>
          <w:b/>
          <w:bCs/>
          <w:color w:val="auto"/>
          <w:sz w:val="24"/>
          <w:szCs w:val="24"/>
        </w:rPr>
        <w:t>THÔNG BÁO THỰC HIỆN KHUYẾN MẠI</w:t>
      </w:r>
    </w:p>
    <w:p w14:paraId="0A76463A" w14:textId="77777777" w:rsidR="008E6DE1" w:rsidRPr="005C4262" w:rsidRDefault="008E6DE1" w:rsidP="008E6DE1">
      <w:pPr>
        <w:rPr>
          <w:sz w:val="24"/>
          <w:szCs w:val="24"/>
        </w:rPr>
      </w:pPr>
    </w:p>
    <w:p w14:paraId="7670CCA0" w14:textId="5AA504FF" w:rsidR="008E6DE1" w:rsidRPr="005C4262" w:rsidRDefault="008E6DE1" w:rsidP="008E6DE1">
      <w:pPr>
        <w:spacing w:before="80" w:after="80" w:line="288" w:lineRule="auto"/>
        <w:ind w:left="23" w:right="5"/>
        <w:jc w:val="center"/>
        <w:rPr>
          <w:b/>
          <w:sz w:val="24"/>
          <w:szCs w:val="24"/>
        </w:rPr>
      </w:pPr>
      <w:proofErr w:type="spellStart"/>
      <w:r w:rsidRPr="005C4262">
        <w:rPr>
          <w:sz w:val="24"/>
          <w:szCs w:val="24"/>
          <w:u w:val="single"/>
        </w:rPr>
        <w:t>Kính</w:t>
      </w:r>
      <w:proofErr w:type="spellEnd"/>
      <w:r w:rsidRPr="005C4262">
        <w:rPr>
          <w:spacing w:val="-2"/>
          <w:sz w:val="24"/>
          <w:szCs w:val="24"/>
          <w:u w:val="single"/>
        </w:rPr>
        <w:t xml:space="preserve"> </w:t>
      </w:r>
      <w:proofErr w:type="spellStart"/>
      <w:r w:rsidRPr="005C4262">
        <w:rPr>
          <w:sz w:val="24"/>
          <w:szCs w:val="24"/>
          <w:u w:val="single"/>
        </w:rPr>
        <w:t>gửi</w:t>
      </w:r>
      <w:proofErr w:type="spellEnd"/>
      <w:r w:rsidRPr="005C4262">
        <w:rPr>
          <w:sz w:val="24"/>
          <w:szCs w:val="24"/>
          <w:u w:val="single"/>
        </w:rPr>
        <w:t>:</w:t>
      </w:r>
      <w:r w:rsidRPr="005C4262">
        <w:rPr>
          <w:spacing w:val="58"/>
          <w:sz w:val="24"/>
          <w:szCs w:val="24"/>
        </w:rPr>
        <w:t xml:space="preserve"> </w:t>
      </w:r>
      <w:proofErr w:type="spellStart"/>
      <w:r w:rsidRPr="005C4262">
        <w:rPr>
          <w:b/>
          <w:sz w:val="24"/>
          <w:szCs w:val="24"/>
        </w:rPr>
        <w:t>Sở</w:t>
      </w:r>
      <w:proofErr w:type="spellEnd"/>
      <w:r w:rsidRPr="005C4262">
        <w:rPr>
          <w:b/>
          <w:spacing w:val="-2"/>
          <w:sz w:val="24"/>
          <w:szCs w:val="24"/>
        </w:rPr>
        <w:t xml:space="preserve"> </w:t>
      </w:r>
      <w:r w:rsidRPr="005C4262">
        <w:rPr>
          <w:b/>
          <w:sz w:val="24"/>
          <w:szCs w:val="24"/>
        </w:rPr>
        <w:t>Công</w:t>
      </w:r>
      <w:r w:rsidRPr="005C4262">
        <w:rPr>
          <w:b/>
          <w:spacing w:val="-1"/>
          <w:sz w:val="24"/>
          <w:szCs w:val="24"/>
        </w:rPr>
        <w:t xml:space="preserve"> </w:t>
      </w:r>
      <w:r w:rsidRPr="005C4262">
        <w:rPr>
          <w:b/>
          <w:sz w:val="24"/>
          <w:szCs w:val="24"/>
        </w:rPr>
        <w:t>Thương</w:t>
      </w:r>
      <w:r w:rsidRPr="005C4262">
        <w:rPr>
          <w:b/>
          <w:spacing w:val="-1"/>
          <w:sz w:val="24"/>
          <w:szCs w:val="24"/>
        </w:rPr>
        <w:t xml:space="preserve"> </w:t>
      </w:r>
      <w:r w:rsidRPr="005C4262">
        <w:rPr>
          <w:b/>
          <w:sz w:val="24"/>
          <w:szCs w:val="24"/>
        </w:rPr>
        <w:t>Các</w:t>
      </w:r>
      <w:r w:rsidRPr="005C4262">
        <w:rPr>
          <w:b/>
          <w:spacing w:val="-3"/>
          <w:sz w:val="24"/>
          <w:szCs w:val="24"/>
        </w:rPr>
        <w:t xml:space="preserve"> </w:t>
      </w:r>
      <w:proofErr w:type="spellStart"/>
      <w:r w:rsidRPr="005C4262">
        <w:rPr>
          <w:b/>
          <w:sz w:val="24"/>
          <w:szCs w:val="24"/>
        </w:rPr>
        <w:t>Tỉnh</w:t>
      </w:r>
      <w:proofErr w:type="spellEnd"/>
      <w:r w:rsidRPr="005C4262">
        <w:rPr>
          <w:b/>
          <w:sz w:val="24"/>
          <w:szCs w:val="24"/>
        </w:rPr>
        <w:t>/</w:t>
      </w:r>
      <w:r w:rsidRPr="005C4262">
        <w:rPr>
          <w:b/>
          <w:spacing w:val="-2"/>
          <w:sz w:val="24"/>
          <w:szCs w:val="24"/>
        </w:rPr>
        <w:t xml:space="preserve"> </w:t>
      </w:r>
      <w:r w:rsidRPr="005C4262">
        <w:rPr>
          <w:b/>
          <w:sz w:val="24"/>
          <w:szCs w:val="24"/>
        </w:rPr>
        <w:t>Thành</w:t>
      </w:r>
      <w:r w:rsidRPr="005C4262">
        <w:rPr>
          <w:b/>
          <w:spacing w:val="-3"/>
          <w:sz w:val="24"/>
          <w:szCs w:val="24"/>
        </w:rPr>
        <w:t xml:space="preserve"> </w:t>
      </w:r>
      <w:proofErr w:type="spellStart"/>
      <w:r w:rsidRPr="005C4262">
        <w:rPr>
          <w:b/>
          <w:sz w:val="24"/>
          <w:szCs w:val="24"/>
        </w:rPr>
        <w:t>phố</w:t>
      </w:r>
      <w:proofErr w:type="spellEnd"/>
      <w:r w:rsidRPr="005C4262">
        <w:rPr>
          <w:b/>
          <w:spacing w:val="2"/>
          <w:sz w:val="24"/>
          <w:szCs w:val="24"/>
        </w:rPr>
        <w:t xml:space="preserve"> </w:t>
      </w:r>
      <w:r w:rsidR="00DC349D" w:rsidRPr="005C4262">
        <w:rPr>
          <w:b/>
          <w:spacing w:val="2"/>
          <w:sz w:val="24"/>
          <w:szCs w:val="24"/>
        </w:rPr>
        <w:t xml:space="preserve">Hà </w:t>
      </w:r>
      <w:proofErr w:type="spellStart"/>
      <w:r w:rsidR="00DC349D" w:rsidRPr="005C4262">
        <w:rPr>
          <w:b/>
          <w:spacing w:val="2"/>
          <w:sz w:val="24"/>
          <w:szCs w:val="24"/>
        </w:rPr>
        <w:t>Nội</w:t>
      </w:r>
      <w:proofErr w:type="spellEnd"/>
      <w:r w:rsidR="00DC349D" w:rsidRPr="005C4262">
        <w:rPr>
          <w:b/>
          <w:spacing w:val="2"/>
          <w:sz w:val="24"/>
          <w:szCs w:val="24"/>
        </w:rPr>
        <w:t xml:space="preserve">, </w:t>
      </w:r>
      <w:proofErr w:type="spellStart"/>
      <w:r w:rsidR="00DC349D" w:rsidRPr="005C4262">
        <w:rPr>
          <w:b/>
          <w:spacing w:val="2"/>
          <w:sz w:val="24"/>
          <w:szCs w:val="24"/>
        </w:rPr>
        <w:t>Hồ</w:t>
      </w:r>
      <w:proofErr w:type="spellEnd"/>
      <w:r w:rsidR="00DC349D" w:rsidRPr="005C4262">
        <w:rPr>
          <w:b/>
          <w:spacing w:val="2"/>
          <w:sz w:val="24"/>
          <w:szCs w:val="24"/>
        </w:rPr>
        <w:t xml:space="preserve"> Chí Minh, Bình Dương, </w:t>
      </w:r>
      <w:proofErr w:type="spellStart"/>
      <w:r w:rsidR="00DC349D" w:rsidRPr="005C4262">
        <w:rPr>
          <w:b/>
          <w:spacing w:val="2"/>
          <w:sz w:val="24"/>
          <w:szCs w:val="24"/>
        </w:rPr>
        <w:t>Đồng</w:t>
      </w:r>
      <w:proofErr w:type="spellEnd"/>
      <w:r w:rsidR="00DC349D" w:rsidRPr="005C4262">
        <w:rPr>
          <w:b/>
          <w:spacing w:val="2"/>
          <w:sz w:val="24"/>
          <w:szCs w:val="24"/>
        </w:rPr>
        <w:t xml:space="preserve"> Nai, Long An, </w:t>
      </w:r>
      <w:proofErr w:type="spellStart"/>
      <w:r w:rsidR="00DC349D" w:rsidRPr="005C4262">
        <w:rPr>
          <w:b/>
          <w:spacing w:val="2"/>
          <w:sz w:val="24"/>
          <w:szCs w:val="24"/>
        </w:rPr>
        <w:t>Đà</w:t>
      </w:r>
      <w:proofErr w:type="spellEnd"/>
      <w:r w:rsidR="00DC349D" w:rsidRPr="005C4262">
        <w:rPr>
          <w:b/>
          <w:spacing w:val="2"/>
          <w:sz w:val="24"/>
          <w:szCs w:val="24"/>
        </w:rPr>
        <w:t xml:space="preserve"> </w:t>
      </w:r>
      <w:proofErr w:type="spellStart"/>
      <w:r w:rsidR="00DC349D" w:rsidRPr="005C4262">
        <w:rPr>
          <w:b/>
          <w:spacing w:val="2"/>
          <w:sz w:val="24"/>
          <w:szCs w:val="24"/>
        </w:rPr>
        <w:t>Nẵng</w:t>
      </w:r>
      <w:proofErr w:type="spellEnd"/>
      <w:r w:rsidR="00DC349D" w:rsidRPr="005C4262">
        <w:rPr>
          <w:b/>
          <w:spacing w:val="2"/>
          <w:sz w:val="24"/>
          <w:szCs w:val="24"/>
        </w:rPr>
        <w:t xml:space="preserve">, Khánh </w:t>
      </w:r>
      <w:proofErr w:type="spellStart"/>
      <w:r w:rsidR="00DC349D" w:rsidRPr="005C4262">
        <w:rPr>
          <w:b/>
          <w:spacing w:val="2"/>
          <w:sz w:val="24"/>
          <w:szCs w:val="24"/>
        </w:rPr>
        <w:t>Hòa</w:t>
      </w:r>
      <w:proofErr w:type="spellEnd"/>
      <w:r w:rsidR="00DC349D" w:rsidRPr="005C4262">
        <w:rPr>
          <w:b/>
          <w:spacing w:val="2"/>
          <w:sz w:val="24"/>
          <w:szCs w:val="24"/>
        </w:rPr>
        <w:t xml:space="preserve">, Quảng </w:t>
      </w:r>
      <w:proofErr w:type="spellStart"/>
      <w:r w:rsidR="00DC349D" w:rsidRPr="005C4262">
        <w:rPr>
          <w:b/>
          <w:spacing w:val="2"/>
          <w:sz w:val="24"/>
          <w:szCs w:val="24"/>
        </w:rPr>
        <w:t>Ngãi</w:t>
      </w:r>
      <w:proofErr w:type="spellEnd"/>
      <w:r w:rsidR="00DC349D" w:rsidRPr="005C4262">
        <w:rPr>
          <w:b/>
          <w:spacing w:val="2"/>
          <w:sz w:val="24"/>
          <w:szCs w:val="24"/>
        </w:rPr>
        <w:t xml:space="preserve">, </w:t>
      </w:r>
      <w:proofErr w:type="spellStart"/>
      <w:r w:rsidR="00DC349D" w:rsidRPr="005C4262">
        <w:rPr>
          <w:b/>
          <w:spacing w:val="2"/>
          <w:sz w:val="24"/>
          <w:szCs w:val="24"/>
        </w:rPr>
        <w:t>Cần</w:t>
      </w:r>
      <w:proofErr w:type="spellEnd"/>
      <w:r w:rsidR="00DC349D" w:rsidRPr="005C4262">
        <w:rPr>
          <w:b/>
          <w:spacing w:val="2"/>
          <w:sz w:val="24"/>
          <w:szCs w:val="24"/>
        </w:rPr>
        <w:t xml:space="preserve"> Thơ</w:t>
      </w:r>
    </w:p>
    <w:p w14:paraId="606700BF" w14:textId="688A09CD" w:rsidR="008E6DE1" w:rsidRPr="005C4262" w:rsidRDefault="008E6DE1" w:rsidP="008E6DE1">
      <w:pPr>
        <w:pStyle w:val="BodyText"/>
        <w:spacing w:before="80" w:after="80" w:line="288" w:lineRule="auto"/>
        <w:ind w:left="200" w:firstLine="0"/>
        <w:rPr>
          <w:lang w:val="vi-VN"/>
        </w:rPr>
      </w:pPr>
      <w:proofErr w:type="spellStart"/>
      <w:r w:rsidRPr="005C4262">
        <w:t>Tên</w:t>
      </w:r>
      <w:proofErr w:type="spellEnd"/>
      <w:r w:rsidRPr="005C4262">
        <w:rPr>
          <w:spacing w:val="-1"/>
        </w:rPr>
        <w:t xml:space="preserve"> </w:t>
      </w:r>
      <w:proofErr w:type="spellStart"/>
      <w:r w:rsidRPr="005C4262">
        <w:t>thương</w:t>
      </w:r>
      <w:proofErr w:type="spellEnd"/>
      <w:r w:rsidRPr="005C4262">
        <w:rPr>
          <w:spacing w:val="-1"/>
        </w:rPr>
        <w:t xml:space="preserve"> </w:t>
      </w:r>
      <w:proofErr w:type="spellStart"/>
      <w:r w:rsidRPr="005C4262">
        <w:t>nhân</w:t>
      </w:r>
      <w:proofErr w:type="spellEnd"/>
      <w:r w:rsidRPr="005C4262">
        <w:t xml:space="preserve">: </w:t>
      </w:r>
      <w:r w:rsidR="009A3F64" w:rsidRPr="005C4262">
        <w:rPr>
          <w:b/>
          <w:bCs/>
        </w:rPr>
        <w:t>CÔNG</w:t>
      </w:r>
      <w:r w:rsidR="009A3F64" w:rsidRPr="005C4262">
        <w:rPr>
          <w:b/>
          <w:bCs/>
          <w:lang w:val="vi-VN"/>
        </w:rPr>
        <w:t xml:space="preserve"> TY CỔ PHẦN CON CƯNG</w:t>
      </w:r>
    </w:p>
    <w:p w14:paraId="6A948B82" w14:textId="5415C68B" w:rsidR="008E6DE1" w:rsidRPr="005C4262" w:rsidRDefault="008E6DE1" w:rsidP="008E6DE1">
      <w:pPr>
        <w:pStyle w:val="BodyText"/>
        <w:spacing w:before="80" w:after="80" w:line="288" w:lineRule="auto"/>
        <w:ind w:left="200" w:firstLine="0"/>
        <w:rPr>
          <w:lang w:val="vi-VN"/>
        </w:rPr>
      </w:pPr>
      <w:proofErr w:type="spellStart"/>
      <w:r w:rsidRPr="005C4262">
        <w:t>Địa</w:t>
      </w:r>
      <w:proofErr w:type="spellEnd"/>
      <w:r w:rsidRPr="005C4262">
        <w:rPr>
          <w:spacing w:val="-2"/>
        </w:rPr>
        <w:t xml:space="preserve"> </w:t>
      </w:r>
      <w:proofErr w:type="spellStart"/>
      <w:r w:rsidRPr="005C4262">
        <w:t>chỉ</w:t>
      </w:r>
      <w:proofErr w:type="spellEnd"/>
      <w:r w:rsidRPr="005C4262">
        <w:rPr>
          <w:spacing w:val="-1"/>
        </w:rPr>
        <w:t xml:space="preserve"> </w:t>
      </w:r>
      <w:proofErr w:type="spellStart"/>
      <w:r w:rsidRPr="005C4262">
        <w:t>trụ</w:t>
      </w:r>
      <w:proofErr w:type="spellEnd"/>
      <w:r w:rsidRPr="005C4262">
        <w:rPr>
          <w:spacing w:val="-2"/>
        </w:rPr>
        <w:t xml:space="preserve"> </w:t>
      </w:r>
      <w:proofErr w:type="spellStart"/>
      <w:r w:rsidRPr="005C4262">
        <w:t>sở</w:t>
      </w:r>
      <w:proofErr w:type="spellEnd"/>
      <w:r w:rsidRPr="005C4262">
        <w:rPr>
          <w:spacing w:val="-1"/>
        </w:rPr>
        <w:t xml:space="preserve"> </w:t>
      </w:r>
      <w:proofErr w:type="spellStart"/>
      <w:r w:rsidRPr="005C4262">
        <w:t>chính</w:t>
      </w:r>
      <w:proofErr w:type="spellEnd"/>
      <w:r w:rsidRPr="005C4262">
        <w:t>:</w:t>
      </w:r>
      <w:r w:rsidRPr="005C4262">
        <w:rPr>
          <w:spacing w:val="-2"/>
        </w:rPr>
        <w:t xml:space="preserve"> </w:t>
      </w:r>
      <w:r w:rsidR="009A3F64" w:rsidRPr="005C4262">
        <w:rPr>
          <w:spacing w:val="-2"/>
        </w:rPr>
        <w:t>66</w:t>
      </w:r>
      <w:r w:rsidR="009A3F64" w:rsidRPr="005C4262">
        <w:rPr>
          <w:spacing w:val="-2"/>
          <w:lang w:val="vi-VN"/>
        </w:rPr>
        <w:t xml:space="preserve"> Nguyễn Du, Phường Bến Nghé, Quận 1, TP. Hồ Chí Minh</w:t>
      </w:r>
    </w:p>
    <w:p w14:paraId="5FB8D82F" w14:textId="477639E4" w:rsidR="008E6DE1" w:rsidRPr="005C4262" w:rsidRDefault="008E6DE1" w:rsidP="008E6DE1">
      <w:pPr>
        <w:pStyle w:val="BodyText"/>
        <w:tabs>
          <w:tab w:val="left" w:pos="4520"/>
        </w:tabs>
        <w:spacing w:before="80" w:after="80" w:line="288" w:lineRule="auto"/>
        <w:ind w:left="200" w:firstLine="0"/>
        <w:jc w:val="both"/>
        <w:rPr>
          <w:lang w:val="vi-VN"/>
        </w:rPr>
      </w:pPr>
      <w:proofErr w:type="spellStart"/>
      <w:r w:rsidRPr="005C4262">
        <w:t>Điện</w:t>
      </w:r>
      <w:proofErr w:type="spellEnd"/>
      <w:r w:rsidRPr="005C4262">
        <w:rPr>
          <w:spacing w:val="-1"/>
        </w:rPr>
        <w:t xml:space="preserve"> </w:t>
      </w:r>
      <w:proofErr w:type="spellStart"/>
      <w:r w:rsidRPr="005C4262">
        <w:t>thoại</w:t>
      </w:r>
      <w:proofErr w:type="spellEnd"/>
      <w:r w:rsidRPr="005C4262">
        <w:t xml:space="preserve">: </w:t>
      </w:r>
      <w:r w:rsidR="009A3F64" w:rsidRPr="005C4262">
        <w:t>028</w:t>
      </w:r>
      <w:r w:rsidR="009A3F64" w:rsidRPr="005C4262">
        <w:rPr>
          <w:lang w:val="vi-VN"/>
        </w:rPr>
        <w:t xml:space="preserve"> 7300 6609</w:t>
      </w:r>
      <w:r w:rsidRPr="005C4262">
        <w:tab/>
      </w:r>
    </w:p>
    <w:p w14:paraId="514A7ABC" w14:textId="0EA878A3" w:rsidR="008E6DE1" w:rsidRPr="00660E0E" w:rsidRDefault="008E6DE1" w:rsidP="008E6DE1">
      <w:pPr>
        <w:pStyle w:val="BodyText"/>
        <w:spacing w:before="80" w:after="80" w:line="288" w:lineRule="auto"/>
        <w:ind w:left="200" w:firstLine="0"/>
        <w:jc w:val="both"/>
      </w:pPr>
      <w:proofErr w:type="spellStart"/>
      <w:r w:rsidRPr="005C4262">
        <w:t>Mã</w:t>
      </w:r>
      <w:proofErr w:type="spellEnd"/>
      <w:r w:rsidRPr="005C4262">
        <w:t xml:space="preserve"> </w:t>
      </w:r>
      <w:proofErr w:type="spellStart"/>
      <w:r w:rsidRPr="005C4262">
        <w:t>số</w:t>
      </w:r>
      <w:proofErr w:type="spellEnd"/>
      <w:r w:rsidRPr="005C4262">
        <w:t xml:space="preserve"> </w:t>
      </w:r>
      <w:proofErr w:type="spellStart"/>
      <w:r w:rsidRPr="005C4262">
        <w:t>thuế</w:t>
      </w:r>
      <w:proofErr w:type="spellEnd"/>
      <w:r w:rsidRPr="005C4262">
        <w:t xml:space="preserve">: </w:t>
      </w:r>
      <w:r w:rsidR="009A3F64" w:rsidRPr="005C4262">
        <w:t>0313450007</w:t>
      </w:r>
    </w:p>
    <w:p w14:paraId="39BB2499" w14:textId="42856494" w:rsidR="008E6DE1" w:rsidRPr="00660E0E" w:rsidRDefault="00F104CF" w:rsidP="008E6DE1">
      <w:pPr>
        <w:pStyle w:val="BodyText"/>
        <w:spacing w:before="80" w:after="80" w:line="288" w:lineRule="auto"/>
        <w:ind w:left="200" w:right="20" w:firstLine="0"/>
        <w:jc w:val="both"/>
      </w:pPr>
      <w:r w:rsidRPr="00660E0E">
        <w:t>Công</w:t>
      </w:r>
      <w:r w:rsidRPr="00660E0E">
        <w:rPr>
          <w:lang w:val="vi-VN"/>
        </w:rPr>
        <w:t xml:space="preserve"> ty Cổ phần Con cưng</w:t>
      </w:r>
      <w:r w:rsidR="008E6DE1" w:rsidRPr="00660E0E">
        <w:rPr>
          <w:spacing w:val="40"/>
        </w:rPr>
        <w:t xml:space="preserve"> </w:t>
      </w:r>
      <w:proofErr w:type="spellStart"/>
      <w:r w:rsidR="008E6DE1" w:rsidRPr="00660E0E">
        <w:t>thông</w:t>
      </w:r>
      <w:proofErr w:type="spellEnd"/>
      <w:r w:rsidR="008E6DE1" w:rsidRPr="00660E0E">
        <w:t xml:space="preserve"> </w:t>
      </w:r>
      <w:proofErr w:type="spellStart"/>
      <w:r w:rsidR="008E6DE1" w:rsidRPr="00660E0E">
        <w:t>báo</w:t>
      </w:r>
      <w:proofErr w:type="spellEnd"/>
      <w:r w:rsidR="008E6DE1" w:rsidRPr="00660E0E">
        <w:t xml:space="preserve"> </w:t>
      </w:r>
      <w:proofErr w:type="spellStart"/>
      <w:r w:rsidR="008E6DE1" w:rsidRPr="00660E0E">
        <w:t>chương</w:t>
      </w:r>
      <w:proofErr w:type="spellEnd"/>
      <w:r w:rsidR="008E6DE1" w:rsidRPr="00660E0E">
        <w:t xml:space="preserve"> </w:t>
      </w:r>
      <w:proofErr w:type="spellStart"/>
      <w:r w:rsidR="008E6DE1" w:rsidRPr="00660E0E">
        <w:t>trình</w:t>
      </w:r>
      <w:proofErr w:type="spellEnd"/>
      <w:r w:rsidR="008E6DE1" w:rsidRPr="00660E0E">
        <w:t xml:space="preserve"> </w:t>
      </w:r>
      <w:proofErr w:type="spellStart"/>
      <w:r w:rsidR="008E6DE1" w:rsidRPr="00660E0E">
        <w:t>khuyến</w:t>
      </w:r>
      <w:proofErr w:type="spellEnd"/>
      <w:r w:rsidR="008E6DE1" w:rsidRPr="00660E0E">
        <w:t xml:space="preserve"> </w:t>
      </w:r>
      <w:proofErr w:type="spellStart"/>
      <w:r w:rsidR="008E6DE1" w:rsidRPr="00660E0E">
        <w:t>mại</w:t>
      </w:r>
      <w:proofErr w:type="spellEnd"/>
      <w:r w:rsidR="008E6DE1" w:rsidRPr="00660E0E">
        <w:t xml:space="preserve"> </w:t>
      </w:r>
      <w:proofErr w:type="spellStart"/>
      <w:r w:rsidR="008E6DE1" w:rsidRPr="00660E0E">
        <w:t>như</w:t>
      </w:r>
      <w:proofErr w:type="spellEnd"/>
      <w:r w:rsidR="008E6DE1" w:rsidRPr="00660E0E">
        <w:t xml:space="preserve"> </w:t>
      </w:r>
      <w:proofErr w:type="spellStart"/>
      <w:r w:rsidR="008E6DE1" w:rsidRPr="00660E0E">
        <w:t>sau</w:t>
      </w:r>
      <w:proofErr w:type="spellEnd"/>
      <w:r w:rsidR="008E6DE1" w:rsidRPr="00660E0E">
        <w:t>:</w:t>
      </w:r>
    </w:p>
    <w:p w14:paraId="5DF18708" w14:textId="77777777" w:rsidR="00D044D6" w:rsidRPr="00D044D6" w:rsidRDefault="00D044D6" w:rsidP="00D044D6">
      <w:pPr>
        <w:widowControl/>
        <w:numPr>
          <w:ilvl w:val="0"/>
          <w:numId w:val="11"/>
        </w:numPr>
        <w:autoSpaceDE/>
        <w:autoSpaceDN/>
        <w:spacing w:before="120" w:after="120" w:line="276" w:lineRule="auto"/>
        <w:ind w:left="567" w:hanging="567"/>
        <w:jc w:val="both"/>
        <w:rPr>
          <w:b/>
          <w:sz w:val="24"/>
          <w:szCs w:val="24"/>
        </w:rPr>
      </w:pPr>
      <w:proofErr w:type="spellStart"/>
      <w:r w:rsidRPr="00D044D6">
        <w:rPr>
          <w:sz w:val="24"/>
          <w:szCs w:val="24"/>
        </w:rPr>
        <w:t>Tên</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ab/>
        <w:t xml:space="preserve">: </w:t>
      </w:r>
      <w:r w:rsidRPr="00D044D6">
        <w:rPr>
          <w:b/>
          <w:sz w:val="24"/>
          <w:szCs w:val="24"/>
        </w:rPr>
        <w:t xml:space="preserve">“Tham </w:t>
      </w:r>
      <w:proofErr w:type="spellStart"/>
      <w:r w:rsidRPr="00D044D6">
        <w:rPr>
          <w:b/>
          <w:sz w:val="24"/>
          <w:szCs w:val="24"/>
        </w:rPr>
        <w:t>gia</w:t>
      </w:r>
      <w:proofErr w:type="spellEnd"/>
      <w:r w:rsidRPr="00D044D6">
        <w:rPr>
          <w:b/>
          <w:sz w:val="24"/>
          <w:szCs w:val="24"/>
        </w:rPr>
        <w:t xml:space="preserve"> </w:t>
      </w:r>
      <w:proofErr w:type="spellStart"/>
      <w:r w:rsidRPr="00D044D6">
        <w:rPr>
          <w:b/>
          <w:sz w:val="24"/>
          <w:szCs w:val="24"/>
        </w:rPr>
        <w:t>gói</w:t>
      </w:r>
      <w:proofErr w:type="spellEnd"/>
      <w:r w:rsidRPr="00D044D6">
        <w:rPr>
          <w:b/>
          <w:sz w:val="24"/>
          <w:szCs w:val="24"/>
        </w:rPr>
        <w:t xml:space="preserve"> </w:t>
      </w:r>
      <w:proofErr w:type="spellStart"/>
      <w:r w:rsidRPr="00D044D6">
        <w:rPr>
          <w:b/>
          <w:sz w:val="24"/>
          <w:szCs w:val="24"/>
        </w:rPr>
        <w:t>bảo</w:t>
      </w:r>
      <w:proofErr w:type="spellEnd"/>
      <w:r w:rsidRPr="00D044D6">
        <w:rPr>
          <w:b/>
          <w:sz w:val="24"/>
          <w:szCs w:val="24"/>
        </w:rPr>
        <w:t xml:space="preserve"> </w:t>
      </w:r>
      <w:proofErr w:type="spellStart"/>
      <w:r w:rsidRPr="00D044D6">
        <w:rPr>
          <w:b/>
          <w:sz w:val="24"/>
          <w:szCs w:val="24"/>
        </w:rPr>
        <w:t>hiểm</w:t>
      </w:r>
      <w:proofErr w:type="spellEnd"/>
      <w:r w:rsidRPr="00D044D6">
        <w:rPr>
          <w:b/>
          <w:sz w:val="24"/>
          <w:szCs w:val="24"/>
        </w:rPr>
        <w:t xml:space="preserve"> </w:t>
      </w:r>
      <w:proofErr w:type="spellStart"/>
      <w:r w:rsidRPr="00D044D6">
        <w:rPr>
          <w:b/>
          <w:sz w:val="24"/>
          <w:szCs w:val="24"/>
        </w:rPr>
        <w:t>nhân</w:t>
      </w:r>
      <w:proofErr w:type="spellEnd"/>
      <w:r w:rsidRPr="00D044D6">
        <w:rPr>
          <w:b/>
          <w:sz w:val="24"/>
          <w:szCs w:val="24"/>
        </w:rPr>
        <w:t xml:space="preserve"> </w:t>
      </w:r>
      <w:proofErr w:type="spellStart"/>
      <w:r w:rsidRPr="00D044D6">
        <w:rPr>
          <w:b/>
          <w:sz w:val="24"/>
          <w:szCs w:val="24"/>
        </w:rPr>
        <w:t>thọ</w:t>
      </w:r>
      <w:proofErr w:type="spellEnd"/>
      <w:r w:rsidRPr="00D044D6">
        <w:rPr>
          <w:b/>
          <w:sz w:val="24"/>
          <w:szCs w:val="24"/>
        </w:rPr>
        <w:t xml:space="preserve"> </w:t>
      </w:r>
      <w:proofErr w:type="spellStart"/>
      <w:r w:rsidRPr="00D044D6">
        <w:rPr>
          <w:b/>
          <w:sz w:val="24"/>
          <w:szCs w:val="24"/>
        </w:rPr>
        <w:t>Mặt</w:t>
      </w:r>
      <w:proofErr w:type="spellEnd"/>
      <w:r w:rsidRPr="00D044D6">
        <w:rPr>
          <w:b/>
          <w:sz w:val="24"/>
          <w:szCs w:val="24"/>
        </w:rPr>
        <w:t xml:space="preserve"> </w:t>
      </w:r>
      <w:proofErr w:type="spellStart"/>
      <w:r w:rsidRPr="00D044D6">
        <w:rPr>
          <w:b/>
          <w:sz w:val="24"/>
          <w:szCs w:val="24"/>
        </w:rPr>
        <w:t>trời</w:t>
      </w:r>
      <w:proofErr w:type="spellEnd"/>
      <w:r w:rsidRPr="00D044D6">
        <w:rPr>
          <w:b/>
          <w:sz w:val="24"/>
          <w:szCs w:val="24"/>
        </w:rPr>
        <w:t xml:space="preserve"> </w:t>
      </w:r>
      <w:proofErr w:type="spellStart"/>
      <w:r w:rsidRPr="00D044D6">
        <w:rPr>
          <w:b/>
          <w:sz w:val="24"/>
          <w:szCs w:val="24"/>
        </w:rPr>
        <w:t>bé</w:t>
      </w:r>
      <w:proofErr w:type="spellEnd"/>
      <w:r w:rsidRPr="00D044D6">
        <w:rPr>
          <w:b/>
          <w:sz w:val="24"/>
          <w:szCs w:val="24"/>
        </w:rPr>
        <w:t xml:space="preserve"> con, </w:t>
      </w:r>
      <w:proofErr w:type="spellStart"/>
      <w:r w:rsidRPr="00D044D6">
        <w:rPr>
          <w:b/>
          <w:sz w:val="24"/>
          <w:szCs w:val="24"/>
        </w:rPr>
        <w:t>Tặng</w:t>
      </w:r>
      <w:proofErr w:type="spellEnd"/>
      <w:r w:rsidRPr="00D044D6">
        <w:rPr>
          <w:b/>
          <w:sz w:val="24"/>
          <w:szCs w:val="24"/>
        </w:rPr>
        <w:t xml:space="preserve"> </w:t>
      </w:r>
      <w:proofErr w:type="spellStart"/>
      <w:r w:rsidRPr="00D044D6">
        <w:rPr>
          <w:b/>
          <w:sz w:val="24"/>
          <w:szCs w:val="24"/>
        </w:rPr>
        <w:t>ngay</w:t>
      </w:r>
      <w:proofErr w:type="spellEnd"/>
      <w:r w:rsidRPr="00D044D6">
        <w:rPr>
          <w:b/>
          <w:sz w:val="24"/>
          <w:szCs w:val="24"/>
        </w:rPr>
        <w:t xml:space="preserve"> </w:t>
      </w:r>
      <w:proofErr w:type="spellStart"/>
      <w:r w:rsidRPr="00D044D6">
        <w:rPr>
          <w:b/>
          <w:sz w:val="24"/>
          <w:szCs w:val="24"/>
        </w:rPr>
        <w:t>Túi</w:t>
      </w:r>
      <w:proofErr w:type="spellEnd"/>
      <w:r w:rsidRPr="00D044D6">
        <w:rPr>
          <w:b/>
          <w:sz w:val="24"/>
          <w:szCs w:val="24"/>
        </w:rPr>
        <w:t xml:space="preserve"> </w:t>
      </w:r>
      <w:proofErr w:type="spellStart"/>
      <w:r w:rsidRPr="00D044D6">
        <w:rPr>
          <w:b/>
          <w:sz w:val="24"/>
          <w:szCs w:val="24"/>
        </w:rPr>
        <w:t>xách</w:t>
      </w:r>
      <w:proofErr w:type="spellEnd"/>
      <w:r w:rsidRPr="00D044D6">
        <w:rPr>
          <w:b/>
          <w:sz w:val="24"/>
          <w:szCs w:val="24"/>
        </w:rPr>
        <w:t xml:space="preserve"> </w:t>
      </w:r>
      <w:proofErr w:type="spellStart"/>
      <w:r w:rsidRPr="00D044D6">
        <w:rPr>
          <w:b/>
          <w:sz w:val="24"/>
          <w:szCs w:val="24"/>
        </w:rPr>
        <w:t>và</w:t>
      </w:r>
      <w:proofErr w:type="spellEnd"/>
      <w:r w:rsidRPr="00D044D6">
        <w:rPr>
          <w:b/>
          <w:sz w:val="24"/>
          <w:szCs w:val="24"/>
        </w:rPr>
        <w:t xml:space="preserve"> </w:t>
      </w:r>
      <w:proofErr w:type="spellStart"/>
      <w:r w:rsidRPr="00D044D6">
        <w:rPr>
          <w:b/>
          <w:sz w:val="24"/>
          <w:szCs w:val="24"/>
        </w:rPr>
        <w:t>Phiếu</w:t>
      </w:r>
      <w:proofErr w:type="spellEnd"/>
      <w:r w:rsidRPr="00D044D6">
        <w:rPr>
          <w:b/>
          <w:sz w:val="24"/>
          <w:szCs w:val="24"/>
        </w:rPr>
        <w:t xml:space="preserve"> Mua Hàng Con </w:t>
      </w:r>
      <w:proofErr w:type="spellStart"/>
      <w:r w:rsidRPr="00D044D6">
        <w:rPr>
          <w:b/>
          <w:sz w:val="24"/>
          <w:szCs w:val="24"/>
        </w:rPr>
        <w:t>Cưng</w:t>
      </w:r>
      <w:proofErr w:type="spellEnd"/>
      <w:r w:rsidRPr="00D044D6">
        <w:rPr>
          <w:b/>
          <w:sz w:val="24"/>
          <w:szCs w:val="24"/>
        </w:rPr>
        <w:t xml:space="preserve">” </w:t>
      </w:r>
    </w:p>
    <w:p w14:paraId="15D61700" w14:textId="77777777" w:rsidR="00D044D6" w:rsidRPr="00D044D6" w:rsidRDefault="00D044D6" w:rsidP="00D044D6">
      <w:pPr>
        <w:widowControl/>
        <w:numPr>
          <w:ilvl w:val="0"/>
          <w:numId w:val="11"/>
        </w:numPr>
        <w:autoSpaceDE/>
        <w:autoSpaceDN/>
        <w:spacing w:before="120" w:after="120" w:line="360" w:lineRule="auto"/>
        <w:ind w:left="567" w:hanging="567"/>
        <w:jc w:val="both"/>
        <w:rPr>
          <w:b/>
          <w:sz w:val="24"/>
          <w:szCs w:val="24"/>
        </w:rPr>
      </w:pPr>
      <w:proofErr w:type="spellStart"/>
      <w:r w:rsidRPr="00D044D6">
        <w:rPr>
          <w:sz w:val="24"/>
          <w:szCs w:val="24"/>
        </w:rPr>
        <w:t>Địa</w:t>
      </w:r>
      <w:proofErr w:type="spellEnd"/>
      <w:r w:rsidRPr="00D044D6">
        <w:rPr>
          <w:sz w:val="24"/>
          <w:szCs w:val="24"/>
        </w:rPr>
        <w:t xml:space="preserve"> </w:t>
      </w:r>
      <w:proofErr w:type="spellStart"/>
      <w:r w:rsidRPr="00D044D6">
        <w:rPr>
          <w:sz w:val="24"/>
          <w:szCs w:val="24"/>
        </w:rPr>
        <w:t>bàn</w:t>
      </w:r>
      <w:proofErr w:type="spellEnd"/>
      <w:r w:rsidRPr="00D044D6">
        <w:rPr>
          <w:sz w:val="24"/>
          <w:szCs w:val="24"/>
        </w:rPr>
        <w:t xml:space="preserve"> (</w:t>
      </w:r>
      <w:proofErr w:type="spellStart"/>
      <w:r w:rsidRPr="00D044D6">
        <w:rPr>
          <w:sz w:val="24"/>
          <w:szCs w:val="24"/>
        </w:rPr>
        <w:t>phạm</w:t>
      </w:r>
      <w:proofErr w:type="spellEnd"/>
      <w:r w:rsidRPr="00D044D6">
        <w:rPr>
          <w:sz w:val="24"/>
          <w:szCs w:val="24"/>
        </w:rPr>
        <w:t xml:space="preserve"> vi)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ab/>
        <w:t xml:space="preserve">: </w:t>
      </w:r>
      <w:proofErr w:type="spellStart"/>
      <w:r w:rsidRPr="00D044D6">
        <w:rPr>
          <w:sz w:val="24"/>
          <w:szCs w:val="24"/>
        </w:rPr>
        <w:t>Hệ</w:t>
      </w:r>
      <w:proofErr w:type="spellEnd"/>
      <w:r w:rsidRPr="00D044D6">
        <w:rPr>
          <w:sz w:val="24"/>
          <w:szCs w:val="24"/>
        </w:rPr>
        <w:t xml:space="preserve"> </w:t>
      </w:r>
      <w:proofErr w:type="spellStart"/>
      <w:r w:rsidRPr="00D044D6">
        <w:rPr>
          <w:sz w:val="24"/>
          <w:szCs w:val="24"/>
        </w:rPr>
        <w:t>thống</w:t>
      </w:r>
      <w:proofErr w:type="spellEnd"/>
      <w:r w:rsidRPr="00D044D6">
        <w:rPr>
          <w:sz w:val="24"/>
          <w:szCs w:val="24"/>
        </w:rPr>
        <w:t xml:space="preserve"> </w:t>
      </w:r>
      <w:proofErr w:type="spellStart"/>
      <w:r w:rsidRPr="00D044D6">
        <w:rPr>
          <w:sz w:val="24"/>
          <w:szCs w:val="24"/>
        </w:rPr>
        <w:t>cửa</w:t>
      </w:r>
      <w:proofErr w:type="spellEnd"/>
      <w:r w:rsidRPr="00D044D6">
        <w:rPr>
          <w:sz w:val="24"/>
          <w:szCs w:val="24"/>
        </w:rPr>
        <w:t xml:space="preserve"> hàng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trên</w:t>
      </w:r>
      <w:proofErr w:type="spellEnd"/>
      <w:r w:rsidRPr="00D044D6">
        <w:rPr>
          <w:sz w:val="24"/>
          <w:szCs w:val="24"/>
        </w:rPr>
        <w:t xml:space="preserve"> </w:t>
      </w:r>
      <w:proofErr w:type="spellStart"/>
      <w:r w:rsidRPr="00D044D6">
        <w:rPr>
          <w:sz w:val="24"/>
          <w:szCs w:val="24"/>
        </w:rPr>
        <w:t>địa</w:t>
      </w:r>
      <w:proofErr w:type="spellEnd"/>
      <w:r w:rsidRPr="00D044D6">
        <w:rPr>
          <w:sz w:val="24"/>
          <w:szCs w:val="24"/>
        </w:rPr>
        <w:t xml:space="preserve"> </w:t>
      </w:r>
      <w:proofErr w:type="spellStart"/>
      <w:r w:rsidRPr="00D044D6">
        <w:rPr>
          <w:sz w:val="24"/>
          <w:szCs w:val="24"/>
        </w:rPr>
        <w:t>bàn</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Tỉnh</w:t>
      </w:r>
      <w:proofErr w:type="spellEnd"/>
      <w:r w:rsidRPr="00D044D6">
        <w:rPr>
          <w:sz w:val="24"/>
          <w:szCs w:val="24"/>
        </w:rPr>
        <w:t xml:space="preserve">, Thành </w:t>
      </w:r>
      <w:proofErr w:type="spellStart"/>
      <w:r w:rsidRPr="00D044D6">
        <w:rPr>
          <w:sz w:val="24"/>
          <w:szCs w:val="24"/>
        </w:rPr>
        <w:t>phố</w:t>
      </w:r>
      <w:proofErr w:type="spellEnd"/>
      <w:r w:rsidRPr="00D044D6">
        <w:rPr>
          <w:sz w:val="24"/>
          <w:szCs w:val="24"/>
        </w:rPr>
        <w:t xml:space="preserve">: Hà </w:t>
      </w:r>
      <w:proofErr w:type="spellStart"/>
      <w:r w:rsidRPr="00D044D6">
        <w:rPr>
          <w:sz w:val="24"/>
          <w:szCs w:val="24"/>
        </w:rPr>
        <w:t>Nội</w:t>
      </w:r>
      <w:proofErr w:type="spellEnd"/>
      <w:r w:rsidRPr="00D044D6">
        <w:rPr>
          <w:sz w:val="24"/>
          <w:szCs w:val="24"/>
        </w:rPr>
        <w:t xml:space="preserve">, </w:t>
      </w:r>
      <w:proofErr w:type="spellStart"/>
      <w:r w:rsidRPr="00D044D6">
        <w:rPr>
          <w:sz w:val="24"/>
          <w:szCs w:val="24"/>
        </w:rPr>
        <w:t>Hồ</w:t>
      </w:r>
      <w:proofErr w:type="spellEnd"/>
      <w:r w:rsidRPr="00D044D6">
        <w:rPr>
          <w:sz w:val="24"/>
          <w:szCs w:val="24"/>
        </w:rPr>
        <w:t xml:space="preserve"> Chí Minh, Bình Dương, </w:t>
      </w:r>
      <w:proofErr w:type="spellStart"/>
      <w:r w:rsidRPr="00D044D6">
        <w:rPr>
          <w:sz w:val="24"/>
          <w:szCs w:val="24"/>
        </w:rPr>
        <w:t>Đồng</w:t>
      </w:r>
      <w:proofErr w:type="spellEnd"/>
      <w:r w:rsidRPr="00D044D6">
        <w:rPr>
          <w:sz w:val="24"/>
          <w:szCs w:val="24"/>
        </w:rPr>
        <w:t xml:space="preserve"> Nai, Long An</w:t>
      </w:r>
      <w:r w:rsidRPr="00D044D6">
        <w:rPr>
          <w:sz w:val="24"/>
          <w:szCs w:val="24"/>
          <w:lang w:val="vi-VN"/>
        </w:rPr>
        <w:t>, Đà Nẵng</w:t>
      </w:r>
      <w:r w:rsidRPr="00D044D6">
        <w:rPr>
          <w:sz w:val="24"/>
          <w:szCs w:val="24"/>
        </w:rPr>
        <w:t xml:space="preserve">, </w:t>
      </w:r>
      <w:proofErr w:type="spellStart"/>
      <w:r w:rsidRPr="00D044D6">
        <w:rPr>
          <w:sz w:val="24"/>
          <w:szCs w:val="24"/>
        </w:rPr>
        <w:t>Vĩnh</w:t>
      </w:r>
      <w:proofErr w:type="spellEnd"/>
      <w:r w:rsidRPr="00D044D6">
        <w:rPr>
          <w:sz w:val="24"/>
          <w:szCs w:val="24"/>
        </w:rPr>
        <w:t xml:space="preserve"> Long, Khánh </w:t>
      </w:r>
      <w:proofErr w:type="spellStart"/>
      <w:r w:rsidRPr="00D044D6">
        <w:rPr>
          <w:sz w:val="24"/>
          <w:szCs w:val="24"/>
        </w:rPr>
        <w:t>Hòa</w:t>
      </w:r>
      <w:proofErr w:type="spellEnd"/>
      <w:r w:rsidRPr="00D044D6">
        <w:rPr>
          <w:sz w:val="24"/>
          <w:szCs w:val="24"/>
        </w:rPr>
        <w:t xml:space="preserve">, Quảng </w:t>
      </w:r>
      <w:proofErr w:type="spellStart"/>
      <w:r w:rsidRPr="00D044D6">
        <w:rPr>
          <w:sz w:val="24"/>
          <w:szCs w:val="24"/>
        </w:rPr>
        <w:t>Ngãi</w:t>
      </w:r>
      <w:proofErr w:type="spellEnd"/>
      <w:r w:rsidRPr="00D044D6">
        <w:rPr>
          <w:sz w:val="24"/>
          <w:szCs w:val="24"/>
        </w:rPr>
        <w:t xml:space="preserve">, </w:t>
      </w:r>
      <w:proofErr w:type="spellStart"/>
      <w:r w:rsidRPr="00D044D6">
        <w:rPr>
          <w:sz w:val="24"/>
          <w:szCs w:val="24"/>
        </w:rPr>
        <w:t>Cần</w:t>
      </w:r>
      <w:proofErr w:type="spellEnd"/>
      <w:r w:rsidRPr="00D044D6">
        <w:rPr>
          <w:sz w:val="24"/>
          <w:szCs w:val="24"/>
        </w:rPr>
        <w:t xml:space="preserve"> Thơ, Hà Tĩnh, Quảng Bình, Quảng </w:t>
      </w:r>
      <w:proofErr w:type="spellStart"/>
      <w:r w:rsidRPr="00D044D6">
        <w:rPr>
          <w:sz w:val="24"/>
          <w:szCs w:val="24"/>
        </w:rPr>
        <w:t>Trị</w:t>
      </w:r>
      <w:proofErr w:type="spellEnd"/>
      <w:r w:rsidRPr="00D044D6">
        <w:rPr>
          <w:sz w:val="24"/>
          <w:szCs w:val="24"/>
        </w:rPr>
        <w:t xml:space="preserve">, Bắc Ninh, Hải Dương, Bình </w:t>
      </w:r>
      <w:proofErr w:type="spellStart"/>
      <w:r w:rsidRPr="00D044D6">
        <w:rPr>
          <w:sz w:val="24"/>
          <w:szCs w:val="24"/>
        </w:rPr>
        <w:t>Thuận</w:t>
      </w:r>
      <w:proofErr w:type="spellEnd"/>
      <w:r w:rsidRPr="00D044D6">
        <w:rPr>
          <w:sz w:val="24"/>
          <w:szCs w:val="24"/>
        </w:rPr>
        <w:t xml:space="preserve">, Quảng Nam, Bắc Giang, Thái Nguyên, </w:t>
      </w:r>
      <w:proofErr w:type="spellStart"/>
      <w:r w:rsidRPr="00D044D6">
        <w:rPr>
          <w:sz w:val="24"/>
          <w:szCs w:val="24"/>
        </w:rPr>
        <w:t>Nghệ</w:t>
      </w:r>
      <w:proofErr w:type="spellEnd"/>
      <w:r w:rsidRPr="00D044D6">
        <w:rPr>
          <w:sz w:val="24"/>
          <w:szCs w:val="24"/>
        </w:rPr>
        <w:t xml:space="preserve"> An, Hải </w:t>
      </w:r>
      <w:proofErr w:type="spellStart"/>
      <w:r w:rsidRPr="00D044D6">
        <w:rPr>
          <w:sz w:val="24"/>
          <w:szCs w:val="24"/>
        </w:rPr>
        <w:t>Phòng</w:t>
      </w:r>
      <w:proofErr w:type="spellEnd"/>
      <w:r w:rsidRPr="00D044D6">
        <w:rPr>
          <w:sz w:val="24"/>
          <w:szCs w:val="24"/>
        </w:rPr>
        <w:t xml:space="preserve">, Lâm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Đăk</w:t>
      </w:r>
      <w:proofErr w:type="spellEnd"/>
      <w:r w:rsidRPr="00D044D6">
        <w:rPr>
          <w:sz w:val="24"/>
          <w:szCs w:val="24"/>
        </w:rPr>
        <w:t xml:space="preserve"> </w:t>
      </w:r>
      <w:proofErr w:type="spellStart"/>
      <w:r w:rsidRPr="00D044D6">
        <w:rPr>
          <w:sz w:val="24"/>
          <w:szCs w:val="24"/>
        </w:rPr>
        <w:t>Lăk</w:t>
      </w:r>
      <w:proofErr w:type="spellEnd"/>
      <w:r w:rsidRPr="00D044D6">
        <w:rPr>
          <w:sz w:val="24"/>
          <w:szCs w:val="24"/>
        </w:rPr>
        <w:t xml:space="preserve">, </w:t>
      </w:r>
      <w:proofErr w:type="spellStart"/>
      <w:r w:rsidRPr="00D044D6">
        <w:rPr>
          <w:sz w:val="24"/>
          <w:szCs w:val="24"/>
        </w:rPr>
        <w:t>Bà</w:t>
      </w:r>
      <w:proofErr w:type="spellEnd"/>
      <w:r w:rsidRPr="00D044D6">
        <w:rPr>
          <w:sz w:val="24"/>
          <w:szCs w:val="24"/>
        </w:rPr>
        <w:t xml:space="preserve"> </w:t>
      </w:r>
      <w:proofErr w:type="spellStart"/>
      <w:r w:rsidRPr="00D044D6">
        <w:rPr>
          <w:sz w:val="24"/>
          <w:szCs w:val="24"/>
        </w:rPr>
        <w:t>Rịa</w:t>
      </w:r>
      <w:proofErr w:type="spellEnd"/>
      <w:r w:rsidRPr="00D044D6">
        <w:rPr>
          <w:sz w:val="24"/>
          <w:szCs w:val="24"/>
        </w:rPr>
        <w:t xml:space="preserve"> </w:t>
      </w:r>
      <w:proofErr w:type="spellStart"/>
      <w:r w:rsidRPr="00D044D6">
        <w:rPr>
          <w:sz w:val="24"/>
          <w:szCs w:val="24"/>
        </w:rPr>
        <w:t>Vũng</w:t>
      </w:r>
      <w:proofErr w:type="spellEnd"/>
      <w:r w:rsidRPr="00D044D6">
        <w:rPr>
          <w:sz w:val="24"/>
          <w:szCs w:val="24"/>
        </w:rPr>
        <w:t xml:space="preserve"> </w:t>
      </w:r>
      <w:proofErr w:type="spellStart"/>
      <w:r w:rsidRPr="00D044D6">
        <w:rPr>
          <w:sz w:val="24"/>
          <w:szCs w:val="24"/>
        </w:rPr>
        <w:t>Tàu</w:t>
      </w:r>
      <w:proofErr w:type="spellEnd"/>
      <w:r w:rsidRPr="00D044D6">
        <w:rPr>
          <w:sz w:val="24"/>
          <w:szCs w:val="24"/>
        </w:rPr>
        <w:t>.</w:t>
      </w:r>
    </w:p>
    <w:p w14:paraId="513D0D5A" w14:textId="77777777" w:rsidR="00D044D6" w:rsidRPr="00D044D6" w:rsidRDefault="00D044D6" w:rsidP="005C4262">
      <w:pPr>
        <w:widowControl/>
        <w:numPr>
          <w:ilvl w:val="0"/>
          <w:numId w:val="11"/>
        </w:numPr>
        <w:autoSpaceDE/>
        <w:autoSpaceDN/>
        <w:spacing w:before="120" w:line="276" w:lineRule="auto"/>
        <w:ind w:left="540" w:hanging="540"/>
        <w:jc w:val="both"/>
        <w:rPr>
          <w:sz w:val="24"/>
          <w:szCs w:val="24"/>
        </w:rPr>
      </w:pPr>
      <w:proofErr w:type="spellStart"/>
      <w:r w:rsidRPr="00D044D6">
        <w:rPr>
          <w:sz w:val="24"/>
          <w:szCs w:val="24"/>
        </w:rPr>
        <w:t>Hình</w:t>
      </w:r>
      <w:proofErr w:type="spellEnd"/>
      <w:r w:rsidRPr="00D044D6">
        <w:rPr>
          <w:sz w:val="24"/>
          <w:szCs w:val="24"/>
        </w:rPr>
        <w:t xml:space="preserve"> </w:t>
      </w:r>
      <w:proofErr w:type="spellStart"/>
      <w:r w:rsidRPr="00D044D6">
        <w:rPr>
          <w:sz w:val="24"/>
          <w:szCs w:val="24"/>
        </w:rPr>
        <w:t>thức</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ab/>
      </w:r>
      <w:r w:rsidRPr="00D044D6">
        <w:rPr>
          <w:sz w:val="24"/>
          <w:szCs w:val="24"/>
        </w:rPr>
        <w:tab/>
        <w:t xml:space="preserve">: </w:t>
      </w:r>
      <w:r w:rsidRPr="00D044D6">
        <w:rPr>
          <w:noProof/>
          <w:sz w:val="24"/>
          <w:szCs w:val="24"/>
          <w:lang w:eastAsia="vi-VN"/>
        </w:rPr>
        <w:t xml:space="preserve"> </w:t>
      </w:r>
      <w:r w:rsidRPr="00D044D6">
        <w:rPr>
          <w:sz w:val="24"/>
          <w:szCs w:val="24"/>
        </w:rPr>
        <w:t xml:space="preserve">Bán hàng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kèm</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phiếu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phiếu</w:t>
      </w:r>
      <w:proofErr w:type="spellEnd"/>
      <w:r w:rsidRPr="00D044D6">
        <w:rPr>
          <w:sz w:val="24"/>
          <w:szCs w:val="24"/>
        </w:rPr>
        <w:t xml:space="preserve"> </w:t>
      </w:r>
      <w:proofErr w:type="spellStart"/>
      <w:r w:rsidRPr="00D044D6">
        <w:rPr>
          <w:sz w:val="24"/>
          <w:szCs w:val="24"/>
        </w:rPr>
        <w:t>sử</w:t>
      </w:r>
      <w:proofErr w:type="spellEnd"/>
      <w:r w:rsidRPr="00D044D6">
        <w:rPr>
          <w:sz w:val="24"/>
          <w:szCs w:val="24"/>
        </w:rPr>
        <w:t xml:space="preserve"> </w:t>
      </w:r>
      <w:proofErr w:type="spellStart"/>
      <w:r w:rsidRPr="00D044D6">
        <w:rPr>
          <w:sz w:val="24"/>
          <w:szCs w:val="24"/>
        </w:rPr>
        <w:t>dụng</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Tặng</w:t>
      </w:r>
      <w:proofErr w:type="spellEnd"/>
      <w:r w:rsidRPr="00D044D6">
        <w:rPr>
          <w:sz w:val="24"/>
          <w:szCs w:val="24"/>
        </w:rPr>
        <w:t xml:space="preserve"> hàng </w:t>
      </w:r>
      <w:proofErr w:type="spellStart"/>
      <w:r w:rsidRPr="00D044D6">
        <w:rPr>
          <w:sz w:val="24"/>
          <w:szCs w:val="24"/>
        </w:rPr>
        <w:t>hóa</w:t>
      </w:r>
      <w:proofErr w:type="spellEnd"/>
      <w:r w:rsidRPr="00D044D6">
        <w:rPr>
          <w:sz w:val="24"/>
          <w:szCs w:val="24"/>
        </w:rPr>
        <w:t xml:space="preserve">, </w:t>
      </w:r>
      <w:proofErr w:type="spellStart"/>
      <w:r w:rsidRPr="00D044D6">
        <w:rPr>
          <w:sz w:val="24"/>
          <w:szCs w:val="24"/>
        </w:rPr>
        <w:t>cung</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không</w:t>
      </w:r>
      <w:proofErr w:type="spellEnd"/>
      <w:r w:rsidRPr="00D044D6">
        <w:rPr>
          <w:sz w:val="24"/>
          <w:szCs w:val="24"/>
        </w:rPr>
        <w:t xml:space="preserve"> </w:t>
      </w:r>
      <w:proofErr w:type="spellStart"/>
      <w:r w:rsidRPr="00D044D6">
        <w:rPr>
          <w:sz w:val="24"/>
          <w:szCs w:val="24"/>
        </w:rPr>
        <w:t>thu</w:t>
      </w:r>
      <w:proofErr w:type="spellEnd"/>
      <w:r w:rsidRPr="00D044D6">
        <w:rPr>
          <w:sz w:val="24"/>
          <w:szCs w:val="24"/>
        </w:rPr>
        <w:t xml:space="preserve"> </w:t>
      </w:r>
      <w:proofErr w:type="spellStart"/>
      <w:r w:rsidRPr="00D044D6">
        <w:rPr>
          <w:sz w:val="24"/>
          <w:szCs w:val="24"/>
        </w:rPr>
        <w:t>tiền</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kèm</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việc</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w:t>
      </w:r>
      <w:proofErr w:type="spellStart"/>
      <w:r w:rsidRPr="00D044D6">
        <w:rPr>
          <w:sz w:val="24"/>
          <w:szCs w:val="24"/>
        </w:rPr>
        <w:t>bán</w:t>
      </w:r>
      <w:proofErr w:type="spellEnd"/>
      <w:r w:rsidRPr="00D044D6">
        <w:rPr>
          <w:sz w:val="24"/>
          <w:szCs w:val="24"/>
        </w:rPr>
        <w:t xml:space="preserve"> hàng </w:t>
      </w:r>
      <w:proofErr w:type="spellStart"/>
      <w:r w:rsidRPr="00D044D6">
        <w:rPr>
          <w:sz w:val="24"/>
          <w:szCs w:val="24"/>
        </w:rPr>
        <w:t>hóa</w:t>
      </w:r>
      <w:proofErr w:type="spellEnd"/>
      <w:r w:rsidRPr="00D044D6">
        <w:rPr>
          <w:sz w:val="24"/>
          <w:szCs w:val="24"/>
        </w:rPr>
        <w:t xml:space="preserve">, </w:t>
      </w:r>
      <w:proofErr w:type="spellStart"/>
      <w:r w:rsidRPr="00D044D6">
        <w:rPr>
          <w:sz w:val="24"/>
          <w:szCs w:val="24"/>
        </w:rPr>
        <w:t>cung</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w:t>
      </w:r>
    </w:p>
    <w:p w14:paraId="2E3611EF" w14:textId="77777777" w:rsidR="00D044D6" w:rsidRPr="00D044D6" w:rsidRDefault="00D044D6" w:rsidP="00D044D6">
      <w:pPr>
        <w:widowControl/>
        <w:numPr>
          <w:ilvl w:val="0"/>
          <w:numId w:val="11"/>
        </w:numPr>
        <w:autoSpaceDE/>
        <w:autoSpaceDN/>
        <w:spacing w:before="120" w:after="120" w:line="276" w:lineRule="auto"/>
        <w:ind w:left="567" w:hanging="567"/>
        <w:jc w:val="both"/>
        <w:rPr>
          <w:sz w:val="24"/>
          <w:szCs w:val="24"/>
        </w:rPr>
      </w:pPr>
      <w:proofErr w:type="spellStart"/>
      <w:r w:rsidRPr="00D044D6">
        <w:rPr>
          <w:sz w:val="24"/>
          <w:szCs w:val="24"/>
        </w:rPr>
        <w:t>Thời</w:t>
      </w:r>
      <w:proofErr w:type="spellEnd"/>
      <w:r w:rsidRPr="00D044D6">
        <w:rPr>
          <w:sz w:val="24"/>
          <w:szCs w:val="24"/>
        </w:rPr>
        <w:t xml:space="preserve"> </w:t>
      </w:r>
      <w:proofErr w:type="spellStart"/>
      <w:r w:rsidRPr="00D044D6">
        <w:rPr>
          <w:sz w:val="24"/>
          <w:szCs w:val="24"/>
        </w:rPr>
        <w:t>gian</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ab/>
      </w:r>
      <w:r w:rsidRPr="00D044D6">
        <w:rPr>
          <w:sz w:val="24"/>
          <w:szCs w:val="24"/>
        </w:rPr>
        <w:tab/>
        <w:t xml:space="preserve">: </w:t>
      </w:r>
      <w:proofErr w:type="spellStart"/>
      <w:r w:rsidRPr="00D044D6">
        <w:rPr>
          <w:sz w:val="24"/>
          <w:szCs w:val="24"/>
        </w:rPr>
        <w:t>Từ</w:t>
      </w:r>
      <w:proofErr w:type="spellEnd"/>
      <w:r w:rsidRPr="00D044D6">
        <w:rPr>
          <w:sz w:val="24"/>
          <w:szCs w:val="24"/>
        </w:rPr>
        <w:t xml:space="preserve"> </w:t>
      </w:r>
      <w:proofErr w:type="spellStart"/>
      <w:r w:rsidRPr="00D044D6">
        <w:rPr>
          <w:sz w:val="24"/>
          <w:szCs w:val="24"/>
        </w:rPr>
        <w:t>ngày</w:t>
      </w:r>
      <w:proofErr w:type="spellEnd"/>
      <w:r w:rsidRPr="00D044D6">
        <w:rPr>
          <w:sz w:val="24"/>
          <w:szCs w:val="24"/>
        </w:rPr>
        <w:t xml:space="preserve"> 01/03/2025 - 30/04/2025</w:t>
      </w:r>
    </w:p>
    <w:p w14:paraId="6B5AC84D" w14:textId="77777777" w:rsidR="00D044D6" w:rsidRPr="00D044D6" w:rsidRDefault="00D044D6" w:rsidP="00D044D6">
      <w:pPr>
        <w:pStyle w:val="ListParagraph"/>
        <w:widowControl/>
        <w:numPr>
          <w:ilvl w:val="0"/>
          <w:numId w:val="11"/>
        </w:numPr>
        <w:autoSpaceDE/>
        <w:autoSpaceDN/>
        <w:spacing w:after="120" w:line="360" w:lineRule="auto"/>
        <w:ind w:left="630" w:hanging="630"/>
        <w:jc w:val="both"/>
        <w:rPr>
          <w:sz w:val="24"/>
          <w:szCs w:val="24"/>
        </w:rPr>
      </w:pPr>
      <w:r w:rsidRPr="00D044D6">
        <w:rPr>
          <w:sz w:val="24"/>
          <w:szCs w:val="24"/>
        </w:rPr>
        <w:t xml:space="preserve">Hàng </w:t>
      </w:r>
      <w:proofErr w:type="spellStart"/>
      <w:r w:rsidRPr="00D044D6">
        <w:rPr>
          <w:sz w:val="24"/>
          <w:szCs w:val="24"/>
        </w:rPr>
        <w:t>hóa</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ab/>
        <w:t xml:space="preserve">: </w:t>
      </w:r>
      <w:r w:rsidRPr="00D044D6">
        <w:rPr>
          <w:noProof/>
          <w:sz w:val="24"/>
          <w:szCs w:val="24"/>
          <w:lang w:eastAsia="vi-VN"/>
        </w:rPr>
        <w:t xml:space="preserve"> C</w:t>
      </w:r>
      <w:r w:rsidRPr="00D044D6">
        <w:rPr>
          <w:noProof/>
          <w:sz w:val="24"/>
          <w:szCs w:val="24"/>
          <w:lang w:val="vi-VN" w:eastAsia="vi-VN"/>
        </w:rPr>
        <w:t xml:space="preserve">ác </w:t>
      </w:r>
      <w:r w:rsidRPr="00D044D6">
        <w:rPr>
          <w:noProof/>
          <w:sz w:val="24"/>
          <w:szCs w:val="24"/>
          <w:lang w:eastAsia="vi-VN"/>
        </w:rPr>
        <w:t xml:space="preserve">sản phẩm bảo hiểm nhân thọ của Sun Life VN </w:t>
      </w:r>
      <w:r w:rsidRPr="00D044D6">
        <w:rPr>
          <w:noProof/>
          <w:sz w:val="24"/>
          <w:szCs w:val="24"/>
          <w:lang w:val="vi-VN" w:eastAsia="vi-VN"/>
        </w:rPr>
        <w:t xml:space="preserve">được phân phối qua </w:t>
      </w:r>
      <w:r w:rsidRPr="00D044D6">
        <w:rPr>
          <w:noProof/>
          <w:sz w:val="24"/>
          <w:szCs w:val="24"/>
          <w:lang w:eastAsia="vi-VN"/>
        </w:rPr>
        <w:t>Kênh phân phối Con Cưng trên địa bàn nêu tại Mục 2 trên .</w:t>
      </w:r>
    </w:p>
    <w:p w14:paraId="14C320F2" w14:textId="77777777" w:rsidR="00D044D6" w:rsidRPr="00D044D6" w:rsidRDefault="00D044D6" w:rsidP="00D044D6">
      <w:pPr>
        <w:pStyle w:val="ListParagraph"/>
        <w:widowControl/>
        <w:numPr>
          <w:ilvl w:val="0"/>
          <w:numId w:val="16"/>
        </w:numPr>
        <w:autoSpaceDE/>
        <w:autoSpaceDN/>
        <w:spacing w:after="120" w:line="360" w:lineRule="auto"/>
        <w:ind w:left="720" w:hanging="360"/>
        <w:jc w:val="both"/>
        <w:rPr>
          <w:sz w:val="24"/>
          <w:szCs w:val="24"/>
        </w:rPr>
      </w:pP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chính</w:t>
      </w:r>
      <w:proofErr w:type="spellEnd"/>
      <w:r w:rsidRPr="00D044D6">
        <w:rPr>
          <w:sz w:val="24"/>
          <w:szCs w:val="24"/>
        </w:rPr>
        <w:t>:</w:t>
      </w:r>
    </w:p>
    <w:p w14:paraId="1CD397D8" w14:textId="77777777" w:rsidR="00D044D6" w:rsidRPr="00D044D6" w:rsidRDefault="00D044D6" w:rsidP="00D044D6">
      <w:pPr>
        <w:pStyle w:val="ListParagraph"/>
        <w:widowControl/>
        <w:numPr>
          <w:ilvl w:val="0"/>
          <w:numId w:val="17"/>
        </w:numPr>
        <w:autoSpaceDE/>
        <w:autoSpaceDN/>
        <w:spacing w:after="120" w:line="360" w:lineRule="auto"/>
        <w:ind w:left="720" w:hanging="360"/>
        <w:jc w:val="both"/>
        <w:rPr>
          <w:noProof/>
          <w:sz w:val="24"/>
          <w:szCs w:val="24"/>
          <w:lang w:eastAsia="vi-VN"/>
        </w:rPr>
      </w:pPr>
      <w:r w:rsidRPr="00D044D6">
        <w:rPr>
          <w:noProof/>
          <w:sz w:val="24"/>
          <w:szCs w:val="24"/>
          <w:lang w:eastAsia="vi-VN"/>
        </w:rPr>
        <w:t>Sun – Sống Mới</w:t>
      </w:r>
    </w:p>
    <w:p w14:paraId="7C74E838" w14:textId="77777777" w:rsidR="00D044D6" w:rsidRPr="00D044D6" w:rsidRDefault="00D044D6" w:rsidP="00D044D6">
      <w:pPr>
        <w:pStyle w:val="ListParagraph"/>
        <w:widowControl/>
        <w:numPr>
          <w:ilvl w:val="0"/>
          <w:numId w:val="16"/>
        </w:numPr>
        <w:autoSpaceDE/>
        <w:autoSpaceDN/>
        <w:spacing w:after="120" w:line="360" w:lineRule="auto"/>
        <w:ind w:left="720" w:hanging="360"/>
        <w:jc w:val="both"/>
        <w:rPr>
          <w:sz w:val="24"/>
          <w:szCs w:val="24"/>
        </w:rPr>
      </w:pP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mua</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chính</w:t>
      </w:r>
      <w:proofErr w:type="spellEnd"/>
      <w:r w:rsidRPr="00D044D6">
        <w:rPr>
          <w:sz w:val="24"/>
          <w:szCs w:val="24"/>
        </w:rPr>
        <w:t xml:space="preserve"> </w:t>
      </w:r>
      <w:proofErr w:type="spellStart"/>
      <w:r w:rsidRPr="00D044D6">
        <w:rPr>
          <w:sz w:val="24"/>
          <w:szCs w:val="24"/>
        </w:rPr>
        <w:t>nói</w:t>
      </w:r>
      <w:proofErr w:type="spellEnd"/>
      <w:r w:rsidRPr="00D044D6">
        <w:rPr>
          <w:sz w:val="24"/>
          <w:szCs w:val="24"/>
        </w:rPr>
        <w:t xml:space="preserve"> </w:t>
      </w:r>
      <w:proofErr w:type="spellStart"/>
      <w:r w:rsidRPr="00D044D6">
        <w:rPr>
          <w:sz w:val="24"/>
          <w:szCs w:val="24"/>
        </w:rPr>
        <w:t>trên</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thể</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w:t>
      </w:r>
      <w:proofErr w:type="spellStart"/>
      <w:r w:rsidRPr="00D044D6">
        <w:rPr>
          <w:sz w:val="24"/>
          <w:szCs w:val="24"/>
        </w:rPr>
        <w:t>kèm</w:t>
      </w:r>
      <w:proofErr w:type="spellEnd"/>
      <w:r w:rsidRPr="00D044D6">
        <w:rPr>
          <w:sz w:val="24"/>
          <w:szCs w:val="24"/>
        </w:rPr>
        <w:t xml:space="preserve"> </w:t>
      </w:r>
      <w:proofErr w:type="spellStart"/>
      <w:r w:rsidRPr="00D044D6">
        <w:rPr>
          <w:sz w:val="24"/>
          <w:szCs w:val="24"/>
        </w:rPr>
        <w:t>một</w:t>
      </w:r>
      <w:proofErr w:type="spellEnd"/>
      <w:r w:rsidRPr="00D044D6">
        <w:rPr>
          <w:sz w:val="24"/>
          <w:szCs w:val="24"/>
        </w:rPr>
        <w:t xml:space="preserve"> </w:t>
      </w:r>
      <w:proofErr w:type="spellStart"/>
      <w:r w:rsidRPr="00D044D6">
        <w:rPr>
          <w:sz w:val="24"/>
          <w:szCs w:val="24"/>
        </w:rPr>
        <w:t>hoặc</w:t>
      </w:r>
      <w:proofErr w:type="spellEnd"/>
      <w:r w:rsidRPr="00D044D6">
        <w:rPr>
          <w:sz w:val="24"/>
          <w:szCs w:val="24"/>
        </w:rPr>
        <w:t xml:space="preserve"> </w:t>
      </w:r>
      <w:proofErr w:type="spellStart"/>
      <w:r w:rsidRPr="00D044D6">
        <w:rPr>
          <w:sz w:val="24"/>
          <w:szCs w:val="24"/>
        </w:rPr>
        <w:t>nhiều</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bổ</w:t>
      </w:r>
      <w:proofErr w:type="spellEnd"/>
      <w:r w:rsidRPr="00D044D6">
        <w:rPr>
          <w:sz w:val="24"/>
          <w:szCs w:val="24"/>
        </w:rPr>
        <w:t xml:space="preserve"> sung </w:t>
      </w:r>
      <w:proofErr w:type="spellStart"/>
      <w:r w:rsidRPr="00D044D6">
        <w:rPr>
          <w:sz w:val="24"/>
          <w:szCs w:val="24"/>
        </w:rPr>
        <w:t>dưới</w:t>
      </w:r>
      <w:proofErr w:type="spellEnd"/>
      <w:r w:rsidRPr="00D044D6">
        <w:rPr>
          <w:sz w:val="24"/>
          <w:szCs w:val="24"/>
        </w:rPr>
        <w:t xml:space="preserve"> </w:t>
      </w:r>
      <w:proofErr w:type="spellStart"/>
      <w:r w:rsidRPr="00D044D6">
        <w:rPr>
          <w:sz w:val="24"/>
          <w:szCs w:val="24"/>
        </w:rPr>
        <w:t>đây</w:t>
      </w:r>
      <w:proofErr w:type="spellEnd"/>
      <w:r w:rsidRPr="00D044D6">
        <w:rPr>
          <w:sz w:val="24"/>
          <w:szCs w:val="24"/>
        </w:rPr>
        <w:t>:</w:t>
      </w:r>
    </w:p>
    <w:p w14:paraId="2BFDB9BC"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Hỗ Trợ Viện Phí</w:t>
      </w:r>
    </w:p>
    <w:p w14:paraId="3FCB31D8"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Tử Kỳ</w:t>
      </w:r>
    </w:p>
    <w:p w14:paraId="71440F6C"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Hỗ Trợ Đóng Phí</w:t>
      </w:r>
    </w:p>
    <w:p w14:paraId="5B1087E9"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Bệnh Hiểm Nghèo Toàn Diện</w:t>
      </w:r>
    </w:p>
    <w:p w14:paraId="243AE238"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Miễn Đóng Phí Bệnh Hiểm Nghèo</w:t>
      </w:r>
    </w:p>
    <w:p w14:paraId="02053964" w14:textId="77777777" w:rsidR="00D044D6" w:rsidRPr="00D044D6" w:rsidRDefault="00D044D6" w:rsidP="00D044D6">
      <w:pPr>
        <w:pStyle w:val="ListParagraph"/>
        <w:keepNext/>
        <w:widowControl/>
        <w:numPr>
          <w:ilvl w:val="0"/>
          <w:numId w:val="12"/>
        </w:numPr>
        <w:autoSpaceDE/>
        <w:autoSpaceDN/>
        <w:spacing w:line="360" w:lineRule="auto"/>
        <w:jc w:val="both"/>
        <w:rPr>
          <w:noProof/>
          <w:sz w:val="24"/>
          <w:szCs w:val="24"/>
          <w:lang w:eastAsia="vi-VN"/>
        </w:rPr>
      </w:pPr>
      <w:r w:rsidRPr="00D044D6">
        <w:rPr>
          <w:noProof/>
          <w:sz w:val="24"/>
          <w:szCs w:val="24"/>
          <w:lang w:eastAsia="vi-VN"/>
        </w:rPr>
        <w:t>Bảo Hiểm Bổ Sung – Sống Chất</w:t>
      </w:r>
    </w:p>
    <w:p w14:paraId="1D7769E7" w14:textId="77777777" w:rsidR="00D044D6" w:rsidRPr="00D044D6" w:rsidRDefault="00D044D6" w:rsidP="00D044D6">
      <w:pPr>
        <w:pStyle w:val="xmsonormal"/>
        <w:keepNext/>
        <w:numPr>
          <w:ilvl w:val="0"/>
          <w:numId w:val="12"/>
        </w:numPr>
        <w:spacing w:line="360" w:lineRule="auto"/>
        <w:jc w:val="both"/>
        <w:rPr>
          <w:rFonts w:ascii="Times New Roman" w:hAnsi="Times New Roman" w:cs="Times New Roman"/>
          <w:sz w:val="24"/>
          <w:szCs w:val="24"/>
        </w:rPr>
      </w:pPr>
      <w:r w:rsidRPr="00D044D6">
        <w:rPr>
          <w:rFonts w:ascii="Times New Roman" w:eastAsia="Times New Roman" w:hAnsi="Times New Roman" w:cs="Times New Roman"/>
          <w:noProof/>
          <w:sz w:val="24"/>
          <w:szCs w:val="24"/>
          <w:lang w:eastAsia="vi-VN"/>
        </w:rPr>
        <w:t>Bảo Hiểm Bổ Sung – Sống An</w:t>
      </w:r>
    </w:p>
    <w:p w14:paraId="09267BB8" w14:textId="77777777" w:rsidR="00D044D6" w:rsidRPr="00D044D6" w:rsidRDefault="00D044D6" w:rsidP="00D044D6">
      <w:pPr>
        <w:spacing w:before="120" w:after="120" w:line="276" w:lineRule="auto"/>
        <w:ind w:left="567"/>
        <w:jc w:val="both"/>
        <w:rPr>
          <w:sz w:val="24"/>
          <w:szCs w:val="24"/>
          <w:lang w:val="vi-VN"/>
        </w:rPr>
      </w:pPr>
      <w:proofErr w:type="spellStart"/>
      <w:r w:rsidRPr="00D044D6">
        <w:rPr>
          <w:sz w:val="24"/>
          <w:szCs w:val="24"/>
        </w:rPr>
        <w:t>Số</w:t>
      </w:r>
      <w:proofErr w:type="spellEnd"/>
      <w:r w:rsidRPr="00D044D6">
        <w:rPr>
          <w:sz w:val="24"/>
          <w:szCs w:val="24"/>
        </w:rPr>
        <w:t xml:space="preserve"> </w:t>
      </w:r>
      <w:proofErr w:type="spellStart"/>
      <w:r w:rsidRPr="00D044D6">
        <w:rPr>
          <w:sz w:val="24"/>
          <w:szCs w:val="24"/>
        </w:rPr>
        <w:t>lượng</w:t>
      </w:r>
      <w:proofErr w:type="spellEnd"/>
      <w:r w:rsidRPr="00D044D6">
        <w:rPr>
          <w:sz w:val="24"/>
          <w:szCs w:val="24"/>
        </w:rPr>
        <w:t xml:space="preserve"> hàng </w:t>
      </w:r>
      <w:proofErr w:type="spellStart"/>
      <w:r w:rsidRPr="00D044D6">
        <w:rPr>
          <w:sz w:val="24"/>
          <w:szCs w:val="24"/>
        </w:rPr>
        <w:t>hóa</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ước</w:t>
      </w:r>
      <w:proofErr w:type="spellEnd"/>
      <w:r w:rsidRPr="00D044D6">
        <w:rPr>
          <w:sz w:val="24"/>
          <w:szCs w:val="24"/>
        </w:rPr>
        <w:t xml:space="preserve"> </w:t>
      </w:r>
      <w:proofErr w:type="spellStart"/>
      <w:r w:rsidRPr="00D044D6">
        <w:rPr>
          <w:sz w:val="24"/>
          <w:szCs w:val="24"/>
        </w:rPr>
        <w:t>tính</w:t>
      </w:r>
      <w:proofErr w:type="spellEnd"/>
      <w:r w:rsidRPr="00D044D6">
        <w:rPr>
          <w:sz w:val="24"/>
          <w:szCs w:val="24"/>
        </w:rPr>
        <w:t xml:space="preserve"> </w:t>
      </w:r>
      <w:proofErr w:type="spellStart"/>
      <w:r w:rsidRPr="00D044D6">
        <w:rPr>
          <w:sz w:val="24"/>
          <w:szCs w:val="24"/>
        </w:rPr>
        <w:t>để</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p>
    <w:p w14:paraId="24650030" w14:textId="77777777" w:rsidR="00D044D6" w:rsidRPr="00D044D6" w:rsidRDefault="00D044D6" w:rsidP="00D044D6">
      <w:pPr>
        <w:spacing w:line="360" w:lineRule="auto"/>
        <w:jc w:val="both"/>
        <w:rPr>
          <w:b/>
          <w:color w:val="000000" w:themeColor="text1"/>
          <w:sz w:val="24"/>
          <w:szCs w:val="24"/>
        </w:rPr>
      </w:pPr>
      <w:r w:rsidRPr="00D044D6">
        <w:rPr>
          <w:b/>
          <w:color w:val="000000" w:themeColor="text1"/>
          <w:sz w:val="24"/>
          <w:szCs w:val="24"/>
        </w:rPr>
        <w:t xml:space="preserve">6. Hàng </w:t>
      </w:r>
      <w:proofErr w:type="spellStart"/>
      <w:r w:rsidRPr="00D044D6">
        <w:rPr>
          <w:b/>
          <w:color w:val="000000" w:themeColor="text1"/>
          <w:sz w:val="24"/>
          <w:szCs w:val="24"/>
        </w:rPr>
        <w:t>hóa</w:t>
      </w:r>
      <w:proofErr w:type="spellEnd"/>
      <w:r w:rsidRPr="00D044D6">
        <w:rPr>
          <w:b/>
          <w:color w:val="000000" w:themeColor="text1"/>
          <w:sz w:val="24"/>
          <w:szCs w:val="24"/>
        </w:rPr>
        <w:t xml:space="preserve">, </w:t>
      </w:r>
      <w:proofErr w:type="spellStart"/>
      <w:r w:rsidRPr="00D044D6">
        <w:rPr>
          <w:b/>
          <w:color w:val="000000" w:themeColor="text1"/>
          <w:sz w:val="24"/>
          <w:szCs w:val="24"/>
        </w:rPr>
        <w:t>dịch</w:t>
      </w:r>
      <w:proofErr w:type="spellEnd"/>
      <w:r w:rsidRPr="00D044D6">
        <w:rPr>
          <w:b/>
          <w:color w:val="000000" w:themeColor="text1"/>
          <w:sz w:val="24"/>
          <w:szCs w:val="24"/>
        </w:rPr>
        <w:t xml:space="preserve"> </w:t>
      </w:r>
      <w:proofErr w:type="spellStart"/>
      <w:r w:rsidRPr="00D044D6">
        <w:rPr>
          <w:b/>
          <w:color w:val="000000" w:themeColor="text1"/>
          <w:sz w:val="24"/>
          <w:szCs w:val="24"/>
        </w:rPr>
        <w:t>vụ</w:t>
      </w:r>
      <w:proofErr w:type="spellEnd"/>
      <w:r w:rsidRPr="00D044D6">
        <w:rPr>
          <w:b/>
          <w:color w:val="000000" w:themeColor="text1"/>
          <w:sz w:val="24"/>
          <w:szCs w:val="24"/>
        </w:rPr>
        <w:t xml:space="preserve"> </w:t>
      </w:r>
      <w:proofErr w:type="spellStart"/>
      <w:r w:rsidRPr="00D044D6">
        <w:rPr>
          <w:b/>
          <w:color w:val="000000" w:themeColor="text1"/>
          <w:sz w:val="24"/>
          <w:szCs w:val="24"/>
        </w:rPr>
        <w:t>dùng</w:t>
      </w:r>
      <w:proofErr w:type="spellEnd"/>
      <w:r w:rsidRPr="00D044D6">
        <w:rPr>
          <w:b/>
          <w:color w:val="000000" w:themeColor="text1"/>
          <w:sz w:val="24"/>
          <w:szCs w:val="24"/>
        </w:rPr>
        <w:t xml:space="preserve"> </w:t>
      </w:r>
      <w:proofErr w:type="spellStart"/>
      <w:r w:rsidRPr="00D044D6">
        <w:rPr>
          <w:b/>
          <w:color w:val="000000" w:themeColor="text1"/>
          <w:sz w:val="24"/>
          <w:szCs w:val="24"/>
        </w:rPr>
        <w:t>để</w:t>
      </w:r>
      <w:proofErr w:type="spellEnd"/>
      <w:r w:rsidRPr="00D044D6">
        <w:rPr>
          <w:b/>
          <w:color w:val="000000" w:themeColor="text1"/>
          <w:sz w:val="24"/>
          <w:szCs w:val="24"/>
        </w:rPr>
        <w:t xml:space="preserve"> </w:t>
      </w:r>
      <w:proofErr w:type="spellStart"/>
      <w:r w:rsidRPr="00D044D6">
        <w:rPr>
          <w:b/>
          <w:color w:val="000000" w:themeColor="text1"/>
          <w:sz w:val="24"/>
          <w:szCs w:val="24"/>
        </w:rPr>
        <w:t>khuyến</w:t>
      </w:r>
      <w:proofErr w:type="spellEnd"/>
      <w:r w:rsidRPr="00D044D6">
        <w:rPr>
          <w:b/>
          <w:color w:val="000000" w:themeColor="text1"/>
          <w:sz w:val="24"/>
          <w:szCs w:val="24"/>
        </w:rPr>
        <w:t xml:space="preserve"> </w:t>
      </w:r>
      <w:proofErr w:type="spellStart"/>
      <w:proofErr w:type="gramStart"/>
      <w:r w:rsidRPr="00D044D6">
        <w:rPr>
          <w:b/>
          <w:color w:val="000000" w:themeColor="text1"/>
          <w:sz w:val="24"/>
          <w:szCs w:val="24"/>
        </w:rPr>
        <w:t>mại</w:t>
      </w:r>
      <w:proofErr w:type="spellEnd"/>
      <w:r w:rsidRPr="00D044D6">
        <w:rPr>
          <w:b/>
          <w:color w:val="000000" w:themeColor="text1"/>
          <w:sz w:val="24"/>
          <w:szCs w:val="24"/>
        </w:rPr>
        <w:t xml:space="preserve"> :</w:t>
      </w:r>
      <w:proofErr w:type="gramEnd"/>
    </w:p>
    <w:tbl>
      <w:tblPr>
        <w:tblpPr w:leftFromText="180" w:rightFromText="180" w:vertAnchor="text" w:tblpY="220"/>
        <w:tblW w:w="10085" w:type="dxa"/>
        <w:tblLook w:val="04A0" w:firstRow="1" w:lastRow="0" w:firstColumn="1" w:lastColumn="0" w:noHBand="0" w:noVBand="1"/>
      </w:tblPr>
      <w:tblGrid>
        <w:gridCol w:w="780"/>
        <w:gridCol w:w="3445"/>
        <w:gridCol w:w="2070"/>
        <w:gridCol w:w="1170"/>
        <w:gridCol w:w="2620"/>
      </w:tblGrid>
      <w:tr w:rsidR="00D044D6" w:rsidRPr="00D044D6" w14:paraId="435C73A6" w14:textId="77777777" w:rsidTr="00573224">
        <w:trPr>
          <w:trHeight w:val="93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E9B5" w14:textId="77777777" w:rsidR="00D044D6" w:rsidRPr="00D044D6" w:rsidRDefault="00D044D6" w:rsidP="00573224">
            <w:pPr>
              <w:rPr>
                <w:b/>
                <w:bCs/>
                <w:color w:val="000000"/>
                <w:sz w:val="24"/>
                <w:szCs w:val="24"/>
              </w:rPr>
            </w:pPr>
            <w:proofErr w:type="spellStart"/>
            <w:r w:rsidRPr="00D044D6">
              <w:rPr>
                <w:b/>
                <w:bCs/>
                <w:color w:val="000000"/>
                <w:sz w:val="24"/>
                <w:szCs w:val="24"/>
              </w:rPr>
              <w:lastRenderedPageBreak/>
              <w:t>Số</w:t>
            </w:r>
            <w:proofErr w:type="spellEnd"/>
            <w:r w:rsidRPr="00D044D6">
              <w:rPr>
                <w:b/>
                <w:bCs/>
                <w:color w:val="000000"/>
                <w:sz w:val="24"/>
                <w:szCs w:val="24"/>
              </w:rPr>
              <w:t xml:space="preserve"> </w:t>
            </w:r>
            <w:proofErr w:type="spellStart"/>
            <w:r w:rsidRPr="00D044D6">
              <w:rPr>
                <w:b/>
                <w:bCs/>
                <w:color w:val="000000"/>
                <w:sz w:val="24"/>
                <w:szCs w:val="24"/>
              </w:rPr>
              <w:t>thứ</w:t>
            </w:r>
            <w:proofErr w:type="spellEnd"/>
            <w:r w:rsidRPr="00D044D6">
              <w:rPr>
                <w:b/>
                <w:bCs/>
                <w:color w:val="000000"/>
                <w:sz w:val="24"/>
                <w:szCs w:val="24"/>
              </w:rPr>
              <w:t xml:space="preserve"> </w:t>
            </w:r>
            <w:proofErr w:type="spellStart"/>
            <w:r w:rsidRPr="00D044D6">
              <w:rPr>
                <w:b/>
                <w:bCs/>
                <w:color w:val="000000"/>
                <w:sz w:val="24"/>
                <w:szCs w:val="24"/>
              </w:rPr>
              <w:t>tự</w:t>
            </w:r>
            <w:proofErr w:type="spellEnd"/>
          </w:p>
        </w:tc>
        <w:tc>
          <w:tcPr>
            <w:tcW w:w="3445" w:type="dxa"/>
            <w:tcBorders>
              <w:top w:val="single" w:sz="4" w:space="0" w:color="auto"/>
              <w:left w:val="nil"/>
              <w:bottom w:val="single" w:sz="4" w:space="0" w:color="auto"/>
              <w:right w:val="single" w:sz="4" w:space="0" w:color="auto"/>
            </w:tcBorders>
            <w:shd w:val="clear" w:color="auto" w:fill="auto"/>
            <w:vAlign w:val="center"/>
            <w:hideMark/>
          </w:tcPr>
          <w:p w14:paraId="0A46AE68" w14:textId="77777777" w:rsidR="00D044D6" w:rsidRPr="00D044D6" w:rsidRDefault="00D044D6" w:rsidP="00573224">
            <w:pPr>
              <w:rPr>
                <w:b/>
                <w:bCs/>
                <w:color w:val="000000"/>
                <w:sz w:val="24"/>
                <w:szCs w:val="24"/>
              </w:rPr>
            </w:pPr>
            <w:r w:rsidRPr="00D044D6">
              <w:rPr>
                <w:b/>
                <w:bCs/>
                <w:color w:val="000000"/>
                <w:sz w:val="24"/>
                <w:szCs w:val="24"/>
              </w:rPr>
              <w:t xml:space="preserve">Danh </w:t>
            </w:r>
            <w:proofErr w:type="spellStart"/>
            <w:r w:rsidRPr="00D044D6">
              <w:rPr>
                <w:b/>
                <w:bCs/>
                <w:color w:val="000000"/>
                <w:sz w:val="24"/>
                <w:szCs w:val="24"/>
              </w:rPr>
              <w:t>sách</w:t>
            </w:r>
            <w:proofErr w:type="spellEnd"/>
            <w:r w:rsidRPr="00D044D6">
              <w:rPr>
                <w:b/>
                <w:bCs/>
                <w:color w:val="000000"/>
                <w:sz w:val="24"/>
                <w:szCs w:val="24"/>
              </w:rPr>
              <w:t xml:space="preserve"> </w:t>
            </w:r>
            <w:proofErr w:type="spellStart"/>
            <w:r w:rsidRPr="00D044D6">
              <w:rPr>
                <w:b/>
                <w:bCs/>
                <w:color w:val="000000"/>
                <w:sz w:val="24"/>
                <w:szCs w:val="24"/>
              </w:rPr>
              <w:t>sản</w:t>
            </w:r>
            <w:proofErr w:type="spellEnd"/>
            <w:r w:rsidRPr="00D044D6">
              <w:rPr>
                <w:b/>
                <w:bCs/>
                <w:color w:val="000000"/>
                <w:sz w:val="24"/>
                <w:szCs w:val="24"/>
              </w:rPr>
              <w:t xml:space="preserve"> </w:t>
            </w:r>
            <w:proofErr w:type="spellStart"/>
            <w:r w:rsidRPr="00D044D6">
              <w:rPr>
                <w:b/>
                <w:bCs/>
                <w:color w:val="000000"/>
                <w:sz w:val="24"/>
                <w:szCs w:val="24"/>
              </w:rPr>
              <w:t>phẩm</w:t>
            </w:r>
            <w:proofErr w:type="spellEnd"/>
            <w:r w:rsidRPr="00D044D6">
              <w:rPr>
                <w:b/>
                <w:bCs/>
                <w:color w:val="000000"/>
                <w:sz w:val="24"/>
                <w:szCs w:val="24"/>
              </w:rPr>
              <w:t xml:space="preserve"> </w:t>
            </w:r>
            <w:proofErr w:type="spellStart"/>
            <w:r w:rsidRPr="00D044D6">
              <w:rPr>
                <w:b/>
                <w:bCs/>
                <w:color w:val="000000"/>
                <w:sz w:val="24"/>
                <w:szCs w:val="24"/>
              </w:rPr>
              <w:t>dùng</w:t>
            </w:r>
            <w:proofErr w:type="spellEnd"/>
            <w:r w:rsidRPr="00D044D6">
              <w:rPr>
                <w:b/>
                <w:bCs/>
                <w:color w:val="000000"/>
                <w:sz w:val="24"/>
                <w:szCs w:val="24"/>
              </w:rPr>
              <w:t xml:space="preserve"> </w:t>
            </w:r>
            <w:proofErr w:type="spellStart"/>
            <w:r w:rsidRPr="00D044D6">
              <w:rPr>
                <w:b/>
                <w:bCs/>
                <w:color w:val="000000"/>
                <w:sz w:val="24"/>
                <w:szCs w:val="24"/>
              </w:rPr>
              <w:t>để</w:t>
            </w:r>
            <w:proofErr w:type="spellEnd"/>
            <w:r w:rsidRPr="00D044D6">
              <w:rPr>
                <w:b/>
                <w:bCs/>
                <w:color w:val="000000"/>
                <w:sz w:val="24"/>
                <w:szCs w:val="24"/>
              </w:rPr>
              <w:t xml:space="preserve"> </w:t>
            </w:r>
            <w:proofErr w:type="spellStart"/>
            <w:r w:rsidRPr="00D044D6">
              <w:rPr>
                <w:b/>
                <w:bCs/>
                <w:color w:val="000000"/>
                <w:sz w:val="24"/>
                <w:szCs w:val="24"/>
              </w:rPr>
              <w:t>khuyến</w:t>
            </w:r>
            <w:proofErr w:type="spellEnd"/>
            <w:r w:rsidRPr="00D044D6">
              <w:rPr>
                <w:b/>
                <w:bCs/>
                <w:color w:val="000000"/>
                <w:sz w:val="24"/>
                <w:szCs w:val="24"/>
              </w:rPr>
              <w:t xml:space="preserve"> </w:t>
            </w:r>
            <w:proofErr w:type="spellStart"/>
            <w:r w:rsidRPr="00D044D6">
              <w:rPr>
                <w:b/>
                <w:bCs/>
                <w:color w:val="000000"/>
                <w:sz w:val="24"/>
                <w:szCs w:val="24"/>
              </w:rPr>
              <w:t>mại</w:t>
            </w:r>
            <w:proofErr w:type="spellEnd"/>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49D839A" w14:textId="77777777" w:rsidR="00D044D6" w:rsidRPr="00D044D6" w:rsidRDefault="00D044D6" w:rsidP="00573224">
            <w:pPr>
              <w:rPr>
                <w:b/>
                <w:bCs/>
                <w:color w:val="000000"/>
                <w:sz w:val="24"/>
                <w:szCs w:val="24"/>
              </w:rPr>
            </w:pPr>
            <w:proofErr w:type="spellStart"/>
            <w:r w:rsidRPr="00D044D6">
              <w:rPr>
                <w:b/>
                <w:bCs/>
                <w:color w:val="000000"/>
                <w:sz w:val="24"/>
                <w:szCs w:val="24"/>
              </w:rPr>
              <w:t>Giá</w:t>
            </w:r>
            <w:proofErr w:type="spellEnd"/>
            <w:r w:rsidRPr="00D044D6">
              <w:rPr>
                <w:b/>
                <w:bCs/>
                <w:color w:val="000000"/>
                <w:sz w:val="24"/>
                <w:szCs w:val="24"/>
              </w:rPr>
              <w:t xml:space="preserve"> </w:t>
            </w:r>
            <w:proofErr w:type="spellStart"/>
            <w:r w:rsidRPr="00D044D6">
              <w:rPr>
                <w:b/>
                <w:bCs/>
                <w:color w:val="000000"/>
                <w:sz w:val="24"/>
                <w:szCs w:val="24"/>
              </w:rPr>
              <w:t>trị</w:t>
            </w:r>
            <w:proofErr w:type="spellEnd"/>
            <w:r w:rsidRPr="00D044D6">
              <w:rPr>
                <w:b/>
                <w:bCs/>
                <w:color w:val="000000"/>
                <w:sz w:val="24"/>
                <w:szCs w:val="24"/>
              </w:rPr>
              <w:t xml:space="preserve"> </w:t>
            </w:r>
            <w:proofErr w:type="spellStart"/>
            <w:r w:rsidRPr="00D044D6">
              <w:rPr>
                <w:b/>
                <w:bCs/>
                <w:color w:val="000000"/>
                <w:sz w:val="24"/>
                <w:szCs w:val="24"/>
              </w:rPr>
              <w:t>ước</w:t>
            </w:r>
            <w:proofErr w:type="spellEnd"/>
            <w:r w:rsidRPr="00D044D6">
              <w:rPr>
                <w:b/>
                <w:bCs/>
                <w:color w:val="000000"/>
                <w:sz w:val="24"/>
                <w:szCs w:val="24"/>
              </w:rPr>
              <w:t xml:space="preserve"> </w:t>
            </w:r>
            <w:proofErr w:type="spellStart"/>
            <w:r w:rsidRPr="00D044D6">
              <w:rPr>
                <w:b/>
                <w:bCs/>
                <w:color w:val="000000"/>
                <w:sz w:val="24"/>
                <w:szCs w:val="24"/>
              </w:rPr>
              <w:t>tính</w:t>
            </w:r>
            <w:proofErr w:type="spellEnd"/>
            <w:r w:rsidRPr="00D044D6">
              <w:rPr>
                <w:b/>
                <w:bCs/>
                <w:color w:val="000000"/>
                <w:sz w:val="24"/>
                <w:szCs w:val="24"/>
              </w:rPr>
              <w:t xml:space="preserve"> </w:t>
            </w:r>
            <w:proofErr w:type="spellStart"/>
            <w:r w:rsidRPr="00D044D6">
              <w:rPr>
                <w:b/>
                <w:bCs/>
                <w:color w:val="000000"/>
                <w:sz w:val="24"/>
                <w:szCs w:val="24"/>
              </w:rPr>
              <w:t>của</w:t>
            </w:r>
            <w:proofErr w:type="spellEnd"/>
            <w:r w:rsidRPr="00D044D6">
              <w:rPr>
                <w:b/>
                <w:bCs/>
                <w:color w:val="000000"/>
                <w:sz w:val="24"/>
                <w:szCs w:val="24"/>
              </w:rPr>
              <w:t xml:space="preserve"> </w:t>
            </w:r>
            <w:proofErr w:type="spellStart"/>
            <w:r w:rsidRPr="00D044D6">
              <w:rPr>
                <w:b/>
                <w:bCs/>
                <w:color w:val="000000"/>
                <w:sz w:val="24"/>
                <w:szCs w:val="24"/>
              </w:rPr>
              <w:t>sản</w:t>
            </w:r>
            <w:proofErr w:type="spellEnd"/>
            <w:r w:rsidRPr="00D044D6">
              <w:rPr>
                <w:b/>
                <w:bCs/>
                <w:color w:val="000000"/>
                <w:sz w:val="24"/>
                <w:szCs w:val="24"/>
              </w:rPr>
              <w:t xml:space="preserve"> </w:t>
            </w:r>
            <w:proofErr w:type="spellStart"/>
            <w:r w:rsidRPr="00D044D6">
              <w:rPr>
                <w:b/>
                <w:bCs/>
                <w:color w:val="000000"/>
                <w:sz w:val="24"/>
                <w:szCs w:val="24"/>
              </w:rPr>
              <w:t>phẩm</w:t>
            </w:r>
            <w:proofErr w:type="spellEnd"/>
            <w:r w:rsidRPr="00D044D6">
              <w:rPr>
                <w:b/>
                <w:bCs/>
                <w:color w:val="000000"/>
                <w:sz w:val="24"/>
                <w:szCs w:val="24"/>
              </w:rPr>
              <w:t xml:space="preserve"> </w:t>
            </w:r>
            <w:proofErr w:type="spellStart"/>
            <w:r w:rsidRPr="00D044D6">
              <w:rPr>
                <w:b/>
                <w:bCs/>
                <w:color w:val="000000"/>
                <w:sz w:val="24"/>
                <w:szCs w:val="24"/>
              </w:rPr>
              <w:t>dùng</w:t>
            </w:r>
            <w:proofErr w:type="spellEnd"/>
            <w:r w:rsidRPr="00D044D6">
              <w:rPr>
                <w:b/>
                <w:bCs/>
                <w:color w:val="000000"/>
                <w:sz w:val="24"/>
                <w:szCs w:val="24"/>
              </w:rPr>
              <w:t xml:space="preserve"> </w:t>
            </w:r>
            <w:proofErr w:type="spellStart"/>
            <w:r w:rsidRPr="00D044D6">
              <w:rPr>
                <w:b/>
                <w:bCs/>
                <w:color w:val="000000"/>
                <w:sz w:val="24"/>
                <w:szCs w:val="24"/>
              </w:rPr>
              <w:t>để</w:t>
            </w:r>
            <w:proofErr w:type="spellEnd"/>
            <w:r w:rsidRPr="00D044D6">
              <w:rPr>
                <w:b/>
                <w:bCs/>
                <w:color w:val="000000"/>
                <w:sz w:val="24"/>
                <w:szCs w:val="24"/>
              </w:rPr>
              <w:t xml:space="preserve"> </w:t>
            </w:r>
            <w:proofErr w:type="spellStart"/>
            <w:r w:rsidRPr="00D044D6">
              <w:rPr>
                <w:b/>
                <w:bCs/>
                <w:color w:val="000000"/>
                <w:sz w:val="24"/>
                <w:szCs w:val="24"/>
              </w:rPr>
              <w:t>khuyến</w:t>
            </w:r>
            <w:proofErr w:type="spellEnd"/>
            <w:r w:rsidRPr="00D044D6">
              <w:rPr>
                <w:b/>
                <w:bCs/>
                <w:color w:val="000000"/>
                <w:sz w:val="24"/>
                <w:szCs w:val="24"/>
              </w:rPr>
              <w:t xml:space="preserve"> </w:t>
            </w:r>
            <w:proofErr w:type="spellStart"/>
            <w:r w:rsidRPr="00D044D6">
              <w:rPr>
                <w:b/>
                <w:bCs/>
                <w:color w:val="000000"/>
                <w:sz w:val="24"/>
                <w:szCs w:val="24"/>
              </w:rPr>
              <w:t>mại</w:t>
            </w:r>
            <w:proofErr w:type="spellEnd"/>
            <w:r w:rsidRPr="00D044D6">
              <w:rPr>
                <w:b/>
                <w:bCs/>
                <w:color w:val="000000"/>
                <w:sz w:val="24"/>
                <w:szCs w:val="24"/>
              </w:rPr>
              <w:t xml:space="preserve"> (VNĐ)</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CE9126" w14:textId="77777777" w:rsidR="00D044D6" w:rsidRPr="00D044D6" w:rsidRDefault="00D044D6" w:rsidP="00573224">
            <w:pPr>
              <w:rPr>
                <w:b/>
                <w:bCs/>
                <w:color w:val="000000"/>
                <w:sz w:val="24"/>
                <w:szCs w:val="24"/>
              </w:rPr>
            </w:pPr>
            <w:proofErr w:type="spellStart"/>
            <w:r w:rsidRPr="00D044D6">
              <w:rPr>
                <w:b/>
                <w:bCs/>
                <w:color w:val="000000"/>
                <w:sz w:val="24"/>
                <w:szCs w:val="24"/>
              </w:rPr>
              <w:t>Số</w:t>
            </w:r>
            <w:proofErr w:type="spellEnd"/>
            <w:r w:rsidRPr="00D044D6">
              <w:rPr>
                <w:b/>
                <w:bCs/>
                <w:color w:val="000000"/>
                <w:sz w:val="24"/>
                <w:szCs w:val="24"/>
              </w:rPr>
              <w:t xml:space="preserve"> </w:t>
            </w:r>
            <w:proofErr w:type="spellStart"/>
            <w:r w:rsidRPr="00D044D6">
              <w:rPr>
                <w:b/>
                <w:bCs/>
                <w:color w:val="000000"/>
                <w:sz w:val="24"/>
                <w:szCs w:val="24"/>
              </w:rPr>
              <w:t>lượng</w:t>
            </w:r>
            <w:proofErr w:type="spellEnd"/>
            <w:r w:rsidRPr="00D044D6">
              <w:rPr>
                <w:b/>
                <w:bCs/>
                <w:color w:val="000000"/>
                <w:sz w:val="24"/>
                <w:szCs w:val="24"/>
              </w:rPr>
              <w:t xml:space="preserve"> </w:t>
            </w:r>
            <w:proofErr w:type="spellStart"/>
            <w:r w:rsidRPr="00D044D6">
              <w:rPr>
                <w:b/>
                <w:bCs/>
                <w:color w:val="000000"/>
                <w:sz w:val="24"/>
                <w:szCs w:val="24"/>
              </w:rPr>
              <w:t>sản</w:t>
            </w:r>
            <w:proofErr w:type="spellEnd"/>
            <w:r w:rsidRPr="00D044D6">
              <w:rPr>
                <w:b/>
                <w:bCs/>
                <w:color w:val="000000"/>
                <w:sz w:val="24"/>
                <w:szCs w:val="24"/>
              </w:rPr>
              <w:t xml:space="preserve"> </w:t>
            </w:r>
            <w:proofErr w:type="spellStart"/>
            <w:r w:rsidRPr="00D044D6">
              <w:rPr>
                <w:b/>
                <w:bCs/>
                <w:color w:val="000000"/>
                <w:sz w:val="24"/>
                <w:szCs w:val="24"/>
              </w:rPr>
              <w:t>phẩm</w:t>
            </w:r>
            <w:proofErr w:type="spellEnd"/>
            <w:r w:rsidRPr="00D044D6">
              <w:rPr>
                <w:b/>
                <w:bCs/>
                <w:color w:val="000000"/>
                <w:sz w:val="24"/>
                <w:szCs w:val="24"/>
              </w:rPr>
              <w:t xml:space="preserve"> </w:t>
            </w:r>
            <w:proofErr w:type="spellStart"/>
            <w:r w:rsidRPr="00D044D6">
              <w:rPr>
                <w:b/>
                <w:bCs/>
                <w:color w:val="000000"/>
                <w:sz w:val="24"/>
                <w:szCs w:val="24"/>
              </w:rPr>
              <w:t>khuyến</w:t>
            </w:r>
            <w:proofErr w:type="spellEnd"/>
            <w:r w:rsidRPr="00D044D6">
              <w:rPr>
                <w:b/>
                <w:bCs/>
                <w:color w:val="000000"/>
                <w:sz w:val="24"/>
                <w:szCs w:val="24"/>
              </w:rPr>
              <w:t xml:space="preserve"> </w:t>
            </w:r>
            <w:proofErr w:type="spellStart"/>
            <w:r w:rsidRPr="00D044D6">
              <w:rPr>
                <w:b/>
                <w:bCs/>
                <w:color w:val="000000"/>
                <w:sz w:val="24"/>
                <w:szCs w:val="24"/>
              </w:rPr>
              <w:t>mại</w:t>
            </w:r>
            <w:proofErr w:type="spellEnd"/>
            <w:r w:rsidRPr="00D044D6">
              <w:rPr>
                <w:b/>
                <w:bCs/>
                <w:color w:val="000000"/>
                <w:sz w:val="24"/>
                <w:szCs w:val="24"/>
              </w:rPr>
              <w:t xml:space="preserve"> </w:t>
            </w:r>
            <w:proofErr w:type="spellStart"/>
            <w:r w:rsidRPr="00D044D6">
              <w:rPr>
                <w:b/>
                <w:bCs/>
                <w:color w:val="000000"/>
                <w:sz w:val="24"/>
                <w:szCs w:val="24"/>
              </w:rPr>
              <w:t>ước</w:t>
            </w:r>
            <w:proofErr w:type="spellEnd"/>
            <w:r w:rsidRPr="00D044D6">
              <w:rPr>
                <w:b/>
                <w:bCs/>
                <w:color w:val="000000"/>
                <w:sz w:val="24"/>
                <w:szCs w:val="24"/>
              </w:rPr>
              <w:t xml:space="preserve"> </w:t>
            </w:r>
            <w:proofErr w:type="spellStart"/>
            <w:r w:rsidRPr="00D044D6">
              <w:rPr>
                <w:b/>
                <w:bCs/>
                <w:color w:val="000000"/>
                <w:sz w:val="24"/>
                <w:szCs w:val="24"/>
              </w:rPr>
              <w:t>tính</w:t>
            </w:r>
            <w:proofErr w:type="spellEnd"/>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4A32F5A" w14:textId="77777777" w:rsidR="00D044D6" w:rsidRPr="00D044D6" w:rsidRDefault="00D044D6" w:rsidP="00573224">
            <w:pPr>
              <w:rPr>
                <w:b/>
                <w:bCs/>
                <w:color w:val="000000"/>
                <w:sz w:val="24"/>
                <w:szCs w:val="24"/>
              </w:rPr>
            </w:pPr>
            <w:proofErr w:type="spellStart"/>
            <w:r w:rsidRPr="00D044D6">
              <w:rPr>
                <w:b/>
                <w:bCs/>
                <w:color w:val="000000"/>
                <w:sz w:val="24"/>
                <w:szCs w:val="24"/>
              </w:rPr>
              <w:t>Giá</w:t>
            </w:r>
            <w:proofErr w:type="spellEnd"/>
            <w:r w:rsidRPr="00D044D6">
              <w:rPr>
                <w:b/>
                <w:bCs/>
                <w:color w:val="000000"/>
                <w:sz w:val="24"/>
                <w:szCs w:val="24"/>
              </w:rPr>
              <w:t xml:space="preserve"> </w:t>
            </w:r>
            <w:proofErr w:type="spellStart"/>
            <w:r w:rsidRPr="00D044D6">
              <w:rPr>
                <w:b/>
                <w:bCs/>
                <w:color w:val="000000"/>
                <w:sz w:val="24"/>
                <w:szCs w:val="24"/>
              </w:rPr>
              <w:t>trị</w:t>
            </w:r>
            <w:proofErr w:type="spellEnd"/>
            <w:r w:rsidRPr="00D044D6">
              <w:rPr>
                <w:b/>
                <w:bCs/>
                <w:color w:val="000000"/>
                <w:sz w:val="24"/>
                <w:szCs w:val="24"/>
              </w:rPr>
              <w:t xml:space="preserve"> </w:t>
            </w:r>
            <w:proofErr w:type="spellStart"/>
            <w:r w:rsidRPr="00D044D6">
              <w:rPr>
                <w:b/>
                <w:bCs/>
                <w:color w:val="000000"/>
                <w:sz w:val="24"/>
                <w:szCs w:val="24"/>
              </w:rPr>
              <w:t>bộ</w:t>
            </w:r>
            <w:proofErr w:type="spellEnd"/>
            <w:r w:rsidRPr="00D044D6">
              <w:rPr>
                <w:b/>
                <w:bCs/>
                <w:color w:val="000000"/>
                <w:sz w:val="24"/>
                <w:szCs w:val="24"/>
              </w:rPr>
              <w:t xml:space="preserve"> </w:t>
            </w:r>
            <w:proofErr w:type="spellStart"/>
            <w:r w:rsidRPr="00D044D6">
              <w:rPr>
                <w:b/>
                <w:bCs/>
                <w:color w:val="000000"/>
                <w:sz w:val="24"/>
                <w:szCs w:val="24"/>
              </w:rPr>
              <w:t>khuyến</w:t>
            </w:r>
            <w:proofErr w:type="spellEnd"/>
            <w:r w:rsidRPr="00D044D6">
              <w:rPr>
                <w:b/>
                <w:bCs/>
                <w:color w:val="000000"/>
                <w:sz w:val="24"/>
                <w:szCs w:val="24"/>
              </w:rPr>
              <w:t xml:space="preserve"> </w:t>
            </w:r>
            <w:proofErr w:type="spellStart"/>
            <w:r w:rsidRPr="00D044D6">
              <w:rPr>
                <w:b/>
                <w:bCs/>
                <w:color w:val="000000"/>
                <w:sz w:val="24"/>
                <w:szCs w:val="24"/>
              </w:rPr>
              <w:t>mại</w:t>
            </w:r>
            <w:proofErr w:type="spellEnd"/>
            <w:r w:rsidRPr="00D044D6">
              <w:rPr>
                <w:b/>
                <w:bCs/>
                <w:color w:val="000000"/>
                <w:sz w:val="24"/>
                <w:szCs w:val="24"/>
              </w:rPr>
              <w:t xml:space="preserve"> </w:t>
            </w:r>
            <w:proofErr w:type="spellStart"/>
            <w:r w:rsidRPr="00D044D6">
              <w:rPr>
                <w:b/>
                <w:bCs/>
                <w:color w:val="000000"/>
                <w:sz w:val="24"/>
                <w:szCs w:val="24"/>
              </w:rPr>
              <w:t>ước</w:t>
            </w:r>
            <w:proofErr w:type="spellEnd"/>
            <w:r w:rsidRPr="00D044D6">
              <w:rPr>
                <w:b/>
                <w:bCs/>
                <w:color w:val="000000"/>
                <w:sz w:val="24"/>
                <w:szCs w:val="24"/>
              </w:rPr>
              <w:t xml:space="preserve"> </w:t>
            </w:r>
            <w:proofErr w:type="spellStart"/>
            <w:r w:rsidRPr="00D044D6">
              <w:rPr>
                <w:b/>
                <w:bCs/>
                <w:color w:val="000000"/>
                <w:sz w:val="24"/>
                <w:szCs w:val="24"/>
              </w:rPr>
              <w:t>tính</w:t>
            </w:r>
            <w:proofErr w:type="spellEnd"/>
          </w:p>
        </w:tc>
      </w:tr>
      <w:tr w:rsidR="00D044D6" w:rsidRPr="00D044D6" w14:paraId="3DBCBB38" w14:textId="77777777" w:rsidTr="00573224">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CCD8CFB" w14:textId="77777777" w:rsidR="00D044D6" w:rsidRPr="00D044D6" w:rsidRDefault="00D044D6" w:rsidP="00573224">
            <w:pPr>
              <w:jc w:val="right"/>
              <w:rPr>
                <w:color w:val="000000"/>
                <w:sz w:val="24"/>
                <w:szCs w:val="24"/>
              </w:rPr>
            </w:pPr>
            <w:r w:rsidRPr="00D044D6">
              <w:rPr>
                <w:color w:val="000000"/>
                <w:sz w:val="24"/>
                <w:szCs w:val="24"/>
              </w:rPr>
              <w:t>1</w:t>
            </w:r>
          </w:p>
        </w:tc>
        <w:tc>
          <w:tcPr>
            <w:tcW w:w="3445" w:type="dxa"/>
            <w:tcBorders>
              <w:top w:val="nil"/>
              <w:left w:val="nil"/>
              <w:bottom w:val="single" w:sz="4" w:space="0" w:color="auto"/>
              <w:right w:val="single" w:sz="4" w:space="0" w:color="auto"/>
            </w:tcBorders>
            <w:shd w:val="clear" w:color="auto" w:fill="auto"/>
            <w:vAlign w:val="center"/>
            <w:hideMark/>
          </w:tcPr>
          <w:p w14:paraId="04A665AF" w14:textId="77777777" w:rsidR="00D044D6" w:rsidRPr="00D044D6" w:rsidRDefault="00D044D6" w:rsidP="00573224">
            <w:pPr>
              <w:rPr>
                <w:color w:val="000000"/>
                <w:sz w:val="24"/>
                <w:szCs w:val="24"/>
              </w:rPr>
            </w:pPr>
            <w:proofErr w:type="spellStart"/>
            <w:r w:rsidRPr="00D044D6">
              <w:rPr>
                <w:color w:val="000000"/>
                <w:sz w:val="24"/>
                <w:szCs w:val="24"/>
              </w:rPr>
              <w:t>Túi</w:t>
            </w:r>
            <w:proofErr w:type="spellEnd"/>
            <w:r w:rsidRPr="00D044D6">
              <w:rPr>
                <w:color w:val="000000"/>
                <w:sz w:val="24"/>
                <w:szCs w:val="24"/>
              </w:rPr>
              <w:t xml:space="preserve"> </w:t>
            </w:r>
            <w:proofErr w:type="spellStart"/>
            <w:r w:rsidRPr="00D044D6">
              <w:rPr>
                <w:color w:val="000000"/>
                <w:sz w:val="24"/>
                <w:szCs w:val="24"/>
              </w:rPr>
              <w:t>xách</w:t>
            </w:r>
            <w:proofErr w:type="spellEnd"/>
          </w:p>
        </w:tc>
        <w:tc>
          <w:tcPr>
            <w:tcW w:w="2070" w:type="dxa"/>
            <w:tcBorders>
              <w:top w:val="nil"/>
              <w:left w:val="nil"/>
              <w:bottom w:val="single" w:sz="4" w:space="0" w:color="auto"/>
              <w:right w:val="single" w:sz="4" w:space="0" w:color="auto"/>
            </w:tcBorders>
            <w:shd w:val="clear" w:color="auto" w:fill="auto"/>
            <w:noWrap/>
            <w:vAlign w:val="center"/>
            <w:hideMark/>
          </w:tcPr>
          <w:p w14:paraId="7E979EA5" w14:textId="77777777" w:rsidR="00D044D6" w:rsidRPr="00D044D6" w:rsidRDefault="00D044D6" w:rsidP="00573224">
            <w:pPr>
              <w:jc w:val="right"/>
              <w:rPr>
                <w:color w:val="000000"/>
                <w:sz w:val="24"/>
                <w:szCs w:val="24"/>
              </w:rPr>
            </w:pPr>
            <w:r w:rsidRPr="00D044D6">
              <w:rPr>
                <w:color w:val="000000"/>
                <w:sz w:val="24"/>
                <w:szCs w:val="24"/>
              </w:rPr>
              <w:t xml:space="preserve">191.500 </w:t>
            </w:r>
          </w:p>
        </w:tc>
        <w:tc>
          <w:tcPr>
            <w:tcW w:w="1170" w:type="dxa"/>
            <w:tcBorders>
              <w:top w:val="nil"/>
              <w:left w:val="nil"/>
              <w:bottom w:val="single" w:sz="4" w:space="0" w:color="auto"/>
              <w:right w:val="single" w:sz="4" w:space="0" w:color="auto"/>
            </w:tcBorders>
            <w:shd w:val="clear" w:color="auto" w:fill="auto"/>
            <w:noWrap/>
            <w:vAlign w:val="center"/>
            <w:hideMark/>
          </w:tcPr>
          <w:p w14:paraId="19AE295D" w14:textId="77777777" w:rsidR="00D044D6" w:rsidRPr="00D044D6" w:rsidRDefault="00D044D6" w:rsidP="00573224">
            <w:pPr>
              <w:jc w:val="right"/>
              <w:rPr>
                <w:color w:val="000000"/>
                <w:sz w:val="24"/>
                <w:szCs w:val="24"/>
              </w:rPr>
            </w:pPr>
            <w:r w:rsidRPr="00D044D6">
              <w:rPr>
                <w:color w:val="000000"/>
                <w:sz w:val="24"/>
                <w:szCs w:val="24"/>
              </w:rPr>
              <w:t xml:space="preserve">120 </w:t>
            </w:r>
          </w:p>
        </w:tc>
        <w:tc>
          <w:tcPr>
            <w:tcW w:w="2620" w:type="dxa"/>
            <w:tcBorders>
              <w:top w:val="nil"/>
              <w:left w:val="nil"/>
              <w:bottom w:val="single" w:sz="4" w:space="0" w:color="auto"/>
              <w:right w:val="single" w:sz="4" w:space="0" w:color="auto"/>
            </w:tcBorders>
            <w:shd w:val="clear" w:color="auto" w:fill="auto"/>
            <w:noWrap/>
            <w:vAlign w:val="center"/>
            <w:hideMark/>
          </w:tcPr>
          <w:p w14:paraId="49758D5B" w14:textId="77777777" w:rsidR="00D044D6" w:rsidRPr="00D044D6" w:rsidRDefault="00D044D6" w:rsidP="00573224">
            <w:pPr>
              <w:jc w:val="right"/>
              <w:rPr>
                <w:color w:val="000000"/>
                <w:sz w:val="24"/>
                <w:szCs w:val="24"/>
              </w:rPr>
            </w:pPr>
            <w:r w:rsidRPr="00D044D6">
              <w:rPr>
                <w:color w:val="000000"/>
                <w:sz w:val="24"/>
                <w:szCs w:val="24"/>
              </w:rPr>
              <w:t xml:space="preserve">22.980.000 </w:t>
            </w:r>
          </w:p>
        </w:tc>
      </w:tr>
      <w:tr w:rsidR="00D044D6" w:rsidRPr="00D044D6" w14:paraId="60916090" w14:textId="77777777" w:rsidTr="00573224">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C67210C" w14:textId="77777777" w:rsidR="00D044D6" w:rsidRPr="00D044D6" w:rsidRDefault="00D044D6" w:rsidP="00573224">
            <w:pPr>
              <w:jc w:val="right"/>
              <w:rPr>
                <w:color w:val="000000"/>
                <w:sz w:val="24"/>
                <w:szCs w:val="24"/>
              </w:rPr>
            </w:pPr>
            <w:r w:rsidRPr="00D044D6">
              <w:rPr>
                <w:color w:val="000000"/>
                <w:sz w:val="24"/>
                <w:szCs w:val="24"/>
              </w:rPr>
              <w:t>2</w:t>
            </w:r>
          </w:p>
        </w:tc>
        <w:tc>
          <w:tcPr>
            <w:tcW w:w="3445" w:type="dxa"/>
            <w:tcBorders>
              <w:top w:val="nil"/>
              <w:left w:val="nil"/>
              <w:bottom w:val="single" w:sz="4" w:space="0" w:color="auto"/>
              <w:right w:val="single" w:sz="4" w:space="0" w:color="auto"/>
            </w:tcBorders>
            <w:shd w:val="clear" w:color="auto" w:fill="auto"/>
            <w:vAlign w:val="center"/>
            <w:hideMark/>
          </w:tcPr>
          <w:p w14:paraId="6B6B8AB2" w14:textId="77777777" w:rsidR="00D044D6" w:rsidRPr="00D044D6" w:rsidRDefault="00D044D6" w:rsidP="00573224">
            <w:pPr>
              <w:rPr>
                <w:color w:val="000000"/>
                <w:sz w:val="24"/>
                <w:szCs w:val="24"/>
              </w:rPr>
            </w:pPr>
            <w:proofErr w:type="spellStart"/>
            <w:r w:rsidRPr="00D044D6">
              <w:rPr>
                <w:color w:val="000000"/>
                <w:sz w:val="24"/>
                <w:szCs w:val="24"/>
              </w:rPr>
              <w:t>Phiếu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trị</w:t>
            </w:r>
            <w:proofErr w:type="spellEnd"/>
            <w:r w:rsidRPr="00D044D6">
              <w:rPr>
                <w:color w:val="000000"/>
                <w:sz w:val="24"/>
                <w:szCs w:val="24"/>
              </w:rPr>
              <w:t xml:space="preserve"> </w:t>
            </w:r>
            <w:proofErr w:type="spellStart"/>
            <w:r w:rsidRPr="00D044D6">
              <w:rPr>
                <w:color w:val="000000"/>
                <w:sz w:val="24"/>
                <w:szCs w:val="24"/>
              </w:rPr>
              <w:t>giá</w:t>
            </w:r>
            <w:proofErr w:type="spellEnd"/>
            <w:r w:rsidRPr="00D044D6">
              <w:rPr>
                <w:color w:val="000000"/>
                <w:sz w:val="24"/>
                <w:szCs w:val="24"/>
              </w:rPr>
              <w:t xml:space="preserve"> 500.000 VNĐ </w:t>
            </w:r>
            <w:proofErr w:type="spellStart"/>
            <w:r w:rsidRPr="00D044D6">
              <w:rPr>
                <w:color w:val="000000"/>
                <w:sz w:val="24"/>
                <w:szCs w:val="24"/>
              </w:rPr>
              <w:t>tại</w:t>
            </w:r>
            <w:proofErr w:type="spellEnd"/>
            <w:r w:rsidRPr="00D044D6">
              <w:rPr>
                <w:color w:val="000000"/>
                <w:sz w:val="24"/>
                <w:szCs w:val="24"/>
              </w:rPr>
              <w:t xml:space="preserve"> </w:t>
            </w:r>
            <w:proofErr w:type="spellStart"/>
            <w:r w:rsidRPr="00D044D6">
              <w:rPr>
                <w:color w:val="000000"/>
                <w:sz w:val="24"/>
                <w:szCs w:val="24"/>
              </w:rPr>
              <w:t>hê</w:t>
            </w:r>
            <w:proofErr w:type="spellEnd"/>
            <w:r w:rsidRPr="00D044D6">
              <w:rPr>
                <w:color w:val="000000"/>
                <w:sz w:val="24"/>
                <w:szCs w:val="24"/>
              </w:rPr>
              <w:t xml:space="preserve">̣ </w:t>
            </w:r>
            <w:proofErr w:type="spellStart"/>
            <w:r w:rsidRPr="00D044D6">
              <w:rPr>
                <w:color w:val="000000"/>
                <w:sz w:val="24"/>
                <w:szCs w:val="24"/>
              </w:rPr>
              <w:t>thống</w:t>
            </w:r>
            <w:proofErr w:type="spellEnd"/>
            <w:r w:rsidRPr="00D044D6">
              <w:rPr>
                <w:color w:val="000000"/>
                <w:sz w:val="24"/>
                <w:szCs w:val="24"/>
              </w:rPr>
              <w:t xml:space="preserve"> Con </w:t>
            </w:r>
            <w:proofErr w:type="spellStart"/>
            <w:r w:rsidRPr="00D044D6">
              <w:rPr>
                <w:color w:val="000000"/>
                <w:sz w:val="24"/>
                <w:szCs w:val="24"/>
              </w:rPr>
              <w:t>Cưng</w:t>
            </w:r>
            <w:proofErr w:type="spellEnd"/>
            <w:r w:rsidRPr="00D044D6">
              <w:rPr>
                <w:color w:val="000000"/>
                <w:sz w:val="24"/>
                <w:szCs w:val="24"/>
              </w:rPr>
              <w:t xml:space="preserve"> (</w:t>
            </w:r>
            <w:proofErr w:type="spellStart"/>
            <w:r w:rsidRPr="00D044D6">
              <w:rPr>
                <w:color w:val="000000"/>
                <w:sz w:val="24"/>
                <w:szCs w:val="24"/>
              </w:rPr>
              <w:t>phiếu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không</w:t>
            </w:r>
            <w:proofErr w:type="spellEnd"/>
            <w:r w:rsidRPr="00D044D6">
              <w:rPr>
                <w:color w:val="000000"/>
                <w:sz w:val="24"/>
                <w:szCs w:val="24"/>
              </w:rPr>
              <w:t xml:space="preserve"> </w:t>
            </w:r>
            <w:proofErr w:type="spellStart"/>
            <w:r w:rsidRPr="00D044D6">
              <w:rPr>
                <w:color w:val="000000"/>
                <w:sz w:val="24"/>
                <w:szCs w:val="24"/>
              </w:rPr>
              <w:t>áp</w:t>
            </w:r>
            <w:proofErr w:type="spellEnd"/>
            <w:r w:rsidRPr="00D044D6">
              <w:rPr>
                <w:color w:val="000000"/>
                <w:sz w:val="24"/>
                <w:szCs w:val="24"/>
              </w:rPr>
              <w:t xml:space="preserve"> </w:t>
            </w:r>
            <w:proofErr w:type="spellStart"/>
            <w:r w:rsidRPr="00D044D6">
              <w:rPr>
                <w:color w:val="000000"/>
                <w:sz w:val="24"/>
                <w:szCs w:val="24"/>
              </w:rPr>
              <w:t>dụng</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các</w:t>
            </w:r>
            <w:proofErr w:type="spellEnd"/>
            <w:r w:rsidRPr="00D044D6">
              <w:rPr>
                <w:color w:val="000000"/>
                <w:sz w:val="24"/>
                <w:szCs w:val="24"/>
              </w:rPr>
              <w:t xml:space="preserve"> </w:t>
            </w:r>
            <w:proofErr w:type="spellStart"/>
            <w:r w:rsidRPr="00D044D6">
              <w:rPr>
                <w:color w:val="000000"/>
                <w:sz w:val="24"/>
                <w:szCs w:val="24"/>
              </w:rPr>
              <w:t>sản</w:t>
            </w:r>
            <w:proofErr w:type="spellEnd"/>
            <w:r w:rsidRPr="00D044D6">
              <w:rPr>
                <w:color w:val="000000"/>
                <w:sz w:val="24"/>
                <w:szCs w:val="24"/>
              </w:rPr>
              <w:t xml:space="preserve"> </w:t>
            </w:r>
            <w:proofErr w:type="spellStart"/>
            <w:r w:rsidRPr="00D044D6">
              <w:rPr>
                <w:color w:val="000000"/>
                <w:sz w:val="24"/>
                <w:szCs w:val="24"/>
              </w:rPr>
              <w:t>phẩm</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thay</w:t>
            </w:r>
            <w:proofErr w:type="spellEnd"/>
            <w:r w:rsidRPr="00D044D6">
              <w:rPr>
                <w:color w:val="000000"/>
                <w:sz w:val="24"/>
                <w:szCs w:val="24"/>
              </w:rPr>
              <w:t xml:space="preserve"> </w:t>
            </w:r>
            <w:proofErr w:type="spellStart"/>
            <w:r w:rsidRPr="00D044D6">
              <w:rPr>
                <w:color w:val="000000"/>
                <w:sz w:val="24"/>
                <w:szCs w:val="24"/>
              </w:rPr>
              <w:t>thê</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mẹ</w:t>
            </w:r>
            <w:proofErr w:type="spellEnd"/>
            <w:r w:rsidRPr="00D044D6">
              <w:rPr>
                <w:color w:val="000000"/>
                <w:sz w:val="24"/>
                <w:szCs w:val="24"/>
              </w:rPr>
              <w:t xml:space="preserve"> </w:t>
            </w:r>
            <w:proofErr w:type="spellStart"/>
            <w:r w:rsidRPr="00D044D6">
              <w:rPr>
                <w:color w:val="000000"/>
                <w:sz w:val="24"/>
                <w:szCs w:val="24"/>
              </w:rPr>
              <w:t>dành</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trẻ</w:t>
            </w:r>
            <w:proofErr w:type="spellEnd"/>
            <w:r w:rsidRPr="00D044D6">
              <w:rPr>
                <w:color w:val="000000"/>
                <w:sz w:val="24"/>
                <w:szCs w:val="24"/>
              </w:rPr>
              <w:t xml:space="preserve"> </w:t>
            </w:r>
            <w:proofErr w:type="spellStart"/>
            <w:r w:rsidRPr="00D044D6">
              <w:rPr>
                <w:color w:val="000000"/>
                <w:sz w:val="24"/>
                <w:szCs w:val="24"/>
              </w:rPr>
              <w:t>dưới</w:t>
            </w:r>
            <w:proofErr w:type="spellEnd"/>
            <w:r w:rsidRPr="00D044D6">
              <w:rPr>
                <w:color w:val="000000"/>
                <w:sz w:val="24"/>
                <w:szCs w:val="24"/>
              </w:rPr>
              <w:t xml:space="preserve"> 24 </w:t>
            </w:r>
            <w:proofErr w:type="spellStart"/>
            <w:r w:rsidRPr="00D044D6">
              <w:rPr>
                <w:color w:val="000000"/>
                <w:sz w:val="24"/>
                <w:szCs w:val="24"/>
              </w:rPr>
              <w:t>tháng</w:t>
            </w:r>
            <w:proofErr w:type="spellEnd"/>
            <w:r w:rsidRPr="00D044D6">
              <w:rPr>
                <w:color w:val="000000"/>
                <w:sz w:val="24"/>
                <w:szCs w:val="24"/>
              </w:rPr>
              <w:t xml:space="preserve"> </w:t>
            </w:r>
            <w:proofErr w:type="spellStart"/>
            <w:proofErr w:type="gramStart"/>
            <w:r w:rsidRPr="00D044D6">
              <w:rPr>
                <w:color w:val="000000"/>
                <w:sz w:val="24"/>
                <w:szCs w:val="24"/>
              </w:rPr>
              <w:t>tuổi</w:t>
            </w:r>
            <w:proofErr w:type="spellEnd"/>
            <w:r w:rsidRPr="00D044D6">
              <w:rPr>
                <w:color w:val="000000"/>
                <w:sz w:val="24"/>
                <w:szCs w:val="24"/>
              </w:rPr>
              <w:t xml:space="preserve"> )</w:t>
            </w:r>
            <w:proofErr w:type="gramEnd"/>
          </w:p>
        </w:tc>
        <w:tc>
          <w:tcPr>
            <w:tcW w:w="2070" w:type="dxa"/>
            <w:tcBorders>
              <w:top w:val="nil"/>
              <w:left w:val="nil"/>
              <w:bottom w:val="single" w:sz="4" w:space="0" w:color="auto"/>
              <w:right w:val="single" w:sz="4" w:space="0" w:color="auto"/>
            </w:tcBorders>
            <w:shd w:val="clear" w:color="auto" w:fill="auto"/>
            <w:noWrap/>
            <w:vAlign w:val="center"/>
            <w:hideMark/>
          </w:tcPr>
          <w:p w14:paraId="17B4B77E" w14:textId="77777777" w:rsidR="00D044D6" w:rsidRPr="00D044D6" w:rsidRDefault="00D044D6" w:rsidP="00573224">
            <w:pPr>
              <w:jc w:val="right"/>
              <w:rPr>
                <w:color w:val="000000"/>
                <w:sz w:val="24"/>
                <w:szCs w:val="24"/>
              </w:rPr>
            </w:pPr>
            <w:r w:rsidRPr="00D044D6">
              <w:rPr>
                <w:color w:val="000000"/>
                <w:sz w:val="24"/>
                <w:szCs w:val="24"/>
              </w:rPr>
              <w:t xml:space="preserve">600.000 </w:t>
            </w:r>
          </w:p>
        </w:tc>
        <w:tc>
          <w:tcPr>
            <w:tcW w:w="1170" w:type="dxa"/>
            <w:tcBorders>
              <w:top w:val="nil"/>
              <w:left w:val="nil"/>
              <w:bottom w:val="single" w:sz="4" w:space="0" w:color="auto"/>
              <w:right w:val="single" w:sz="4" w:space="0" w:color="auto"/>
            </w:tcBorders>
            <w:shd w:val="clear" w:color="auto" w:fill="auto"/>
            <w:noWrap/>
            <w:vAlign w:val="center"/>
            <w:hideMark/>
          </w:tcPr>
          <w:p w14:paraId="0AF014C0" w14:textId="77777777" w:rsidR="00D044D6" w:rsidRPr="00D044D6" w:rsidRDefault="00D044D6" w:rsidP="00573224">
            <w:pPr>
              <w:jc w:val="right"/>
              <w:rPr>
                <w:color w:val="000000"/>
                <w:sz w:val="24"/>
                <w:szCs w:val="24"/>
              </w:rPr>
            </w:pPr>
            <w:r w:rsidRPr="00D044D6">
              <w:rPr>
                <w:color w:val="000000"/>
                <w:sz w:val="24"/>
                <w:szCs w:val="24"/>
              </w:rPr>
              <w:t>5</w:t>
            </w:r>
            <w:r w:rsidRPr="00D044D6">
              <w:rPr>
                <w:color w:val="000000"/>
                <w:sz w:val="24"/>
                <w:szCs w:val="24"/>
                <w:lang w:val="vi-VN"/>
              </w:rPr>
              <w:t xml:space="preserve">0 </w:t>
            </w:r>
          </w:p>
        </w:tc>
        <w:tc>
          <w:tcPr>
            <w:tcW w:w="2620" w:type="dxa"/>
            <w:tcBorders>
              <w:top w:val="nil"/>
              <w:left w:val="nil"/>
              <w:bottom w:val="single" w:sz="4" w:space="0" w:color="auto"/>
              <w:right w:val="single" w:sz="4" w:space="0" w:color="auto"/>
            </w:tcBorders>
            <w:shd w:val="clear" w:color="auto" w:fill="auto"/>
            <w:noWrap/>
            <w:vAlign w:val="center"/>
            <w:hideMark/>
          </w:tcPr>
          <w:p w14:paraId="3758B12A" w14:textId="77777777" w:rsidR="00D044D6" w:rsidRPr="00D044D6" w:rsidRDefault="00D044D6" w:rsidP="00573224">
            <w:pPr>
              <w:jc w:val="right"/>
              <w:rPr>
                <w:color w:val="000000"/>
                <w:sz w:val="24"/>
                <w:szCs w:val="24"/>
              </w:rPr>
            </w:pPr>
            <w:r w:rsidRPr="00D044D6">
              <w:rPr>
                <w:color w:val="000000"/>
                <w:sz w:val="24"/>
                <w:szCs w:val="24"/>
              </w:rPr>
              <w:t xml:space="preserve">30.000.000 </w:t>
            </w:r>
          </w:p>
        </w:tc>
      </w:tr>
      <w:tr w:rsidR="00D044D6" w:rsidRPr="00D044D6" w14:paraId="78C0D88A" w14:textId="77777777" w:rsidTr="00573224">
        <w:trPr>
          <w:trHeight w:val="15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4325904" w14:textId="77777777" w:rsidR="00D044D6" w:rsidRPr="00D044D6" w:rsidRDefault="00D044D6" w:rsidP="00573224">
            <w:pPr>
              <w:jc w:val="right"/>
              <w:rPr>
                <w:color w:val="000000"/>
                <w:sz w:val="24"/>
                <w:szCs w:val="24"/>
              </w:rPr>
            </w:pPr>
            <w:r w:rsidRPr="00D044D6">
              <w:rPr>
                <w:color w:val="000000"/>
                <w:sz w:val="24"/>
                <w:szCs w:val="24"/>
              </w:rPr>
              <w:t>3</w:t>
            </w:r>
          </w:p>
        </w:tc>
        <w:tc>
          <w:tcPr>
            <w:tcW w:w="3445" w:type="dxa"/>
            <w:tcBorders>
              <w:top w:val="nil"/>
              <w:left w:val="nil"/>
              <w:bottom w:val="single" w:sz="4" w:space="0" w:color="auto"/>
              <w:right w:val="single" w:sz="4" w:space="0" w:color="auto"/>
            </w:tcBorders>
            <w:shd w:val="clear" w:color="auto" w:fill="auto"/>
            <w:vAlign w:val="center"/>
            <w:hideMark/>
          </w:tcPr>
          <w:p w14:paraId="5A8DCD16" w14:textId="77777777" w:rsidR="00D044D6" w:rsidRPr="00D044D6" w:rsidRDefault="00D044D6" w:rsidP="00573224">
            <w:pPr>
              <w:rPr>
                <w:color w:val="000000"/>
                <w:sz w:val="24"/>
                <w:szCs w:val="24"/>
              </w:rPr>
            </w:pPr>
            <w:proofErr w:type="spellStart"/>
            <w:r w:rsidRPr="00D044D6">
              <w:rPr>
                <w:color w:val="000000"/>
                <w:sz w:val="24"/>
                <w:szCs w:val="24"/>
              </w:rPr>
              <w:t>Phiếu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trị</w:t>
            </w:r>
            <w:proofErr w:type="spellEnd"/>
            <w:r w:rsidRPr="00D044D6">
              <w:rPr>
                <w:color w:val="000000"/>
                <w:sz w:val="24"/>
                <w:szCs w:val="24"/>
              </w:rPr>
              <w:t xml:space="preserve"> </w:t>
            </w:r>
            <w:proofErr w:type="spellStart"/>
            <w:r w:rsidRPr="00D044D6">
              <w:rPr>
                <w:color w:val="000000"/>
                <w:sz w:val="24"/>
                <w:szCs w:val="24"/>
              </w:rPr>
              <w:t>giá</w:t>
            </w:r>
            <w:proofErr w:type="spellEnd"/>
            <w:r w:rsidRPr="00D044D6">
              <w:rPr>
                <w:color w:val="000000"/>
                <w:sz w:val="24"/>
                <w:szCs w:val="24"/>
              </w:rPr>
              <w:t xml:space="preserve"> 1.500.000 VNĐ </w:t>
            </w:r>
            <w:proofErr w:type="spellStart"/>
            <w:r w:rsidRPr="00D044D6">
              <w:rPr>
                <w:color w:val="000000"/>
                <w:sz w:val="24"/>
                <w:szCs w:val="24"/>
              </w:rPr>
              <w:t>tại</w:t>
            </w:r>
            <w:proofErr w:type="spellEnd"/>
            <w:r w:rsidRPr="00D044D6">
              <w:rPr>
                <w:color w:val="000000"/>
                <w:sz w:val="24"/>
                <w:szCs w:val="24"/>
              </w:rPr>
              <w:t xml:space="preserve"> </w:t>
            </w:r>
            <w:proofErr w:type="spellStart"/>
            <w:r w:rsidRPr="00D044D6">
              <w:rPr>
                <w:color w:val="000000"/>
                <w:sz w:val="24"/>
                <w:szCs w:val="24"/>
              </w:rPr>
              <w:t>hê</w:t>
            </w:r>
            <w:proofErr w:type="spellEnd"/>
            <w:r w:rsidRPr="00D044D6">
              <w:rPr>
                <w:color w:val="000000"/>
                <w:sz w:val="24"/>
                <w:szCs w:val="24"/>
              </w:rPr>
              <w:t xml:space="preserve">̣ </w:t>
            </w:r>
            <w:proofErr w:type="spellStart"/>
            <w:r w:rsidRPr="00D044D6">
              <w:rPr>
                <w:color w:val="000000"/>
                <w:sz w:val="24"/>
                <w:szCs w:val="24"/>
              </w:rPr>
              <w:t>thống</w:t>
            </w:r>
            <w:proofErr w:type="spellEnd"/>
            <w:r w:rsidRPr="00D044D6">
              <w:rPr>
                <w:color w:val="000000"/>
                <w:sz w:val="24"/>
                <w:szCs w:val="24"/>
              </w:rPr>
              <w:t xml:space="preserve"> Con </w:t>
            </w:r>
            <w:proofErr w:type="spellStart"/>
            <w:r w:rsidRPr="00D044D6">
              <w:rPr>
                <w:color w:val="000000"/>
                <w:sz w:val="24"/>
                <w:szCs w:val="24"/>
              </w:rPr>
              <w:t>Cưng</w:t>
            </w:r>
            <w:proofErr w:type="spellEnd"/>
            <w:r w:rsidRPr="00D044D6">
              <w:rPr>
                <w:color w:val="000000"/>
                <w:sz w:val="24"/>
                <w:szCs w:val="24"/>
              </w:rPr>
              <w:t xml:space="preserve"> (</w:t>
            </w:r>
            <w:proofErr w:type="spellStart"/>
            <w:r w:rsidRPr="00D044D6">
              <w:rPr>
                <w:color w:val="000000"/>
                <w:sz w:val="24"/>
                <w:szCs w:val="24"/>
              </w:rPr>
              <w:t>phiếu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không</w:t>
            </w:r>
            <w:proofErr w:type="spellEnd"/>
            <w:r w:rsidRPr="00D044D6">
              <w:rPr>
                <w:color w:val="000000"/>
                <w:sz w:val="24"/>
                <w:szCs w:val="24"/>
              </w:rPr>
              <w:t xml:space="preserve"> </w:t>
            </w:r>
            <w:proofErr w:type="spellStart"/>
            <w:r w:rsidRPr="00D044D6">
              <w:rPr>
                <w:color w:val="000000"/>
                <w:sz w:val="24"/>
                <w:szCs w:val="24"/>
              </w:rPr>
              <w:t>áp</w:t>
            </w:r>
            <w:proofErr w:type="spellEnd"/>
            <w:r w:rsidRPr="00D044D6">
              <w:rPr>
                <w:color w:val="000000"/>
                <w:sz w:val="24"/>
                <w:szCs w:val="24"/>
              </w:rPr>
              <w:t xml:space="preserve"> </w:t>
            </w:r>
            <w:proofErr w:type="spellStart"/>
            <w:r w:rsidRPr="00D044D6">
              <w:rPr>
                <w:color w:val="000000"/>
                <w:sz w:val="24"/>
                <w:szCs w:val="24"/>
              </w:rPr>
              <w:t>dụng</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các</w:t>
            </w:r>
            <w:proofErr w:type="spellEnd"/>
            <w:r w:rsidRPr="00D044D6">
              <w:rPr>
                <w:color w:val="000000"/>
                <w:sz w:val="24"/>
                <w:szCs w:val="24"/>
              </w:rPr>
              <w:t xml:space="preserve"> </w:t>
            </w:r>
            <w:proofErr w:type="spellStart"/>
            <w:r w:rsidRPr="00D044D6">
              <w:rPr>
                <w:color w:val="000000"/>
                <w:sz w:val="24"/>
                <w:szCs w:val="24"/>
              </w:rPr>
              <w:t>sản</w:t>
            </w:r>
            <w:proofErr w:type="spellEnd"/>
            <w:r w:rsidRPr="00D044D6">
              <w:rPr>
                <w:color w:val="000000"/>
                <w:sz w:val="24"/>
                <w:szCs w:val="24"/>
              </w:rPr>
              <w:t xml:space="preserve"> </w:t>
            </w:r>
            <w:proofErr w:type="spellStart"/>
            <w:r w:rsidRPr="00D044D6">
              <w:rPr>
                <w:color w:val="000000"/>
                <w:sz w:val="24"/>
                <w:szCs w:val="24"/>
              </w:rPr>
              <w:t>phẩm</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thay</w:t>
            </w:r>
            <w:proofErr w:type="spellEnd"/>
            <w:r w:rsidRPr="00D044D6">
              <w:rPr>
                <w:color w:val="000000"/>
                <w:sz w:val="24"/>
                <w:szCs w:val="24"/>
              </w:rPr>
              <w:t xml:space="preserve"> </w:t>
            </w:r>
            <w:proofErr w:type="spellStart"/>
            <w:r w:rsidRPr="00D044D6">
              <w:rPr>
                <w:color w:val="000000"/>
                <w:sz w:val="24"/>
                <w:szCs w:val="24"/>
              </w:rPr>
              <w:t>thê</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mẹ</w:t>
            </w:r>
            <w:proofErr w:type="spellEnd"/>
            <w:r w:rsidRPr="00D044D6">
              <w:rPr>
                <w:color w:val="000000"/>
                <w:sz w:val="24"/>
                <w:szCs w:val="24"/>
              </w:rPr>
              <w:t xml:space="preserve"> </w:t>
            </w:r>
            <w:proofErr w:type="spellStart"/>
            <w:r w:rsidRPr="00D044D6">
              <w:rPr>
                <w:color w:val="000000"/>
                <w:sz w:val="24"/>
                <w:szCs w:val="24"/>
              </w:rPr>
              <w:t>dành</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trẻ</w:t>
            </w:r>
            <w:proofErr w:type="spellEnd"/>
            <w:r w:rsidRPr="00D044D6">
              <w:rPr>
                <w:color w:val="000000"/>
                <w:sz w:val="24"/>
                <w:szCs w:val="24"/>
              </w:rPr>
              <w:t xml:space="preserve"> </w:t>
            </w:r>
            <w:proofErr w:type="spellStart"/>
            <w:r w:rsidRPr="00D044D6">
              <w:rPr>
                <w:color w:val="000000"/>
                <w:sz w:val="24"/>
                <w:szCs w:val="24"/>
              </w:rPr>
              <w:t>dưới</w:t>
            </w:r>
            <w:proofErr w:type="spellEnd"/>
            <w:r w:rsidRPr="00D044D6">
              <w:rPr>
                <w:color w:val="000000"/>
                <w:sz w:val="24"/>
                <w:szCs w:val="24"/>
              </w:rPr>
              <w:t xml:space="preserve"> 24 </w:t>
            </w:r>
            <w:proofErr w:type="spellStart"/>
            <w:r w:rsidRPr="00D044D6">
              <w:rPr>
                <w:color w:val="000000"/>
                <w:sz w:val="24"/>
                <w:szCs w:val="24"/>
              </w:rPr>
              <w:t>tháng</w:t>
            </w:r>
            <w:proofErr w:type="spellEnd"/>
            <w:r w:rsidRPr="00D044D6">
              <w:rPr>
                <w:color w:val="000000"/>
                <w:sz w:val="24"/>
                <w:szCs w:val="24"/>
              </w:rPr>
              <w:t xml:space="preserve"> </w:t>
            </w:r>
            <w:proofErr w:type="spellStart"/>
            <w:proofErr w:type="gramStart"/>
            <w:r w:rsidRPr="00D044D6">
              <w:rPr>
                <w:color w:val="000000"/>
                <w:sz w:val="24"/>
                <w:szCs w:val="24"/>
              </w:rPr>
              <w:t>tuổi</w:t>
            </w:r>
            <w:proofErr w:type="spellEnd"/>
            <w:r w:rsidRPr="00D044D6">
              <w:rPr>
                <w:color w:val="000000"/>
                <w:sz w:val="24"/>
                <w:szCs w:val="24"/>
              </w:rPr>
              <w:t xml:space="preserve"> )</w:t>
            </w:r>
            <w:proofErr w:type="gramEnd"/>
            <w:r w:rsidRPr="00D044D6">
              <w:rPr>
                <w:color w:val="000000"/>
                <w:sz w:val="24"/>
                <w:szCs w:val="24"/>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14:paraId="0D01AEA5" w14:textId="77777777" w:rsidR="00D044D6" w:rsidRPr="00D044D6" w:rsidRDefault="00D044D6" w:rsidP="00573224">
            <w:pPr>
              <w:jc w:val="right"/>
              <w:rPr>
                <w:color w:val="000000"/>
                <w:sz w:val="24"/>
                <w:szCs w:val="24"/>
              </w:rPr>
            </w:pPr>
            <w:r w:rsidRPr="00D044D6">
              <w:rPr>
                <w:color w:val="000000"/>
                <w:sz w:val="24"/>
                <w:szCs w:val="24"/>
              </w:rPr>
              <w:t xml:space="preserve">1.500.000 </w:t>
            </w:r>
          </w:p>
        </w:tc>
        <w:tc>
          <w:tcPr>
            <w:tcW w:w="1170" w:type="dxa"/>
            <w:tcBorders>
              <w:top w:val="nil"/>
              <w:left w:val="nil"/>
              <w:bottom w:val="single" w:sz="4" w:space="0" w:color="auto"/>
              <w:right w:val="single" w:sz="4" w:space="0" w:color="auto"/>
            </w:tcBorders>
            <w:shd w:val="clear" w:color="auto" w:fill="auto"/>
            <w:noWrap/>
            <w:vAlign w:val="center"/>
            <w:hideMark/>
          </w:tcPr>
          <w:p w14:paraId="1495A7C4" w14:textId="77777777" w:rsidR="00D044D6" w:rsidRPr="00D044D6" w:rsidRDefault="00D044D6" w:rsidP="00573224">
            <w:pPr>
              <w:jc w:val="right"/>
              <w:rPr>
                <w:color w:val="000000"/>
                <w:sz w:val="24"/>
                <w:szCs w:val="24"/>
              </w:rPr>
            </w:pPr>
            <w:r w:rsidRPr="00D044D6">
              <w:rPr>
                <w:color w:val="000000"/>
                <w:sz w:val="24"/>
                <w:szCs w:val="24"/>
              </w:rPr>
              <w:t xml:space="preserve">50 </w:t>
            </w:r>
          </w:p>
        </w:tc>
        <w:tc>
          <w:tcPr>
            <w:tcW w:w="2620" w:type="dxa"/>
            <w:tcBorders>
              <w:top w:val="nil"/>
              <w:left w:val="nil"/>
              <w:bottom w:val="single" w:sz="4" w:space="0" w:color="auto"/>
              <w:right w:val="single" w:sz="4" w:space="0" w:color="auto"/>
            </w:tcBorders>
            <w:shd w:val="clear" w:color="auto" w:fill="auto"/>
            <w:noWrap/>
            <w:vAlign w:val="center"/>
            <w:hideMark/>
          </w:tcPr>
          <w:p w14:paraId="4C51CA0B" w14:textId="77777777" w:rsidR="00D044D6" w:rsidRPr="00D044D6" w:rsidRDefault="00D044D6" w:rsidP="00573224">
            <w:pPr>
              <w:jc w:val="right"/>
              <w:rPr>
                <w:color w:val="000000"/>
                <w:sz w:val="24"/>
                <w:szCs w:val="24"/>
              </w:rPr>
            </w:pPr>
            <w:r w:rsidRPr="00D044D6">
              <w:rPr>
                <w:color w:val="000000"/>
                <w:sz w:val="24"/>
                <w:szCs w:val="24"/>
              </w:rPr>
              <w:t xml:space="preserve">75.000.000 </w:t>
            </w:r>
          </w:p>
        </w:tc>
      </w:tr>
      <w:tr w:rsidR="00D044D6" w:rsidRPr="00D044D6" w14:paraId="798C7199" w14:textId="77777777" w:rsidTr="00573224">
        <w:trPr>
          <w:trHeight w:val="31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9403074" w14:textId="77777777" w:rsidR="00D044D6" w:rsidRPr="00D044D6" w:rsidRDefault="00D044D6" w:rsidP="00573224">
            <w:pPr>
              <w:jc w:val="right"/>
              <w:rPr>
                <w:color w:val="000000"/>
                <w:sz w:val="24"/>
                <w:szCs w:val="24"/>
              </w:rPr>
            </w:pPr>
            <w:r w:rsidRPr="00D044D6">
              <w:rPr>
                <w:color w:val="000000"/>
                <w:sz w:val="24"/>
                <w:szCs w:val="24"/>
              </w:rPr>
              <w:t>4</w:t>
            </w:r>
          </w:p>
        </w:tc>
        <w:tc>
          <w:tcPr>
            <w:tcW w:w="3445" w:type="dxa"/>
            <w:tcBorders>
              <w:top w:val="nil"/>
              <w:left w:val="nil"/>
              <w:bottom w:val="single" w:sz="4" w:space="0" w:color="auto"/>
              <w:right w:val="single" w:sz="4" w:space="0" w:color="auto"/>
            </w:tcBorders>
            <w:shd w:val="clear" w:color="auto" w:fill="auto"/>
            <w:vAlign w:val="center"/>
            <w:hideMark/>
          </w:tcPr>
          <w:p w14:paraId="4E8F919B" w14:textId="77777777" w:rsidR="00D044D6" w:rsidRPr="00D044D6" w:rsidRDefault="00D044D6" w:rsidP="00573224">
            <w:pPr>
              <w:rPr>
                <w:color w:val="000000"/>
                <w:sz w:val="24"/>
                <w:szCs w:val="24"/>
              </w:rPr>
            </w:pPr>
            <w:proofErr w:type="spellStart"/>
            <w:r w:rsidRPr="00D044D6">
              <w:rPr>
                <w:color w:val="000000"/>
                <w:sz w:val="24"/>
                <w:szCs w:val="24"/>
              </w:rPr>
              <w:t>Phiếu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trị</w:t>
            </w:r>
            <w:proofErr w:type="spellEnd"/>
            <w:r w:rsidRPr="00D044D6">
              <w:rPr>
                <w:color w:val="000000"/>
                <w:sz w:val="24"/>
                <w:szCs w:val="24"/>
              </w:rPr>
              <w:t xml:space="preserve"> </w:t>
            </w:r>
            <w:proofErr w:type="spellStart"/>
            <w:r w:rsidRPr="00D044D6">
              <w:rPr>
                <w:color w:val="000000"/>
                <w:sz w:val="24"/>
                <w:szCs w:val="24"/>
              </w:rPr>
              <w:t>giá</w:t>
            </w:r>
            <w:proofErr w:type="spellEnd"/>
            <w:r w:rsidRPr="00D044D6">
              <w:rPr>
                <w:color w:val="000000"/>
                <w:sz w:val="24"/>
                <w:szCs w:val="24"/>
              </w:rPr>
              <w:t xml:space="preserve"> 2.000.000 VNĐ </w:t>
            </w:r>
            <w:proofErr w:type="spellStart"/>
            <w:r w:rsidRPr="00D044D6">
              <w:rPr>
                <w:color w:val="000000"/>
                <w:sz w:val="24"/>
                <w:szCs w:val="24"/>
              </w:rPr>
              <w:t>tại</w:t>
            </w:r>
            <w:proofErr w:type="spellEnd"/>
            <w:r w:rsidRPr="00D044D6">
              <w:rPr>
                <w:color w:val="000000"/>
                <w:sz w:val="24"/>
                <w:szCs w:val="24"/>
              </w:rPr>
              <w:t xml:space="preserve"> </w:t>
            </w:r>
            <w:proofErr w:type="spellStart"/>
            <w:r w:rsidRPr="00D044D6">
              <w:rPr>
                <w:color w:val="000000"/>
                <w:sz w:val="24"/>
                <w:szCs w:val="24"/>
              </w:rPr>
              <w:t>hê</w:t>
            </w:r>
            <w:proofErr w:type="spellEnd"/>
            <w:r w:rsidRPr="00D044D6">
              <w:rPr>
                <w:color w:val="000000"/>
                <w:sz w:val="24"/>
                <w:szCs w:val="24"/>
              </w:rPr>
              <w:t xml:space="preserve">̣ </w:t>
            </w:r>
            <w:proofErr w:type="spellStart"/>
            <w:r w:rsidRPr="00D044D6">
              <w:rPr>
                <w:color w:val="000000"/>
                <w:sz w:val="24"/>
                <w:szCs w:val="24"/>
              </w:rPr>
              <w:t>thống</w:t>
            </w:r>
            <w:proofErr w:type="spellEnd"/>
            <w:r w:rsidRPr="00D044D6">
              <w:rPr>
                <w:color w:val="000000"/>
                <w:sz w:val="24"/>
                <w:szCs w:val="24"/>
              </w:rPr>
              <w:t xml:space="preserve"> Con </w:t>
            </w:r>
            <w:proofErr w:type="spellStart"/>
            <w:r w:rsidRPr="00D044D6">
              <w:rPr>
                <w:color w:val="000000"/>
                <w:sz w:val="24"/>
                <w:szCs w:val="24"/>
              </w:rPr>
              <w:t>Cưng</w:t>
            </w:r>
            <w:proofErr w:type="spellEnd"/>
            <w:r w:rsidRPr="00D044D6">
              <w:rPr>
                <w:color w:val="000000"/>
                <w:sz w:val="24"/>
                <w:szCs w:val="24"/>
              </w:rPr>
              <w:t xml:space="preserve"> (</w:t>
            </w:r>
            <w:proofErr w:type="spellStart"/>
            <w:r w:rsidRPr="00D044D6">
              <w:rPr>
                <w:color w:val="000000"/>
                <w:sz w:val="24"/>
                <w:szCs w:val="24"/>
              </w:rPr>
              <w:t>phiếu</w:t>
            </w:r>
            <w:proofErr w:type="spellEnd"/>
            <w:r w:rsidRPr="00D044D6">
              <w:rPr>
                <w:color w:val="000000"/>
                <w:sz w:val="24"/>
                <w:szCs w:val="24"/>
              </w:rPr>
              <w:t xml:space="preserve"> </w:t>
            </w:r>
            <w:proofErr w:type="spellStart"/>
            <w:r w:rsidRPr="00D044D6">
              <w:rPr>
                <w:color w:val="000000"/>
                <w:sz w:val="24"/>
                <w:szCs w:val="24"/>
              </w:rPr>
              <w:t>mua</w:t>
            </w:r>
            <w:proofErr w:type="spellEnd"/>
            <w:r w:rsidRPr="00D044D6">
              <w:rPr>
                <w:color w:val="000000"/>
                <w:sz w:val="24"/>
                <w:szCs w:val="24"/>
              </w:rPr>
              <w:t xml:space="preserve"> hàng </w:t>
            </w:r>
            <w:proofErr w:type="spellStart"/>
            <w:r w:rsidRPr="00D044D6">
              <w:rPr>
                <w:color w:val="000000"/>
                <w:sz w:val="24"/>
                <w:szCs w:val="24"/>
              </w:rPr>
              <w:t>không</w:t>
            </w:r>
            <w:proofErr w:type="spellEnd"/>
            <w:r w:rsidRPr="00D044D6">
              <w:rPr>
                <w:color w:val="000000"/>
                <w:sz w:val="24"/>
                <w:szCs w:val="24"/>
              </w:rPr>
              <w:t xml:space="preserve"> </w:t>
            </w:r>
            <w:proofErr w:type="spellStart"/>
            <w:r w:rsidRPr="00D044D6">
              <w:rPr>
                <w:color w:val="000000"/>
                <w:sz w:val="24"/>
                <w:szCs w:val="24"/>
              </w:rPr>
              <w:t>áp</w:t>
            </w:r>
            <w:proofErr w:type="spellEnd"/>
            <w:r w:rsidRPr="00D044D6">
              <w:rPr>
                <w:color w:val="000000"/>
                <w:sz w:val="24"/>
                <w:szCs w:val="24"/>
              </w:rPr>
              <w:t xml:space="preserve"> </w:t>
            </w:r>
            <w:proofErr w:type="spellStart"/>
            <w:r w:rsidRPr="00D044D6">
              <w:rPr>
                <w:color w:val="000000"/>
                <w:sz w:val="24"/>
                <w:szCs w:val="24"/>
              </w:rPr>
              <w:t>dụng</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các</w:t>
            </w:r>
            <w:proofErr w:type="spellEnd"/>
            <w:r w:rsidRPr="00D044D6">
              <w:rPr>
                <w:color w:val="000000"/>
                <w:sz w:val="24"/>
                <w:szCs w:val="24"/>
              </w:rPr>
              <w:t xml:space="preserve"> </w:t>
            </w:r>
            <w:proofErr w:type="spellStart"/>
            <w:r w:rsidRPr="00D044D6">
              <w:rPr>
                <w:color w:val="000000"/>
                <w:sz w:val="24"/>
                <w:szCs w:val="24"/>
              </w:rPr>
              <w:t>sản</w:t>
            </w:r>
            <w:proofErr w:type="spellEnd"/>
            <w:r w:rsidRPr="00D044D6">
              <w:rPr>
                <w:color w:val="000000"/>
                <w:sz w:val="24"/>
                <w:szCs w:val="24"/>
              </w:rPr>
              <w:t xml:space="preserve"> </w:t>
            </w:r>
            <w:proofErr w:type="spellStart"/>
            <w:r w:rsidRPr="00D044D6">
              <w:rPr>
                <w:color w:val="000000"/>
                <w:sz w:val="24"/>
                <w:szCs w:val="24"/>
              </w:rPr>
              <w:t>phẩm</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thay</w:t>
            </w:r>
            <w:proofErr w:type="spellEnd"/>
            <w:r w:rsidRPr="00D044D6">
              <w:rPr>
                <w:color w:val="000000"/>
                <w:sz w:val="24"/>
                <w:szCs w:val="24"/>
              </w:rPr>
              <w:t xml:space="preserve"> </w:t>
            </w:r>
            <w:proofErr w:type="spellStart"/>
            <w:r w:rsidRPr="00D044D6">
              <w:rPr>
                <w:color w:val="000000"/>
                <w:sz w:val="24"/>
                <w:szCs w:val="24"/>
              </w:rPr>
              <w:t>thê</w:t>
            </w:r>
            <w:proofErr w:type="spellEnd"/>
            <w:r w:rsidRPr="00D044D6">
              <w:rPr>
                <w:color w:val="000000"/>
                <w:sz w:val="24"/>
                <w:szCs w:val="24"/>
              </w:rPr>
              <w:t xml:space="preserve">́ </w:t>
            </w:r>
            <w:proofErr w:type="spellStart"/>
            <w:r w:rsidRPr="00D044D6">
              <w:rPr>
                <w:color w:val="000000"/>
                <w:sz w:val="24"/>
                <w:szCs w:val="24"/>
              </w:rPr>
              <w:t>sữa</w:t>
            </w:r>
            <w:proofErr w:type="spellEnd"/>
            <w:r w:rsidRPr="00D044D6">
              <w:rPr>
                <w:color w:val="000000"/>
                <w:sz w:val="24"/>
                <w:szCs w:val="24"/>
              </w:rPr>
              <w:t xml:space="preserve"> </w:t>
            </w:r>
            <w:proofErr w:type="spellStart"/>
            <w:r w:rsidRPr="00D044D6">
              <w:rPr>
                <w:color w:val="000000"/>
                <w:sz w:val="24"/>
                <w:szCs w:val="24"/>
              </w:rPr>
              <w:t>mẹ</w:t>
            </w:r>
            <w:proofErr w:type="spellEnd"/>
            <w:r w:rsidRPr="00D044D6">
              <w:rPr>
                <w:color w:val="000000"/>
                <w:sz w:val="24"/>
                <w:szCs w:val="24"/>
              </w:rPr>
              <w:t xml:space="preserve"> </w:t>
            </w:r>
            <w:proofErr w:type="spellStart"/>
            <w:r w:rsidRPr="00D044D6">
              <w:rPr>
                <w:color w:val="000000"/>
                <w:sz w:val="24"/>
                <w:szCs w:val="24"/>
              </w:rPr>
              <w:t>dành</w:t>
            </w:r>
            <w:proofErr w:type="spellEnd"/>
            <w:r w:rsidRPr="00D044D6">
              <w:rPr>
                <w:color w:val="000000"/>
                <w:sz w:val="24"/>
                <w:szCs w:val="24"/>
              </w:rPr>
              <w:t xml:space="preserve"> </w:t>
            </w:r>
            <w:proofErr w:type="spellStart"/>
            <w:r w:rsidRPr="00D044D6">
              <w:rPr>
                <w:color w:val="000000"/>
                <w:sz w:val="24"/>
                <w:szCs w:val="24"/>
              </w:rPr>
              <w:t>cho</w:t>
            </w:r>
            <w:proofErr w:type="spellEnd"/>
            <w:r w:rsidRPr="00D044D6">
              <w:rPr>
                <w:color w:val="000000"/>
                <w:sz w:val="24"/>
                <w:szCs w:val="24"/>
              </w:rPr>
              <w:t xml:space="preserve"> </w:t>
            </w:r>
            <w:proofErr w:type="spellStart"/>
            <w:r w:rsidRPr="00D044D6">
              <w:rPr>
                <w:color w:val="000000"/>
                <w:sz w:val="24"/>
                <w:szCs w:val="24"/>
              </w:rPr>
              <w:t>trẻ</w:t>
            </w:r>
            <w:proofErr w:type="spellEnd"/>
            <w:r w:rsidRPr="00D044D6">
              <w:rPr>
                <w:color w:val="000000"/>
                <w:sz w:val="24"/>
                <w:szCs w:val="24"/>
              </w:rPr>
              <w:t xml:space="preserve"> </w:t>
            </w:r>
            <w:proofErr w:type="spellStart"/>
            <w:r w:rsidRPr="00D044D6">
              <w:rPr>
                <w:color w:val="000000"/>
                <w:sz w:val="24"/>
                <w:szCs w:val="24"/>
              </w:rPr>
              <w:t>dưới</w:t>
            </w:r>
            <w:proofErr w:type="spellEnd"/>
            <w:r w:rsidRPr="00D044D6">
              <w:rPr>
                <w:color w:val="000000"/>
                <w:sz w:val="24"/>
                <w:szCs w:val="24"/>
              </w:rPr>
              <w:t xml:space="preserve"> 24 </w:t>
            </w:r>
            <w:proofErr w:type="spellStart"/>
            <w:r w:rsidRPr="00D044D6">
              <w:rPr>
                <w:color w:val="000000"/>
                <w:sz w:val="24"/>
                <w:szCs w:val="24"/>
              </w:rPr>
              <w:t>tháng</w:t>
            </w:r>
            <w:proofErr w:type="spellEnd"/>
            <w:r w:rsidRPr="00D044D6">
              <w:rPr>
                <w:color w:val="000000"/>
                <w:sz w:val="24"/>
                <w:szCs w:val="24"/>
              </w:rPr>
              <w:t xml:space="preserve"> </w:t>
            </w:r>
            <w:proofErr w:type="spellStart"/>
            <w:proofErr w:type="gramStart"/>
            <w:r w:rsidRPr="00D044D6">
              <w:rPr>
                <w:color w:val="000000"/>
                <w:sz w:val="24"/>
                <w:szCs w:val="24"/>
              </w:rPr>
              <w:t>tuổi</w:t>
            </w:r>
            <w:proofErr w:type="spellEnd"/>
            <w:r w:rsidRPr="00D044D6">
              <w:rPr>
                <w:color w:val="000000"/>
                <w:sz w:val="24"/>
                <w:szCs w:val="24"/>
              </w:rPr>
              <w:t xml:space="preserve"> )</w:t>
            </w:r>
            <w:proofErr w:type="gramEnd"/>
          </w:p>
        </w:tc>
        <w:tc>
          <w:tcPr>
            <w:tcW w:w="2070" w:type="dxa"/>
            <w:tcBorders>
              <w:top w:val="nil"/>
              <w:left w:val="nil"/>
              <w:bottom w:val="single" w:sz="4" w:space="0" w:color="auto"/>
              <w:right w:val="single" w:sz="4" w:space="0" w:color="auto"/>
            </w:tcBorders>
            <w:shd w:val="clear" w:color="auto" w:fill="auto"/>
            <w:noWrap/>
            <w:vAlign w:val="center"/>
            <w:hideMark/>
          </w:tcPr>
          <w:p w14:paraId="74D1BB60" w14:textId="77777777" w:rsidR="00D044D6" w:rsidRPr="00D044D6" w:rsidRDefault="00D044D6" w:rsidP="00573224">
            <w:pPr>
              <w:jc w:val="right"/>
              <w:rPr>
                <w:color w:val="000000"/>
                <w:sz w:val="24"/>
                <w:szCs w:val="24"/>
              </w:rPr>
            </w:pPr>
            <w:r w:rsidRPr="00D044D6">
              <w:rPr>
                <w:color w:val="000000"/>
                <w:sz w:val="24"/>
                <w:szCs w:val="24"/>
              </w:rPr>
              <w:t xml:space="preserve">2.000.000 </w:t>
            </w:r>
          </w:p>
        </w:tc>
        <w:tc>
          <w:tcPr>
            <w:tcW w:w="1170" w:type="dxa"/>
            <w:tcBorders>
              <w:top w:val="nil"/>
              <w:left w:val="nil"/>
              <w:bottom w:val="single" w:sz="4" w:space="0" w:color="auto"/>
              <w:right w:val="single" w:sz="4" w:space="0" w:color="auto"/>
            </w:tcBorders>
            <w:shd w:val="clear" w:color="auto" w:fill="auto"/>
            <w:noWrap/>
            <w:vAlign w:val="center"/>
            <w:hideMark/>
          </w:tcPr>
          <w:p w14:paraId="2D0E4A70" w14:textId="77777777" w:rsidR="00D044D6" w:rsidRPr="00D044D6" w:rsidRDefault="00D044D6" w:rsidP="00573224">
            <w:pPr>
              <w:jc w:val="right"/>
              <w:rPr>
                <w:color w:val="000000"/>
                <w:sz w:val="24"/>
                <w:szCs w:val="24"/>
              </w:rPr>
            </w:pPr>
            <w:r w:rsidRPr="00D044D6">
              <w:rPr>
                <w:color w:val="000000"/>
                <w:sz w:val="24"/>
                <w:szCs w:val="24"/>
              </w:rPr>
              <w:t xml:space="preserve">20 </w:t>
            </w:r>
          </w:p>
        </w:tc>
        <w:tc>
          <w:tcPr>
            <w:tcW w:w="2620" w:type="dxa"/>
            <w:tcBorders>
              <w:top w:val="nil"/>
              <w:left w:val="nil"/>
              <w:bottom w:val="single" w:sz="4" w:space="0" w:color="auto"/>
              <w:right w:val="single" w:sz="4" w:space="0" w:color="auto"/>
            </w:tcBorders>
            <w:shd w:val="clear" w:color="auto" w:fill="auto"/>
            <w:noWrap/>
            <w:vAlign w:val="center"/>
            <w:hideMark/>
          </w:tcPr>
          <w:p w14:paraId="184A6835" w14:textId="77777777" w:rsidR="00D044D6" w:rsidRPr="00D044D6" w:rsidRDefault="00D044D6" w:rsidP="00573224">
            <w:pPr>
              <w:jc w:val="right"/>
              <w:rPr>
                <w:color w:val="000000"/>
                <w:sz w:val="24"/>
                <w:szCs w:val="24"/>
              </w:rPr>
            </w:pPr>
            <w:bookmarkStart w:id="0" w:name="RANGE!E5"/>
            <w:r w:rsidRPr="00D044D6">
              <w:rPr>
                <w:color w:val="000000"/>
                <w:sz w:val="24"/>
                <w:szCs w:val="24"/>
              </w:rPr>
              <w:t xml:space="preserve">40.000.000 </w:t>
            </w:r>
            <w:bookmarkEnd w:id="0"/>
          </w:p>
        </w:tc>
      </w:tr>
      <w:tr w:rsidR="00D044D6" w:rsidRPr="00D044D6" w14:paraId="2361B04E" w14:textId="77777777" w:rsidTr="00573224">
        <w:trPr>
          <w:trHeight w:val="312"/>
        </w:trPr>
        <w:tc>
          <w:tcPr>
            <w:tcW w:w="7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BEEEB34" w14:textId="77777777" w:rsidR="00D044D6" w:rsidRPr="00D044D6" w:rsidRDefault="00D044D6" w:rsidP="00573224">
            <w:pPr>
              <w:jc w:val="center"/>
              <w:rPr>
                <w:b/>
                <w:bCs/>
                <w:color w:val="000000"/>
                <w:sz w:val="24"/>
                <w:szCs w:val="24"/>
              </w:rPr>
            </w:pPr>
            <w:proofErr w:type="spellStart"/>
            <w:r w:rsidRPr="00D044D6">
              <w:rPr>
                <w:b/>
                <w:bCs/>
                <w:color w:val="000000"/>
                <w:sz w:val="24"/>
                <w:szCs w:val="24"/>
              </w:rPr>
              <w:t>Tổng</w:t>
            </w:r>
            <w:proofErr w:type="spellEnd"/>
            <w:r w:rsidRPr="00D044D6">
              <w:rPr>
                <w:b/>
                <w:bCs/>
                <w:color w:val="000000"/>
                <w:sz w:val="24"/>
                <w:szCs w:val="24"/>
              </w:rPr>
              <w:t xml:space="preserve"> </w:t>
            </w:r>
            <w:proofErr w:type="spellStart"/>
            <w:r w:rsidRPr="00D044D6">
              <w:rPr>
                <w:b/>
                <w:bCs/>
                <w:color w:val="000000"/>
                <w:sz w:val="24"/>
                <w:szCs w:val="24"/>
              </w:rPr>
              <w:t>cộng</w:t>
            </w:r>
            <w:proofErr w:type="spellEnd"/>
          </w:p>
        </w:tc>
        <w:tc>
          <w:tcPr>
            <w:tcW w:w="2620" w:type="dxa"/>
            <w:tcBorders>
              <w:top w:val="nil"/>
              <w:left w:val="nil"/>
              <w:bottom w:val="single" w:sz="4" w:space="0" w:color="auto"/>
              <w:right w:val="single" w:sz="4" w:space="0" w:color="auto"/>
            </w:tcBorders>
            <w:shd w:val="clear" w:color="auto" w:fill="auto"/>
            <w:noWrap/>
            <w:vAlign w:val="center"/>
            <w:hideMark/>
          </w:tcPr>
          <w:p w14:paraId="37C1DDAB" w14:textId="77777777" w:rsidR="00D044D6" w:rsidRPr="00D044D6" w:rsidRDefault="00D044D6" w:rsidP="00573224">
            <w:pPr>
              <w:jc w:val="right"/>
              <w:rPr>
                <w:b/>
                <w:bCs/>
                <w:color w:val="000000"/>
                <w:sz w:val="24"/>
                <w:szCs w:val="24"/>
              </w:rPr>
            </w:pPr>
            <w:r w:rsidRPr="00D044D6">
              <w:rPr>
                <w:b/>
                <w:bCs/>
                <w:color w:val="000000"/>
                <w:sz w:val="24"/>
                <w:szCs w:val="24"/>
              </w:rPr>
              <w:t xml:space="preserve">167.980.000 </w:t>
            </w:r>
          </w:p>
        </w:tc>
      </w:tr>
    </w:tbl>
    <w:p w14:paraId="75B5693D" w14:textId="77777777" w:rsidR="00D044D6" w:rsidRPr="00D044D6" w:rsidRDefault="00D044D6" w:rsidP="00D044D6">
      <w:pPr>
        <w:spacing w:before="120" w:after="120" w:line="276" w:lineRule="auto"/>
        <w:ind w:left="567"/>
        <w:jc w:val="both"/>
        <w:rPr>
          <w:sz w:val="24"/>
          <w:szCs w:val="24"/>
        </w:rPr>
      </w:pPr>
    </w:p>
    <w:p w14:paraId="4B933F3F" w14:textId="77777777" w:rsidR="00D044D6" w:rsidRPr="00D044D6" w:rsidRDefault="00D044D6" w:rsidP="00D044D6">
      <w:pPr>
        <w:pStyle w:val="ListParagraph"/>
        <w:widowControl/>
        <w:numPr>
          <w:ilvl w:val="0"/>
          <w:numId w:val="19"/>
        </w:numPr>
        <w:autoSpaceDE/>
        <w:autoSpaceDN/>
        <w:spacing w:before="120" w:after="120" w:line="276" w:lineRule="auto"/>
        <w:ind w:left="426" w:hanging="426"/>
        <w:jc w:val="both"/>
        <w:rPr>
          <w:sz w:val="24"/>
          <w:szCs w:val="24"/>
        </w:rPr>
      </w:pP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c</w:t>
      </w:r>
      <w:r w:rsidRPr="00D044D6">
        <w:rPr>
          <w:rFonts w:cs="Cambria"/>
          <w:sz w:val="24"/>
          <w:szCs w:val="24"/>
        </w:rPr>
        <w:t>ủ</w:t>
      </w:r>
      <w:r w:rsidRPr="00D044D6">
        <w:rPr>
          <w:sz w:val="24"/>
          <w:szCs w:val="24"/>
        </w:rPr>
        <w:t>a</w:t>
      </w:r>
      <w:proofErr w:type="spellEnd"/>
      <w:r w:rsidRPr="00D044D6">
        <w:rPr>
          <w:sz w:val="24"/>
          <w:szCs w:val="24"/>
        </w:rPr>
        <w:t xml:space="preserve"> </w:t>
      </w:r>
      <w:proofErr w:type="spellStart"/>
      <w:r w:rsidRPr="00D044D6">
        <w:rPr>
          <w:sz w:val="24"/>
          <w:szCs w:val="24"/>
        </w:rPr>
        <w:t>Ch</w:t>
      </w:r>
      <w:r w:rsidRPr="00D044D6">
        <w:rPr>
          <w:rFonts w:cs="Cambria"/>
          <w:sz w:val="24"/>
          <w:szCs w:val="24"/>
        </w:rPr>
        <w:t>ươ</w:t>
      </w:r>
      <w:r w:rsidRPr="00D044D6">
        <w:rPr>
          <w:sz w:val="24"/>
          <w:szCs w:val="24"/>
        </w:rPr>
        <w:t>ng</w:t>
      </w:r>
      <w:proofErr w:type="spellEnd"/>
      <w:r w:rsidRPr="00D044D6">
        <w:rPr>
          <w:sz w:val="24"/>
          <w:szCs w:val="24"/>
        </w:rPr>
        <w:t xml:space="preserve"> </w:t>
      </w:r>
      <w:proofErr w:type="spellStart"/>
      <w:r w:rsidRPr="00D044D6">
        <w:rPr>
          <w:sz w:val="24"/>
          <w:szCs w:val="24"/>
        </w:rPr>
        <w:t>tr</w:t>
      </w:r>
      <w:r w:rsidRPr="00D044D6">
        <w:rPr>
          <w:rFonts w:cs="VNI-Times"/>
          <w:sz w:val="24"/>
          <w:szCs w:val="24"/>
        </w:rPr>
        <w:t>ì</w:t>
      </w:r>
      <w:r w:rsidRPr="00D044D6">
        <w:rPr>
          <w:sz w:val="24"/>
          <w:szCs w:val="24"/>
        </w:rPr>
        <w:t>nh</w:t>
      </w:r>
      <w:proofErr w:type="spellEnd"/>
      <w:r w:rsidRPr="00D044D6">
        <w:rPr>
          <w:sz w:val="24"/>
          <w:szCs w:val="24"/>
        </w:rPr>
        <w:t xml:space="preserve"> </w:t>
      </w:r>
      <w:proofErr w:type="spellStart"/>
      <w:r w:rsidRPr="00D044D6">
        <w:rPr>
          <w:sz w:val="24"/>
          <w:szCs w:val="24"/>
        </w:rPr>
        <w:t>khuy</w:t>
      </w:r>
      <w:r w:rsidRPr="00D044D6">
        <w:rPr>
          <w:rFonts w:cs="Cambria"/>
          <w:sz w:val="24"/>
          <w:szCs w:val="24"/>
        </w:rPr>
        <w:t>ế</w:t>
      </w:r>
      <w:r w:rsidRPr="00D044D6">
        <w:rPr>
          <w:sz w:val="24"/>
          <w:szCs w:val="24"/>
        </w:rPr>
        <w:t>n</w:t>
      </w:r>
      <w:proofErr w:type="spellEnd"/>
      <w:r w:rsidRPr="00D044D6">
        <w:rPr>
          <w:sz w:val="24"/>
          <w:szCs w:val="24"/>
        </w:rPr>
        <w:t xml:space="preserve"> </w:t>
      </w:r>
      <w:proofErr w:type="spellStart"/>
      <w:r w:rsidRPr="00D044D6">
        <w:rPr>
          <w:sz w:val="24"/>
          <w:szCs w:val="24"/>
        </w:rPr>
        <w:t>m</w:t>
      </w:r>
      <w:r w:rsidRPr="00D044D6">
        <w:rPr>
          <w:rFonts w:cs="Cambria"/>
          <w:sz w:val="24"/>
          <w:szCs w:val="24"/>
        </w:rPr>
        <w:t>ạ</w:t>
      </w:r>
      <w:r w:rsidRPr="00D044D6">
        <w:rPr>
          <w:sz w:val="24"/>
          <w:szCs w:val="24"/>
        </w:rPr>
        <w:t>i</w:t>
      </w:r>
      <w:proofErr w:type="spellEnd"/>
      <w:r w:rsidRPr="00D044D6">
        <w:rPr>
          <w:sz w:val="24"/>
          <w:szCs w:val="24"/>
        </w:rPr>
        <w:t xml:space="preserve"> (</w:t>
      </w:r>
      <w:proofErr w:type="spellStart"/>
      <w:r w:rsidRPr="00D044D6">
        <w:rPr>
          <w:rFonts w:cs="VNI-Times"/>
          <w:sz w:val="24"/>
          <w:szCs w:val="24"/>
        </w:rPr>
        <w:t>đ</w:t>
      </w:r>
      <w:r w:rsidRPr="00D044D6">
        <w:rPr>
          <w:rFonts w:cs="Cambria"/>
          <w:sz w:val="24"/>
          <w:szCs w:val="24"/>
        </w:rPr>
        <w:t>ố</w:t>
      </w:r>
      <w:r w:rsidRPr="00D044D6">
        <w:rPr>
          <w:sz w:val="24"/>
          <w:szCs w:val="24"/>
        </w:rPr>
        <w:t>i</w:t>
      </w:r>
      <w:proofErr w:type="spellEnd"/>
      <w:r w:rsidRPr="00D044D6">
        <w:rPr>
          <w:sz w:val="24"/>
          <w:szCs w:val="24"/>
        </w:rPr>
        <w:t xml:space="preserve"> </w:t>
      </w:r>
      <w:proofErr w:type="spellStart"/>
      <w:r w:rsidRPr="00D044D6">
        <w:rPr>
          <w:sz w:val="24"/>
          <w:szCs w:val="24"/>
        </w:rPr>
        <w:t>t</w:t>
      </w:r>
      <w:r w:rsidRPr="00D044D6">
        <w:rPr>
          <w:rFonts w:cs="Cambria"/>
          <w:sz w:val="24"/>
          <w:szCs w:val="24"/>
        </w:rPr>
        <w:t>ượ</w:t>
      </w:r>
      <w:r w:rsidRPr="00D044D6">
        <w:rPr>
          <w:sz w:val="24"/>
          <w:szCs w:val="24"/>
        </w:rPr>
        <w:t>ng</w:t>
      </w:r>
      <w:proofErr w:type="spellEnd"/>
      <w:r w:rsidRPr="00D044D6">
        <w:rPr>
          <w:sz w:val="24"/>
          <w:szCs w:val="24"/>
        </w:rPr>
        <w:t xml:space="preserve"> </w:t>
      </w:r>
      <w:proofErr w:type="spellStart"/>
      <w:r w:rsidRPr="00D044D6">
        <w:rPr>
          <w:rFonts w:cs="VNI-Times"/>
          <w:sz w:val="24"/>
          <w:szCs w:val="24"/>
        </w:rPr>
        <w:t>đ</w:t>
      </w:r>
      <w:r w:rsidRPr="00D044D6">
        <w:rPr>
          <w:rFonts w:cs="Cambria"/>
          <w:sz w:val="24"/>
          <w:szCs w:val="24"/>
        </w:rPr>
        <w:t>ượ</w:t>
      </w:r>
      <w:r w:rsidRPr="00D044D6">
        <w:rPr>
          <w:sz w:val="24"/>
          <w:szCs w:val="24"/>
        </w:rPr>
        <w:t>c</w:t>
      </w:r>
      <w:proofErr w:type="spellEnd"/>
      <w:r w:rsidRPr="00D044D6">
        <w:rPr>
          <w:sz w:val="24"/>
          <w:szCs w:val="24"/>
        </w:rPr>
        <w:t xml:space="preserve"> </w:t>
      </w:r>
      <w:proofErr w:type="spellStart"/>
      <w:r w:rsidRPr="00D044D6">
        <w:rPr>
          <w:sz w:val="24"/>
          <w:szCs w:val="24"/>
        </w:rPr>
        <w:t>h</w:t>
      </w:r>
      <w:r w:rsidRPr="00D044D6">
        <w:rPr>
          <w:rFonts w:cs="Cambria"/>
          <w:sz w:val="24"/>
          <w:szCs w:val="24"/>
        </w:rPr>
        <w:t>ưở</w:t>
      </w:r>
      <w:r w:rsidRPr="00D044D6">
        <w:rPr>
          <w:sz w:val="24"/>
          <w:szCs w:val="24"/>
        </w:rPr>
        <w:t>ng</w:t>
      </w:r>
      <w:proofErr w:type="spellEnd"/>
      <w:r w:rsidRPr="00D044D6">
        <w:rPr>
          <w:sz w:val="24"/>
          <w:szCs w:val="24"/>
        </w:rPr>
        <w:t xml:space="preserve"> </w:t>
      </w:r>
      <w:proofErr w:type="spellStart"/>
      <w:r w:rsidRPr="00D044D6">
        <w:rPr>
          <w:sz w:val="24"/>
          <w:szCs w:val="24"/>
        </w:rPr>
        <w:t>khuy</w:t>
      </w:r>
      <w:r w:rsidRPr="00D044D6">
        <w:rPr>
          <w:rFonts w:cs="Cambria"/>
          <w:sz w:val="24"/>
          <w:szCs w:val="24"/>
        </w:rPr>
        <w:t>ế</w:t>
      </w:r>
      <w:r w:rsidRPr="00D044D6">
        <w:rPr>
          <w:sz w:val="24"/>
          <w:szCs w:val="24"/>
        </w:rPr>
        <w:t>n</w:t>
      </w:r>
      <w:proofErr w:type="spellEnd"/>
      <w:r w:rsidRPr="00D044D6">
        <w:rPr>
          <w:sz w:val="24"/>
          <w:szCs w:val="24"/>
        </w:rPr>
        <w:t xml:space="preserve"> </w:t>
      </w:r>
      <w:proofErr w:type="spellStart"/>
      <w:r w:rsidRPr="00D044D6">
        <w:rPr>
          <w:sz w:val="24"/>
          <w:szCs w:val="24"/>
        </w:rPr>
        <w:t>m</w:t>
      </w:r>
      <w:r w:rsidRPr="00D044D6">
        <w:rPr>
          <w:rFonts w:cs="Cambria"/>
          <w:sz w:val="24"/>
          <w:szCs w:val="24"/>
        </w:rPr>
        <w:t>ạ</w:t>
      </w:r>
      <w:r w:rsidRPr="00D044D6">
        <w:rPr>
          <w:sz w:val="24"/>
          <w:szCs w:val="24"/>
        </w:rPr>
        <w:t>i</w:t>
      </w:r>
      <w:proofErr w:type="spellEnd"/>
      <w:r w:rsidRPr="00D044D6">
        <w:rPr>
          <w:sz w:val="24"/>
          <w:szCs w:val="24"/>
        </w:rPr>
        <w:t xml:space="preserve">): </w:t>
      </w:r>
    </w:p>
    <w:p w14:paraId="6AEE37EA" w14:textId="77777777" w:rsidR="00D044D6" w:rsidRPr="00D044D6" w:rsidRDefault="00D044D6" w:rsidP="00D044D6">
      <w:pPr>
        <w:spacing w:before="120" w:after="120" w:line="276" w:lineRule="auto"/>
        <w:ind w:left="567"/>
        <w:jc w:val="both"/>
        <w:rPr>
          <w:sz w:val="24"/>
          <w:szCs w:val="24"/>
        </w:rPr>
      </w:pP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của</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phải</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thời</w:t>
      </w:r>
      <w:proofErr w:type="spellEnd"/>
      <w:r w:rsidRPr="00D044D6">
        <w:rPr>
          <w:sz w:val="24"/>
          <w:szCs w:val="24"/>
        </w:rPr>
        <w:t xml:space="preserve"> </w:t>
      </w:r>
      <w:proofErr w:type="spellStart"/>
      <w:r w:rsidRPr="00D044D6">
        <w:rPr>
          <w:sz w:val="24"/>
          <w:szCs w:val="24"/>
        </w:rPr>
        <w:t>đáp</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điều</w:t>
      </w:r>
      <w:proofErr w:type="spellEnd"/>
      <w:r w:rsidRPr="00D044D6">
        <w:rPr>
          <w:sz w:val="24"/>
          <w:szCs w:val="24"/>
        </w:rPr>
        <w:t xml:space="preserve"> </w:t>
      </w:r>
      <w:proofErr w:type="spellStart"/>
      <w:r w:rsidRPr="00D044D6">
        <w:rPr>
          <w:sz w:val="24"/>
          <w:szCs w:val="24"/>
        </w:rPr>
        <w:t>kiện</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w:t>
      </w:r>
      <w:proofErr w:type="spellStart"/>
      <w:r w:rsidRPr="00D044D6">
        <w:rPr>
          <w:sz w:val="24"/>
          <w:szCs w:val="24"/>
        </w:rPr>
        <w:t>đây</w:t>
      </w:r>
      <w:proofErr w:type="spellEnd"/>
      <w:r w:rsidRPr="00D044D6">
        <w:rPr>
          <w:sz w:val="24"/>
          <w:szCs w:val="24"/>
        </w:rPr>
        <w:t>:</w:t>
      </w:r>
    </w:p>
    <w:p w14:paraId="4FE3F8A7" w14:textId="77777777" w:rsidR="00D044D6" w:rsidRPr="00D044D6" w:rsidRDefault="00D044D6" w:rsidP="00D044D6">
      <w:pPr>
        <w:pStyle w:val="ListParagraph"/>
        <w:widowControl/>
        <w:numPr>
          <w:ilvl w:val="2"/>
          <w:numId w:val="20"/>
        </w:numPr>
        <w:autoSpaceDE/>
        <w:autoSpaceDN/>
        <w:spacing w:before="120" w:after="120" w:line="276" w:lineRule="auto"/>
        <w:jc w:val="both"/>
        <w:rPr>
          <w:sz w:val="24"/>
          <w:szCs w:val="24"/>
        </w:rPr>
      </w:pP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là</w:t>
      </w:r>
      <w:proofErr w:type="spellEnd"/>
      <w:r w:rsidRPr="00D044D6">
        <w:rPr>
          <w:sz w:val="24"/>
          <w:szCs w:val="24"/>
        </w:rPr>
        <w:t xml:space="preserve"> </w:t>
      </w:r>
      <w:proofErr w:type="spellStart"/>
      <w:r w:rsidRPr="00D044D6">
        <w:rPr>
          <w:sz w:val="24"/>
          <w:szCs w:val="24"/>
        </w:rPr>
        <w:t>cá</w:t>
      </w:r>
      <w:proofErr w:type="spellEnd"/>
      <w:r w:rsidRPr="00D044D6">
        <w:rPr>
          <w:sz w:val="24"/>
          <w:szCs w:val="24"/>
        </w:rPr>
        <w:t xml:space="preserve"> </w:t>
      </w:r>
      <w:proofErr w:type="spellStart"/>
      <w:r w:rsidRPr="00D044D6">
        <w:rPr>
          <w:sz w:val="24"/>
          <w:szCs w:val="24"/>
        </w:rPr>
        <w:t>nhân</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chính</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bổ</w:t>
      </w:r>
      <w:proofErr w:type="spellEnd"/>
      <w:r w:rsidRPr="00D044D6">
        <w:rPr>
          <w:sz w:val="24"/>
          <w:szCs w:val="24"/>
        </w:rPr>
        <w:t xml:space="preserve"> sung </w:t>
      </w:r>
      <w:proofErr w:type="spellStart"/>
      <w:r w:rsidRPr="00D044D6">
        <w:rPr>
          <w:sz w:val="24"/>
          <w:szCs w:val="24"/>
        </w:rPr>
        <w:t>đi</w:t>
      </w:r>
      <w:proofErr w:type="spellEnd"/>
      <w:r w:rsidRPr="00D044D6">
        <w:rPr>
          <w:sz w:val="24"/>
          <w:szCs w:val="24"/>
        </w:rPr>
        <w:t xml:space="preserve"> </w:t>
      </w:r>
      <w:proofErr w:type="spellStart"/>
      <w:r w:rsidRPr="00D044D6">
        <w:rPr>
          <w:sz w:val="24"/>
          <w:szCs w:val="24"/>
        </w:rPr>
        <w:t>kèm</w:t>
      </w:r>
      <w:proofErr w:type="spellEnd"/>
      <w:r w:rsidRPr="00D044D6">
        <w:rPr>
          <w:sz w:val="24"/>
          <w:szCs w:val="24"/>
        </w:rPr>
        <w:t xml:space="preserve"> (</w:t>
      </w:r>
      <w:proofErr w:type="spellStart"/>
      <w:r w:rsidRPr="00D044D6">
        <w:rPr>
          <w:sz w:val="24"/>
          <w:szCs w:val="24"/>
        </w:rPr>
        <w:t>nếu</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nhu</w:t>
      </w:r>
      <w:proofErr w:type="spellEnd"/>
      <w:r w:rsidRPr="00D044D6">
        <w:rPr>
          <w:sz w:val="24"/>
          <w:szCs w:val="24"/>
        </w:rPr>
        <w:t xml:space="preserve"> </w:t>
      </w:r>
      <w:proofErr w:type="spellStart"/>
      <w:r w:rsidRPr="00D044D6">
        <w:rPr>
          <w:sz w:val="24"/>
          <w:szCs w:val="24"/>
        </w:rPr>
        <w:t>cầu</w:t>
      </w:r>
      <w:proofErr w:type="spellEnd"/>
      <w:r w:rsidRPr="00D044D6">
        <w:rPr>
          <w:sz w:val="24"/>
          <w:szCs w:val="24"/>
        </w:rPr>
        <w:t xml:space="preserve"> </w:t>
      </w:r>
      <w:proofErr w:type="spellStart"/>
      <w:r w:rsidRPr="00D044D6">
        <w:rPr>
          <w:sz w:val="24"/>
          <w:szCs w:val="24"/>
        </w:rPr>
        <w:t>tham</w:t>
      </w:r>
      <w:proofErr w:type="spellEnd"/>
      <w:r w:rsidRPr="00D044D6">
        <w:rPr>
          <w:sz w:val="24"/>
          <w:szCs w:val="24"/>
        </w:rPr>
        <w:t xml:space="preserve"> </w:t>
      </w:r>
      <w:proofErr w:type="spellStart"/>
      <w:r w:rsidRPr="00D044D6">
        <w:rPr>
          <w:sz w:val="24"/>
          <w:szCs w:val="24"/>
        </w:rPr>
        <w:t>gia</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bổ</w:t>
      </w:r>
      <w:proofErr w:type="spellEnd"/>
      <w:r w:rsidRPr="00D044D6">
        <w:rPr>
          <w:sz w:val="24"/>
          <w:szCs w:val="24"/>
        </w:rPr>
        <w:t xml:space="preserve"> sung) </w:t>
      </w:r>
      <w:proofErr w:type="spellStart"/>
      <w:r w:rsidRPr="00D044D6">
        <w:rPr>
          <w:sz w:val="24"/>
          <w:szCs w:val="24"/>
        </w:rPr>
        <w:t>của</w:t>
      </w:r>
      <w:proofErr w:type="spellEnd"/>
      <w:r w:rsidRPr="00D044D6">
        <w:rPr>
          <w:sz w:val="24"/>
          <w:szCs w:val="24"/>
        </w:rPr>
        <w:t xml:space="preserve"> Sun Life VN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5 </w:t>
      </w:r>
      <w:proofErr w:type="spellStart"/>
      <w:r w:rsidRPr="00D044D6">
        <w:rPr>
          <w:sz w:val="24"/>
          <w:szCs w:val="24"/>
        </w:rPr>
        <w:t>thông</w:t>
      </w:r>
      <w:proofErr w:type="spellEnd"/>
      <w:r w:rsidRPr="00D044D6">
        <w:rPr>
          <w:sz w:val="24"/>
          <w:szCs w:val="24"/>
        </w:rPr>
        <w:t xml:space="preserve"> qua </w:t>
      </w:r>
      <w:proofErr w:type="spellStart"/>
      <w:r w:rsidRPr="00D044D6">
        <w:rPr>
          <w:sz w:val="24"/>
          <w:szCs w:val="24"/>
        </w:rPr>
        <w:t>Kênh</w:t>
      </w:r>
      <w:proofErr w:type="spellEnd"/>
      <w:r w:rsidRPr="00D044D6">
        <w:rPr>
          <w:sz w:val="24"/>
          <w:szCs w:val="24"/>
        </w:rPr>
        <w:t xml:space="preserve"> </w:t>
      </w:r>
      <w:proofErr w:type="spellStart"/>
      <w:r w:rsidRPr="00D044D6">
        <w:rPr>
          <w:sz w:val="24"/>
          <w:szCs w:val="24"/>
        </w:rPr>
        <w:t>phân</w:t>
      </w:r>
      <w:proofErr w:type="spellEnd"/>
      <w:r w:rsidRPr="00D044D6">
        <w:rPr>
          <w:sz w:val="24"/>
          <w:szCs w:val="24"/>
        </w:rPr>
        <w:t xml:space="preserve"> </w:t>
      </w:r>
      <w:proofErr w:type="spellStart"/>
      <w:r w:rsidRPr="00D044D6">
        <w:rPr>
          <w:sz w:val="24"/>
          <w:szCs w:val="24"/>
        </w:rPr>
        <w:t>phối</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w:t>
      </w:r>
    </w:p>
    <w:p w14:paraId="77C70731" w14:textId="56E5784A"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được</w:t>
      </w:r>
      <w:proofErr w:type="spellEnd"/>
      <w:r w:rsidRPr="005C4262">
        <w:rPr>
          <w:sz w:val="24"/>
          <w:szCs w:val="24"/>
        </w:rPr>
        <w:t xml:space="preserve"> </w:t>
      </w:r>
      <w:proofErr w:type="spellStart"/>
      <w:r w:rsidRPr="005C4262">
        <w:rPr>
          <w:sz w:val="24"/>
          <w:szCs w:val="24"/>
        </w:rPr>
        <w:t>phát</w:t>
      </w:r>
      <w:proofErr w:type="spellEnd"/>
      <w:r w:rsidRPr="005C4262">
        <w:rPr>
          <w:sz w:val="24"/>
          <w:szCs w:val="24"/>
        </w:rPr>
        <w:t xml:space="preserve"> </w:t>
      </w:r>
      <w:proofErr w:type="spellStart"/>
      <w:r w:rsidRPr="005C4262">
        <w:rPr>
          <w:sz w:val="24"/>
          <w:szCs w:val="24"/>
        </w:rPr>
        <w:t>hành</w:t>
      </w:r>
      <w:proofErr w:type="spellEnd"/>
      <w:r w:rsidRPr="005C4262">
        <w:rPr>
          <w:sz w:val="24"/>
          <w:szCs w:val="24"/>
        </w:rPr>
        <w:t xml:space="preserve"> </w:t>
      </w:r>
      <w:proofErr w:type="spellStart"/>
      <w:r w:rsidRPr="005C4262">
        <w:rPr>
          <w:sz w:val="24"/>
          <w:szCs w:val="24"/>
        </w:rPr>
        <w:t>trong</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gian</w:t>
      </w:r>
      <w:proofErr w:type="spellEnd"/>
      <w:r w:rsidRPr="005C4262">
        <w:rPr>
          <w:sz w:val="24"/>
          <w:szCs w:val="24"/>
        </w:rPr>
        <w:t xml:space="preserve"> </w:t>
      </w:r>
      <w:proofErr w:type="spellStart"/>
      <w:r w:rsidRPr="005C4262">
        <w:rPr>
          <w:sz w:val="24"/>
          <w:szCs w:val="24"/>
        </w:rPr>
        <w:t>khuyến</w:t>
      </w:r>
      <w:proofErr w:type="spellEnd"/>
      <w:r w:rsidRPr="005C4262">
        <w:rPr>
          <w:sz w:val="24"/>
          <w:szCs w:val="24"/>
        </w:rPr>
        <w:t xml:space="preserve"> </w:t>
      </w:r>
      <w:proofErr w:type="spellStart"/>
      <w:proofErr w:type="gramStart"/>
      <w:r w:rsidRPr="005C4262">
        <w:rPr>
          <w:sz w:val="24"/>
          <w:szCs w:val="24"/>
        </w:rPr>
        <w:t>mại</w:t>
      </w:r>
      <w:proofErr w:type="spellEnd"/>
      <w:r w:rsidRPr="005C4262">
        <w:rPr>
          <w:sz w:val="24"/>
          <w:szCs w:val="24"/>
        </w:rPr>
        <w:t>;</w:t>
      </w:r>
      <w:proofErr w:type="gramEnd"/>
    </w:p>
    <w:p w14:paraId="296BCB8D" w14:textId="3E2D15F3"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được</w:t>
      </w:r>
      <w:proofErr w:type="spellEnd"/>
      <w:r w:rsidRPr="005C4262">
        <w:rPr>
          <w:sz w:val="24"/>
          <w:szCs w:val="24"/>
        </w:rPr>
        <w:t xml:space="preserve"> </w:t>
      </w:r>
      <w:proofErr w:type="spellStart"/>
      <w:r w:rsidRPr="005C4262">
        <w:rPr>
          <w:sz w:val="24"/>
          <w:szCs w:val="24"/>
        </w:rPr>
        <w:t>phân</w:t>
      </w:r>
      <w:proofErr w:type="spellEnd"/>
      <w:r w:rsidRPr="005C4262">
        <w:rPr>
          <w:sz w:val="24"/>
          <w:szCs w:val="24"/>
        </w:rPr>
        <w:t xml:space="preserve"> </w:t>
      </w:r>
      <w:proofErr w:type="spellStart"/>
      <w:r w:rsidRPr="005C4262">
        <w:rPr>
          <w:sz w:val="24"/>
          <w:szCs w:val="24"/>
        </w:rPr>
        <w:t>phối</w:t>
      </w:r>
      <w:proofErr w:type="spellEnd"/>
      <w:r w:rsidRPr="005C4262">
        <w:rPr>
          <w:sz w:val="24"/>
          <w:szCs w:val="24"/>
        </w:rPr>
        <w:t xml:space="preserve"> </w:t>
      </w:r>
      <w:proofErr w:type="spellStart"/>
      <w:r w:rsidRPr="005C4262">
        <w:rPr>
          <w:sz w:val="24"/>
          <w:szCs w:val="24"/>
        </w:rPr>
        <w:t>bởi</w:t>
      </w:r>
      <w:proofErr w:type="spellEnd"/>
      <w:r w:rsidRPr="005C4262">
        <w:rPr>
          <w:sz w:val="24"/>
          <w:szCs w:val="24"/>
        </w:rPr>
        <w:t xml:space="preserve"> </w:t>
      </w:r>
      <w:proofErr w:type="spellStart"/>
      <w:r w:rsidRPr="005C4262">
        <w:rPr>
          <w:sz w:val="24"/>
          <w:szCs w:val="24"/>
        </w:rPr>
        <w:t>Kênh</w:t>
      </w:r>
      <w:proofErr w:type="spellEnd"/>
      <w:r w:rsidRPr="005C4262">
        <w:rPr>
          <w:sz w:val="24"/>
          <w:szCs w:val="24"/>
        </w:rPr>
        <w:t xml:space="preserve"> </w:t>
      </w:r>
      <w:proofErr w:type="spellStart"/>
      <w:r w:rsidRPr="005C4262">
        <w:rPr>
          <w:sz w:val="24"/>
          <w:szCs w:val="24"/>
        </w:rPr>
        <w:t>phân</w:t>
      </w:r>
      <w:proofErr w:type="spellEnd"/>
      <w:r w:rsidRPr="005C4262">
        <w:rPr>
          <w:sz w:val="24"/>
          <w:szCs w:val="24"/>
        </w:rPr>
        <w:t xml:space="preserve"> </w:t>
      </w:r>
      <w:proofErr w:type="spellStart"/>
      <w:r w:rsidRPr="005C4262">
        <w:rPr>
          <w:sz w:val="24"/>
          <w:szCs w:val="24"/>
        </w:rPr>
        <w:t>phối</w:t>
      </w:r>
      <w:proofErr w:type="spellEnd"/>
      <w:r w:rsidRPr="005C4262">
        <w:rPr>
          <w:sz w:val="24"/>
          <w:szCs w:val="24"/>
        </w:rPr>
        <w:t xml:space="preserve"> Con </w:t>
      </w:r>
      <w:proofErr w:type="spellStart"/>
      <w:r w:rsidRPr="005C4262">
        <w:rPr>
          <w:sz w:val="24"/>
          <w:szCs w:val="24"/>
        </w:rPr>
        <w:t>Cưng</w:t>
      </w:r>
      <w:proofErr w:type="spellEnd"/>
      <w:r w:rsidRPr="005C4262">
        <w:rPr>
          <w:sz w:val="24"/>
          <w:szCs w:val="24"/>
        </w:rPr>
        <w:t xml:space="preserve"> </w:t>
      </w:r>
      <w:proofErr w:type="spellStart"/>
      <w:r w:rsidRPr="005C4262">
        <w:rPr>
          <w:sz w:val="24"/>
          <w:szCs w:val="24"/>
        </w:rPr>
        <w:t>trên</w:t>
      </w:r>
      <w:proofErr w:type="spellEnd"/>
      <w:r w:rsidRPr="005C4262">
        <w:rPr>
          <w:sz w:val="24"/>
          <w:szCs w:val="24"/>
        </w:rPr>
        <w:t xml:space="preserve"> </w:t>
      </w:r>
      <w:proofErr w:type="spellStart"/>
      <w:r w:rsidRPr="005C4262">
        <w:rPr>
          <w:sz w:val="24"/>
          <w:szCs w:val="24"/>
        </w:rPr>
        <w:t>địa</w:t>
      </w:r>
      <w:proofErr w:type="spellEnd"/>
      <w:r w:rsidRPr="005C4262">
        <w:rPr>
          <w:sz w:val="24"/>
          <w:szCs w:val="24"/>
        </w:rPr>
        <w:t xml:space="preserve"> </w:t>
      </w:r>
      <w:proofErr w:type="spellStart"/>
      <w:r w:rsidRPr="005C4262">
        <w:rPr>
          <w:sz w:val="24"/>
          <w:szCs w:val="24"/>
        </w:rPr>
        <w:t>bàn</w:t>
      </w:r>
      <w:proofErr w:type="spellEnd"/>
      <w:r w:rsidRPr="005C4262">
        <w:rPr>
          <w:sz w:val="24"/>
          <w:szCs w:val="24"/>
        </w:rPr>
        <w:t xml:space="preserve"> </w:t>
      </w:r>
      <w:proofErr w:type="spellStart"/>
      <w:r w:rsidRPr="005C4262">
        <w:rPr>
          <w:sz w:val="24"/>
          <w:szCs w:val="24"/>
        </w:rPr>
        <w:t>các</w:t>
      </w:r>
      <w:proofErr w:type="spellEnd"/>
      <w:r w:rsidRPr="005C4262">
        <w:rPr>
          <w:sz w:val="24"/>
          <w:szCs w:val="24"/>
        </w:rPr>
        <w:t xml:space="preserve"> </w:t>
      </w:r>
      <w:proofErr w:type="spellStart"/>
      <w:r w:rsidRPr="005C4262">
        <w:rPr>
          <w:sz w:val="24"/>
          <w:szCs w:val="24"/>
        </w:rPr>
        <w:t>Tỉnh</w:t>
      </w:r>
      <w:proofErr w:type="spellEnd"/>
      <w:r w:rsidRPr="005C4262">
        <w:rPr>
          <w:sz w:val="24"/>
          <w:szCs w:val="24"/>
        </w:rPr>
        <w:t xml:space="preserve">, Thành </w:t>
      </w:r>
      <w:proofErr w:type="spellStart"/>
      <w:proofErr w:type="gramStart"/>
      <w:r w:rsidRPr="005C4262">
        <w:rPr>
          <w:sz w:val="24"/>
          <w:szCs w:val="24"/>
        </w:rPr>
        <w:t>phố</w:t>
      </w:r>
      <w:proofErr w:type="spellEnd"/>
      <w:r w:rsidRPr="005C4262">
        <w:rPr>
          <w:sz w:val="24"/>
          <w:szCs w:val="24"/>
        </w:rPr>
        <w:t xml:space="preserve"> :</w:t>
      </w:r>
      <w:proofErr w:type="gramEnd"/>
      <w:r w:rsidRPr="005C4262">
        <w:rPr>
          <w:sz w:val="24"/>
          <w:szCs w:val="24"/>
        </w:rPr>
        <w:t xml:space="preserve"> Hà </w:t>
      </w:r>
      <w:proofErr w:type="spellStart"/>
      <w:r w:rsidRPr="005C4262">
        <w:rPr>
          <w:sz w:val="24"/>
          <w:szCs w:val="24"/>
        </w:rPr>
        <w:t>Nội</w:t>
      </w:r>
      <w:proofErr w:type="spellEnd"/>
      <w:r w:rsidRPr="005C4262">
        <w:rPr>
          <w:sz w:val="24"/>
          <w:szCs w:val="24"/>
        </w:rPr>
        <w:t xml:space="preserve">, </w:t>
      </w:r>
      <w:proofErr w:type="spellStart"/>
      <w:r w:rsidRPr="005C4262">
        <w:rPr>
          <w:sz w:val="24"/>
          <w:szCs w:val="24"/>
        </w:rPr>
        <w:t>Hồ</w:t>
      </w:r>
      <w:proofErr w:type="spellEnd"/>
      <w:r w:rsidRPr="005C4262">
        <w:rPr>
          <w:sz w:val="24"/>
          <w:szCs w:val="24"/>
        </w:rPr>
        <w:t xml:space="preserve"> Chí Minh, Bình Dương, </w:t>
      </w:r>
      <w:proofErr w:type="spellStart"/>
      <w:r w:rsidRPr="005C4262">
        <w:rPr>
          <w:sz w:val="24"/>
          <w:szCs w:val="24"/>
        </w:rPr>
        <w:t>Đồng</w:t>
      </w:r>
      <w:proofErr w:type="spellEnd"/>
      <w:r w:rsidRPr="005C4262">
        <w:rPr>
          <w:sz w:val="24"/>
          <w:szCs w:val="24"/>
        </w:rPr>
        <w:t xml:space="preserve"> Nai, Long An</w:t>
      </w:r>
      <w:r w:rsidRPr="005C4262">
        <w:rPr>
          <w:sz w:val="24"/>
          <w:szCs w:val="24"/>
          <w:lang w:val="vi-VN"/>
        </w:rPr>
        <w:t>, Đà Nẵng</w:t>
      </w:r>
      <w:r w:rsidRPr="005C4262">
        <w:rPr>
          <w:sz w:val="24"/>
          <w:szCs w:val="24"/>
        </w:rPr>
        <w:t xml:space="preserve">, </w:t>
      </w:r>
      <w:proofErr w:type="spellStart"/>
      <w:r w:rsidRPr="005C4262">
        <w:rPr>
          <w:sz w:val="24"/>
          <w:szCs w:val="24"/>
        </w:rPr>
        <w:t>Vĩnh</w:t>
      </w:r>
      <w:proofErr w:type="spellEnd"/>
      <w:r w:rsidRPr="005C4262">
        <w:rPr>
          <w:sz w:val="24"/>
          <w:szCs w:val="24"/>
        </w:rPr>
        <w:t xml:space="preserve"> Long, Khánh </w:t>
      </w:r>
      <w:proofErr w:type="spellStart"/>
      <w:r w:rsidRPr="005C4262">
        <w:rPr>
          <w:sz w:val="24"/>
          <w:szCs w:val="24"/>
        </w:rPr>
        <w:t>Hòa</w:t>
      </w:r>
      <w:proofErr w:type="spellEnd"/>
      <w:r w:rsidRPr="005C4262">
        <w:rPr>
          <w:sz w:val="24"/>
          <w:szCs w:val="24"/>
        </w:rPr>
        <w:t xml:space="preserve">, Quảng </w:t>
      </w:r>
      <w:proofErr w:type="spellStart"/>
      <w:r w:rsidRPr="005C4262">
        <w:rPr>
          <w:sz w:val="24"/>
          <w:szCs w:val="24"/>
        </w:rPr>
        <w:t>Ngãi</w:t>
      </w:r>
      <w:proofErr w:type="spellEnd"/>
      <w:r w:rsidRPr="005C4262">
        <w:rPr>
          <w:sz w:val="24"/>
          <w:szCs w:val="24"/>
        </w:rPr>
        <w:t xml:space="preserve">, </w:t>
      </w:r>
      <w:proofErr w:type="spellStart"/>
      <w:r w:rsidRPr="005C4262">
        <w:rPr>
          <w:sz w:val="24"/>
          <w:szCs w:val="24"/>
        </w:rPr>
        <w:t>Cần</w:t>
      </w:r>
      <w:proofErr w:type="spellEnd"/>
      <w:r w:rsidRPr="005C4262">
        <w:rPr>
          <w:sz w:val="24"/>
          <w:szCs w:val="24"/>
        </w:rPr>
        <w:t xml:space="preserve"> Thơ, Hà Tĩnh, Quảng Bình, Quảng </w:t>
      </w:r>
      <w:proofErr w:type="spellStart"/>
      <w:r w:rsidRPr="005C4262">
        <w:rPr>
          <w:sz w:val="24"/>
          <w:szCs w:val="24"/>
        </w:rPr>
        <w:t>Trị</w:t>
      </w:r>
      <w:proofErr w:type="spellEnd"/>
      <w:r w:rsidRPr="005C4262">
        <w:rPr>
          <w:sz w:val="24"/>
          <w:szCs w:val="24"/>
        </w:rPr>
        <w:t xml:space="preserve">, Bắc Ninh, Hải Dương, Bình </w:t>
      </w:r>
      <w:proofErr w:type="spellStart"/>
      <w:r w:rsidRPr="005C4262">
        <w:rPr>
          <w:sz w:val="24"/>
          <w:szCs w:val="24"/>
        </w:rPr>
        <w:t>Thuận</w:t>
      </w:r>
      <w:proofErr w:type="spellEnd"/>
      <w:r w:rsidRPr="005C4262">
        <w:rPr>
          <w:sz w:val="24"/>
          <w:szCs w:val="24"/>
        </w:rPr>
        <w:t xml:space="preserve">, Quảng Nam, Bắc Giang, Thái Nguyên, </w:t>
      </w:r>
      <w:proofErr w:type="spellStart"/>
      <w:r w:rsidRPr="005C4262">
        <w:rPr>
          <w:sz w:val="24"/>
          <w:szCs w:val="24"/>
        </w:rPr>
        <w:t>Nghệ</w:t>
      </w:r>
      <w:proofErr w:type="spellEnd"/>
      <w:r w:rsidRPr="005C4262">
        <w:rPr>
          <w:sz w:val="24"/>
          <w:szCs w:val="24"/>
        </w:rPr>
        <w:t xml:space="preserve"> An, Hải </w:t>
      </w:r>
      <w:proofErr w:type="spellStart"/>
      <w:r w:rsidRPr="005C4262">
        <w:rPr>
          <w:sz w:val="24"/>
          <w:szCs w:val="24"/>
        </w:rPr>
        <w:t>Phòng</w:t>
      </w:r>
      <w:proofErr w:type="spellEnd"/>
      <w:r w:rsidRPr="005C4262">
        <w:rPr>
          <w:sz w:val="24"/>
          <w:szCs w:val="24"/>
        </w:rPr>
        <w:t xml:space="preserve">, Lâm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Đăk</w:t>
      </w:r>
      <w:proofErr w:type="spellEnd"/>
      <w:r w:rsidRPr="005C4262">
        <w:rPr>
          <w:sz w:val="24"/>
          <w:szCs w:val="24"/>
        </w:rPr>
        <w:t xml:space="preserve"> </w:t>
      </w:r>
      <w:proofErr w:type="spellStart"/>
      <w:r w:rsidRPr="005C4262">
        <w:rPr>
          <w:sz w:val="24"/>
          <w:szCs w:val="24"/>
        </w:rPr>
        <w:t>Lăk</w:t>
      </w:r>
      <w:proofErr w:type="spellEnd"/>
      <w:r w:rsidRPr="005C4262">
        <w:rPr>
          <w:sz w:val="24"/>
          <w:szCs w:val="24"/>
        </w:rPr>
        <w:t xml:space="preserve">, </w:t>
      </w:r>
      <w:proofErr w:type="spellStart"/>
      <w:r w:rsidRPr="005C4262">
        <w:rPr>
          <w:sz w:val="24"/>
          <w:szCs w:val="24"/>
        </w:rPr>
        <w:t>Bà</w:t>
      </w:r>
      <w:proofErr w:type="spellEnd"/>
      <w:r w:rsidRPr="005C4262">
        <w:rPr>
          <w:sz w:val="24"/>
          <w:szCs w:val="24"/>
        </w:rPr>
        <w:t xml:space="preserve"> </w:t>
      </w:r>
      <w:proofErr w:type="spellStart"/>
      <w:r w:rsidRPr="005C4262">
        <w:rPr>
          <w:sz w:val="24"/>
          <w:szCs w:val="24"/>
        </w:rPr>
        <w:t>Rịa</w:t>
      </w:r>
      <w:proofErr w:type="spellEnd"/>
      <w:r w:rsidRPr="005C4262">
        <w:rPr>
          <w:sz w:val="24"/>
          <w:szCs w:val="24"/>
        </w:rPr>
        <w:t xml:space="preserve"> </w:t>
      </w:r>
      <w:proofErr w:type="spellStart"/>
      <w:r w:rsidRPr="005C4262">
        <w:rPr>
          <w:sz w:val="24"/>
          <w:szCs w:val="24"/>
        </w:rPr>
        <w:t>Vũng</w:t>
      </w:r>
      <w:proofErr w:type="spellEnd"/>
      <w:r w:rsidRPr="005C4262">
        <w:rPr>
          <w:sz w:val="24"/>
          <w:szCs w:val="24"/>
        </w:rPr>
        <w:t xml:space="preserve"> </w:t>
      </w:r>
      <w:proofErr w:type="spellStart"/>
      <w:r w:rsidRPr="005C4262">
        <w:rPr>
          <w:sz w:val="24"/>
          <w:szCs w:val="24"/>
        </w:rPr>
        <w:t>Tàu</w:t>
      </w:r>
      <w:proofErr w:type="spellEnd"/>
      <w:r w:rsidRPr="005C4262">
        <w:rPr>
          <w:sz w:val="24"/>
          <w:szCs w:val="24"/>
        </w:rPr>
        <w:t>. (</w:t>
      </w:r>
      <w:proofErr w:type="spellStart"/>
      <w:r w:rsidRPr="005C4262">
        <w:rPr>
          <w:sz w:val="24"/>
          <w:szCs w:val="24"/>
        </w:rPr>
        <w:t>Mỗi</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được</w:t>
      </w:r>
      <w:proofErr w:type="spellEnd"/>
      <w:r w:rsidRPr="005C4262">
        <w:rPr>
          <w:sz w:val="24"/>
          <w:szCs w:val="24"/>
        </w:rPr>
        <w:t xml:space="preserve"> </w:t>
      </w:r>
      <w:proofErr w:type="spellStart"/>
      <w:r w:rsidRPr="005C4262">
        <w:rPr>
          <w:sz w:val="24"/>
          <w:szCs w:val="24"/>
        </w:rPr>
        <w:t>khuyến</w:t>
      </w:r>
      <w:proofErr w:type="spellEnd"/>
      <w:r w:rsidRPr="005C4262">
        <w:rPr>
          <w:sz w:val="24"/>
          <w:szCs w:val="24"/>
        </w:rPr>
        <w:t xml:space="preserve"> </w:t>
      </w:r>
      <w:proofErr w:type="spellStart"/>
      <w:r w:rsidRPr="005C4262">
        <w:rPr>
          <w:sz w:val="24"/>
          <w:szCs w:val="24"/>
        </w:rPr>
        <w:t>mại</w:t>
      </w:r>
      <w:proofErr w:type="spellEnd"/>
      <w:r w:rsidRPr="005C4262">
        <w:rPr>
          <w:sz w:val="24"/>
          <w:szCs w:val="24"/>
        </w:rPr>
        <w:t xml:space="preserve"> </w:t>
      </w:r>
      <w:proofErr w:type="spellStart"/>
      <w:r w:rsidRPr="005C4262">
        <w:rPr>
          <w:sz w:val="24"/>
          <w:szCs w:val="24"/>
        </w:rPr>
        <w:t>dựa</w:t>
      </w:r>
      <w:proofErr w:type="spellEnd"/>
      <w:r w:rsidRPr="005C4262">
        <w:rPr>
          <w:sz w:val="24"/>
          <w:szCs w:val="24"/>
        </w:rPr>
        <w:t xml:space="preserve"> </w:t>
      </w:r>
      <w:proofErr w:type="spellStart"/>
      <w:r w:rsidRPr="005C4262">
        <w:rPr>
          <w:sz w:val="24"/>
          <w:szCs w:val="24"/>
        </w:rPr>
        <w:t>trên</w:t>
      </w:r>
      <w:proofErr w:type="spellEnd"/>
      <w:r w:rsidRPr="005C4262">
        <w:rPr>
          <w:sz w:val="24"/>
          <w:szCs w:val="24"/>
        </w:rPr>
        <w:t xml:space="preserve"> </w:t>
      </w:r>
      <w:proofErr w:type="spellStart"/>
      <w:r w:rsidRPr="005C4262">
        <w:rPr>
          <w:sz w:val="24"/>
          <w:szCs w:val="24"/>
        </w:rPr>
        <w:t>mã</w:t>
      </w:r>
      <w:proofErr w:type="spellEnd"/>
      <w:r w:rsidRPr="005C4262">
        <w:rPr>
          <w:sz w:val="24"/>
          <w:szCs w:val="24"/>
        </w:rPr>
        <w:t xml:space="preserve"> code </w:t>
      </w:r>
      <w:proofErr w:type="spellStart"/>
      <w:r w:rsidRPr="005C4262">
        <w:rPr>
          <w:sz w:val="24"/>
          <w:szCs w:val="24"/>
        </w:rPr>
        <w:t>của</w:t>
      </w:r>
      <w:proofErr w:type="spellEnd"/>
      <w:r w:rsidRPr="005C4262">
        <w:rPr>
          <w:sz w:val="24"/>
          <w:szCs w:val="24"/>
        </w:rPr>
        <w:t xml:space="preserve"> </w:t>
      </w:r>
      <w:proofErr w:type="spellStart"/>
      <w:r w:rsidRPr="005C4262">
        <w:rPr>
          <w:sz w:val="24"/>
          <w:szCs w:val="24"/>
        </w:rPr>
        <w:t>các</w:t>
      </w:r>
      <w:proofErr w:type="spellEnd"/>
      <w:r w:rsidRPr="005C4262">
        <w:rPr>
          <w:sz w:val="24"/>
          <w:szCs w:val="24"/>
        </w:rPr>
        <w:t xml:space="preserve"> </w:t>
      </w:r>
      <w:proofErr w:type="spellStart"/>
      <w:r w:rsidRPr="005C4262">
        <w:rPr>
          <w:sz w:val="24"/>
          <w:szCs w:val="24"/>
        </w:rPr>
        <w:t>địa</w:t>
      </w:r>
      <w:proofErr w:type="spellEnd"/>
      <w:r w:rsidRPr="005C4262">
        <w:rPr>
          <w:sz w:val="24"/>
          <w:szCs w:val="24"/>
        </w:rPr>
        <w:t xml:space="preserve"> </w:t>
      </w:r>
      <w:proofErr w:type="spellStart"/>
      <w:r w:rsidRPr="005C4262">
        <w:rPr>
          <w:sz w:val="24"/>
          <w:szCs w:val="24"/>
        </w:rPr>
        <w:t>điểm</w:t>
      </w:r>
      <w:proofErr w:type="spellEnd"/>
      <w:r w:rsidRPr="005C4262">
        <w:rPr>
          <w:sz w:val="24"/>
          <w:szCs w:val="24"/>
        </w:rPr>
        <w:t xml:space="preserve"> </w:t>
      </w:r>
      <w:proofErr w:type="spellStart"/>
      <w:r w:rsidRPr="005C4262">
        <w:rPr>
          <w:sz w:val="24"/>
          <w:szCs w:val="24"/>
        </w:rPr>
        <w:t>phân</w:t>
      </w:r>
      <w:proofErr w:type="spellEnd"/>
      <w:r w:rsidRPr="005C4262">
        <w:rPr>
          <w:sz w:val="24"/>
          <w:szCs w:val="24"/>
        </w:rPr>
        <w:t xml:space="preserve"> </w:t>
      </w:r>
      <w:proofErr w:type="spellStart"/>
      <w:r w:rsidRPr="005C4262">
        <w:rPr>
          <w:sz w:val="24"/>
          <w:szCs w:val="24"/>
        </w:rPr>
        <w:t>phối</w:t>
      </w:r>
      <w:proofErr w:type="spellEnd"/>
      <w:proofErr w:type="gramStart"/>
      <w:r w:rsidRPr="005C4262">
        <w:rPr>
          <w:sz w:val="24"/>
          <w:szCs w:val="24"/>
        </w:rPr>
        <w:t>);</w:t>
      </w:r>
      <w:proofErr w:type="gramEnd"/>
    </w:p>
    <w:p w14:paraId="276CB7AA" w14:textId="1833DC22"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không</w:t>
      </w:r>
      <w:proofErr w:type="spellEnd"/>
      <w:r w:rsidRPr="005C4262">
        <w:rPr>
          <w:sz w:val="24"/>
          <w:szCs w:val="24"/>
        </w:rPr>
        <w:t xml:space="preserve"> </w:t>
      </w:r>
      <w:proofErr w:type="spellStart"/>
      <w:r w:rsidRPr="005C4262">
        <w:rPr>
          <w:sz w:val="24"/>
          <w:szCs w:val="24"/>
        </w:rPr>
        <w:t>bị</w:t>
      </w:r>
      <w:proofErr w:type="spellEnd"/>
      <w:r w:rsidRPr="005C4262">
        <w:rPr>
          <w:sz w:val="24"/>
          <w:szCs w:val="24"/>
        </w:rPr>
        <w:t xml:space="preserve"> </w:t>
      </w:r>
      <w:proofErr w:type="spellStart"/>
      <w:r w:rsidRPr="005C4262">
        <w:rPr>
          <w:sz w:val="24"/>
          <w:szCs w:val="24"/>
        </w:rPr>
        <w:t>hủy</w:t>
      </w:r>
      <w:proofErr w:type="spellEnd"/>
      <w:r w:rsidRPr="005C4262">
        <w:rPr>
          <w:sz w:val="24"/>
          <w:szCs w:val="24"/>
        </w:rPr>
        <w:t xml:space="preserve"> (</w:t>
      </w:r>
      <w:proofErr w:type="spellStart"/>
      <w:r w:rsidRPr="005C4262">
        <w:rPr>
          <w:sz w:val="24"/>
          <w:szCs w:val="24"/>
        </w:rPr>
        <w:t>Bên</w:t>
      </w:r>
      <w:proofErr w:type="spellEnd"/>
      <w:r w:rsidRPr="005C4262">
        <w:rPr>
          <w:sz w:val="24"/>
          <w:szCs w:val="24"/>
        </w:rPr>
        <w:t xml:space="preserve"> </w:t>
      </w:r>
      <w:proofErr w:type="spellStart"/>
      <w:r w:rsidRPr="005C4262">
        <w:rPr>
          <w:sz w:val="24"/>
          <w:szCs w:val="24"/>
        </w:rPr>
        <w:t>mua</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từ</w:t>
      </w:r>
      <w:proofErr w:type="spellEnd"/>
      <w:r w:rsidRPr="005C4262">
        <w:rPr>
          <w:sz w:val="24"/>
          <w:szCs w:val="24"/>
        </w:rPr>
        <w:t xml:space="preserve"> </w:t>
      </w:r>
      <w:proofErr w:type="spellStart"/>
      <w:r w:rsidRPr="005C4262">
        <w:rPr>
          <w:sz w:val="24"/>
          <w:szCs w:val="24"/>
        </w:rPr>
        <w:t>chối</w:t>
      </w:r>
      <w:proofErr w:type="spellEnd"/>
      <w:r w:rsidRPr="005C4262">
        <w:rPr>
          <w:sz w:val="24"/>
          <w:szCs w:val="24"/>
        </w:rPr>
        <w:t xml:space="preserve"> </w:t>
      </w:r>
      <w:proofErr w:type="spellStart"/>
      <w:r w:rsidRPr="005C4262">
        <w:rPr>
          <w:sz w:val="24"/>
          <w:szCs w:val="24"/>
        </w:rPr>
        <w:t>tiếp</w:t>
      </w:r>
      <w:proofErr w:type="spellEnd"/>
      <w:r w:rsidRPr="005C4262">
        <w:rPr>
          <w:sz w:val="24"/>
          <w:szCs w:val="24"/>
        </w:rPr>
        <w:t xml:space="preserve"> </w:t>
      </w:r>
      <w:proofErr w:type="spellStart"/>
      <w:r w:rsidRPr="005C4262">
        <w:rPr>
          <w:sz w:val="24"/>
          <w:szCs w:val="24"/>
        </w:rPr>
        <w:t>tục</w:t>
      </w:r>
      <w:proofErr w:type="spellEnd"/>
      <w:r w:rsidRPr="005C4262">
        <w:rPr>
          <w:sz w:val="24"/>
          <w:szCs w:val="24"/>
        </w:rPr>
        <w:t xml:space="preserve"> </w:t>
      </w:r>
      <w:proofErr w:type="spellStart"/>
      <w:r w:rsidRPr="005C4262">
        <w:rPr>
          <w:sz w:val="24"/>
          <w:szCs w:val="24"/>
        </w:rPr>
        <w:t>tham</w:t>
      </w:r>
      <w:proofErr w:type="spellEnd"/>
      <w:r w:rsidRPr="005C4262">
        <w:rPr>
          <w:sz w:val="24"/>
          <w:szCs w:val="24"/>
        </w:rPr>
        <w:t xml:space="preserve"> </w:t>
      </w:r>
      <w:proofErr w:type="spellStart"/>
      <w:r w:rsidRPr="005C4262">
        <w:rPr>
          <w:sz w:val="24"/>
          <w:szCs w:val="24"/>
        </w:rPr>
        <w:t>gia</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trong</w:t>
      </w:r>
      <w:proofErr w:type="spellEnd"/>
      <w:r w:rsidRPr="005C4262">
        <w:rPr>
          <w:sz w:val="24"/>
          <w:szCs w:val="24"/>
        </w:rPr>
        <w:t xml:space="preserve"> </w:t>
      </w:r>
      <w:proofErr w:type="spellStart"/>
      <w:r w:rsidRPr="005C4262">
        <w:rPr>
          <w:sz w:val="24"/>
          <w:szCs w:val="24"/>
        </w:rPr>
        <w:t>hai</w:t>
      </w:r>
      <w:proofErr w:type="spellEnd"/>
      <w:r w:rsidRPr="005C4262">
        <w:rPr>
          <w:sz w:val="24"/>
          <w:szCs w:val="24"/>
        </w:rPr>
        <w:t xml:space="preserve"> </w:t>
      </w:r>
      <w:proofErr w:type="spellStart"/>
      <w:r w:rsidRPr="005C4262">
        <w:rPr>
          <w:sz w:val="24"/>
          <w:szCs w:val="24"/>
        </w:rPr>
        <w:t>mươi</w:t>
      </w:r>
      <w:proofErr w:type="spellEnd"/>
      <w:r w:rsidRPr="005C4262">
        <w:rPr>
          <w:sz w:val="24"/>
          <w:szCs w:val="24"/>
        </w:rPr>
        <w:t xml:space="preserve"> </w:t>
      </w:r>
      <w:proofErr w:type="spellStart"/>
      <w:r w:rsidRPr="005C4262">
        <w:rPr>
          <w:sz w:val="24"/>
          <w:szCs w:val="24"/>
        </w:rPr>
        <w:t>mốt</w:t>
      </w:r>
      <w:proofErr w:type="spellEnd"/>
      <w:r w:rsidRPr="005C4262">
        <w:rPr>
          <w:sz w:val="24"/>
          <w:szCs w:val="24"/>
        </w:rPr>
        <w:t xml:space="preserve"> (21) </w:t>
      </w:r>
      <w:proofErr w:type="spellStart"/>
      <w:r w:rsidRPr="005C4262">
        <w:rPr>
          <w:sz w:val="24"/>
          <w:szCs w:val="24"/>
        </w:rPr>
        <w:t>ngày</w:t>
      </w:r>
      <w:proofErr w:type="spellEnd"/>
      <w:r w:rsidRPr="005C4262">
        <w:rPr>
          <w:sz w:val="24"/>
          <w:szCs w:val="24"/>
        </w:rPr>
        <w:t xml:space="preserve"> </w:t>
      </w:r>
      <w:proofErr w:type="spellStart"/>
      <w:r w:rsidRPr="005C4262">
        <w:rPr>
          <w:sz w:val="24"/>
          <w:szCs w:val="24"/>
        </w:rPr>
        <w:t>kể</w:t>
      </w:r>
      <w:proofErr w:type="spellEnd"/>
      <w:r w:rsidRPr="005C4262">
        <w:rPr>
          <w:sz w:val="24"/>
          <w:szCs w:val="24"/>
        </w:rPr>
        <w:t xml:space="preserve"> </w:t>
      </w:r>
      <w:proofErr w:type="spellStart"/>
      <w:r w:rsidRPr="005C4262">
        <w:rPr>
          <w:sz w:val="24"/>
          <w:szCs w:val="24"/>
        </w:rPr>
        <w:t>từ</w:t>
      </w:r>
      <w:proofErr w:type="spellEnd"/>
      <w:r w:rsidRPr="005C4262">
        <w:rPr>
          <w:sz w:val="24"/>
          <w:szCs w:val="24"/>
        </w:rPr>
        <w:t xml:space="preserve"> </w:t>
      </w:r>
      <w:proofErr w:type="spellStart"/>
      <w:r w:rsidRPr="005C4262">
        <w:rPr>
          <w:sz w:val="24"/>
          <w:szCs w:val="24"/>
        </w:rPr>
        <w:t>ngày</w:t>
      </w:r>
      <w:proofErr w:type="spellEnd"/>
      <w:r w:rsidRPr="005C4262">
        <w:rPr>
          <w:sz w:val="24"/>
          <w:szCs w:val="24"/>
        </w:rPr>
        <w:t xml:space="preserve"> </w:t>
      </w:r>
      <w:proofErr w:type="spellStart"/>
      <w:r w:rsidRPr="005C4262">
        <w:rPr>
          <w:sz w:val="24"/>
          <w:szCs w:val="24"/>
        </w:rPr>
        <w:t>nhận</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hạn</w:t>
      </w:r>
      <w:proofErr w:type="spellEnd"/>
      <w:r w:rsidRPr="005C4262">
        <w:rPr>
          <w:sz w:val="24"/>
          <w:szCs w:val="24"/>
        </w:rPr>
        <w:t xml:space="preserve"> </w:t>
      </w:r>
      <w:proofErr w:type="spellStart"/>
      <w:r w:rsidRPr="005C4262">
        <w:rPr>
          <w:sz w:val="24"/>
          <w:szCs w:val="24"/>
        </w:rPr>
        <w:t>cân</w:t>
      </w:r>
      <w:proofErr w:type="spellEnd"/>
      <w:r w:rsidRPr="005C4262">
        <w:rPr>
          <w:sz w:val="24"/>
          <w:szCs w:val="24"/>
        </w:rPr>
        <w:t xml:space="preserve"> </w:t>
      </w:r>
      <w:proofErr w:type="spellStart"/>
      <w:r w:rsidRPr="005C4262">
        <w:rPr>
          <w:sz w:val="24"/>
          <w:szCs w:val="24"/>
        </w:rPr>
        <w:t>nhắc</w:t>
      </w:r>
      <w:proofErr w:type="spellEnd"/>
      <w:r w:rsidRPr="005C4262">
        <w:rPr>
          <w:sz w:val="24"/>
          <w:szCs w:val="24"/>
        </w:rPr>
        <w:t xml:space="preserve">”) </w:t>
      </w:r>
      <w:proofErr w:type="spellStart"/>
      <w:r w:rsidRPr="005C4262">
        <w:rPr>
          <w:sz w:val="24"/>
          <w:szCs w:val="24"/>
        </w:rPr>
        <w:t>nh</w:t>
      </w:r>
      <w:r w:rsidRPr="005C4262">
        <w:rPr>
          <w:rFonts w:hint="eastAsia"/>
          <w:sz w:val="24"/>
          <w:szCs w:val="24"/>
        </w:rPr>
        <w:t>ư</w:t>
      </w:r>
      <w:proofErr w:type="spellEnd"/>
      <w:r w:rsidRPr="005C4262">
        <w:rPr>
          <w:sz w:val="24"/>
          <w:szCs w:val="24"/>
        </w:rPr>
        <w:t xml:space="preserve"> </w:t>
      </w:r>
      <w:proofErr w:type="spellStart"/>
      <w:r w:rsidRPr="005C4262">
        <w:rPr>
          <w:sz w:val="24"/>
          <w:szCs w:val="24"/>
        </w:rPr>
        <w:t>đ</w:t>
      </w:r>
      <w:r w:rsidRPr="005C4262">
        <w:rPr>
          <w:rFonts w:hint="eastAsia"/>
          <w:sz w:val="24"/>
          <w:szCs w:val="24"/>
        </w:rPr>
        <w:t>ư</w:t>
      </w:r>
      <w:r w:rsidRPr="005C4262">
        <w:rPr>
          <w:sz w:val="24"/>
          <w:szCs w:val="24"/>
        </w:rPr>
        <w:t>ợc</w:t>
      </w:r>
      <w:proofErr w:type="spellEnd"/>
      <w:r w:rsidRPr="005C4262">
        <w:rPr>
          <w:sz w:val="24"/>
          <w:szCs w:val="24"/>
        </w:rPr>
        <w:t xml:space="preserve"> </w:t>
      </w:r>
      <w:proofErr w:type="spellStart"/>
      <w:r w:rsidRPr="005C4262">
        <w:rPr>
          <w:sz w:val="24"/>
          <w:szCs w:val="24"/>
        </w:rPr>
        <w:t>quy</w:t>
      </w:r>
      <w:proofErr w:type="spellEnd"/>
      <w:r w:rsidRPr="005C4262">
        <w:rPr>
          <w:sz w:val="24"/>
          <w:szCs w:val="24"/>
        </w:rPr>
        <w:t xml:space="preserve"> </w:t>
      </w:r>
      <w:proofErr w:type="spellStart"/>
      <w:r w:rsidRPr="005C4262">
        <w:rPr>
          <w:sz w:val="24"/>
          <w:szCs w:val="24"/>
        </w:rPr>
        <w:t>định</w:t>
      </w:r>
      <w:proofErr w:type="spellEnd"/>
      <w:r w:rsidRPr="005C4262">
        <w:rPr>
          <w:sz w:val="24"/>
          <w:szCs w:val="24"/>
        </w:rPr>
        <w:t xml:space="preserve"> </w:t>
      </w:r>
      <w:proofErr w:type="spellStart"/>
      <w:r w:rsidRPr="005C4262">
        <w:rPr>
          <w:sz w:val="24"/>
          <w:szCs w:val="24"/>
        </w:rPr>
        <w:t>tại</w:t>
      </w:r>
      <w:proofErr w:type="spellEnd"/>
      <w:r w:rsidRPr="005C4262">
        <w:rPr>
          <w:sz w:val="24"/>
          <w:szCs w:val="24"/>
        </w:rPr>
        <w:t xml:space="preserve"> </w:t>
      </w:r>
      <w:proofErr w:type="spellStart"/>
      <w:r w:rsidRPr="005C4262">
        <w:rPr>
          <w:sz w:val="24"/>
          <w:szCs w:val="24"/>
        </w:rPr>
        <w:t>quy</w:t>
      </w:r>
      <w:proofErr w:type="spellEnd"/>
      <w:r w:rsidRPr="005C4262">
        <w:rPr>
          <w:sz w:val="24"/>
          <w:szCs w:val="24"/>
        </w:rPr>
        <w:t xml:space="preserve"> </w:t>
      </w:r>
      <w:proofErr w:type="spellStart"/>
      <w:r w:rsidRPr="005C4262">
        <w:rPr>
          <w:sz w:val="24"/>
          <w:szCs w:val="24"/>
        </w:rPr>
        <w:t>tắc</w:t>
      </w:r>
      <w:proofErr w:type="spellEnd"/>
      <w:r w:rsidRPr="005C4262">
        <w:rPr>
          <w:sz w:val="24"/>
          <w:szCs w:val="24"/>
        </w:rPr>
        <w:t xml:space="preserve"> </w:t>
      </w:r>
      <w:proofErr w:type="spellStart"/>
      <w:r w:rsidRPr="005C4262">
        <w:rPr>
          <w:sz w:val="24"/>
          <w:szCs w:val="24"/>
        </w:rPr>
        <w:t>và</w:t>
      </w:r>
      <w:proofErr w:type="spellEnd"/>
      <w:r w:rsidRPr="005C4262">
        <w:rPr>
          <w:sz w:val="24"/>
          <w:szCs w:val="24"/>
        </w:rPr>
        <w:t xml:space="preserve"> </w:t>
      </w:r>
      <w:proofErr w:type="spellStart"/>
      <w:r w:rsidRPr="005C4262">
        <w:rPr>
          <w:sz w:val="24"/>
          <w:szCs w:val="24"/>
        </w:rPr>
        <w:t>điều</w:t>
      </w:r>
      <w:proofErr w:type="spellEnd"/>
      <w:r w:rsidRPr="005C4262">
        <w:rPr>
          <w:sz w:val="24"/>
          <w:szCs w:val="24"/>
        </w:rPr>
        <w:t xml:space="preserve"> </w:t>
      </w:r>
      <w:proofErr w:type="spellStart"/>
      <w:r w:rsidRPr="005C4262">
        <w:rPr>
          <w:sz w:val="24"/>
          <w:szCs w:val="24"/>
        </w:rPr>
        <w:t>khoản</w:t>
      </w:r>
      <w:proofErr w:type="spellEnd"/>
      <w:r w:rsidRPr="005C4262">
        <w:rPr>
          <w:sz w:val="24"/>
          <w:szCs w:val="24"/>
        </w:rPr>
        <w:t xml:space="preserve"> </w:t>
      </w:r>
      <w:proofErr w:type="spellStart"/>
      <w:r w:rsidRPr="005C4262">
        <w:rPr>
          <w:sz w:val="24"/>
          <w:szCs w:val="24"/>
        </w:rPr>
        <w:t>sản</w:t>
      </w:r>
      <w:proofErr w:type="spellEnd"/>
      <w:r w:rsidRPr="005C4262">
        <w:rPr>
          <w:sz w:val="24"/>
          <w:szCs w:val="24"/>
        </w:rPr>
        <w:t xml:space="preserve"> </w:t>
      </w:r>
      <w:proofErr w:type="spellStart"/>
      <w:r w:rsidRPr="005C4262">
        <w:rPr>
          <w:sz w:val="24"/>
          <w:szCs w:val="24"/>
        </w:rPr>
        <w:t>phẩm</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proofErr w:type="gramStart"/>
      <w:r w:rsidRPr="005C4262">
        <w:rPr>
          <w:sz w:val="24"/>
          <w:szCs w:val="24"/>
        </w:rPr>
        <w:t>hiểm</w:t>
      </w:r>
      <w:proofErr w:type="spellEnd"/>
      <w:r w:rsidRPr="005C4262">
        <w:rPr>
          <w:sz w:val="24"/>
          <w:szCs w:val="24"/>
        </w:rPr>
        <w:t>;</w:t>
      </w:r>
      <w:proofErr w:type="gramEnd"/>
      <w:r w:rsidRPr="005C4262">
        <w:rPr>
          <w:sz w:val="24"/>
          <w:szCs w:val="24"/>
        </w:rPr>
        <w:t xml:space="preserve"> </w:t>
      </w:r>
    </w:p>
    <w:p w14:paraId="10CECDA0" w14:textId="46B4F7A1"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Hồ</w:t>
      </w:r>
      <w:proofErr w:type="spellEnd"/>
      <w:r w:rsidRPr="005C4262">
        <w:rPr>
          <w:sz w:val="24"/>
          <w:szCs w:val="24"/>
        </w:rPr>
        <w:t xml:space="preserve"> </w:t>
      </w:r>
      <w:proofErr w:type="spellStart"/>
      <w:r w:rsidRPr="005C4262">
        <w:rPr>
          <w:sz w:val="24"/>
          <w:szCs w:val="24"/>
        </w:rPr>
        <w:t>sơ</w:t>
      </w:r>
      <w:proofErr w:type="spellEnd"/>
      <w:r w:rsidRPr="005C4262">
        <w:rPr>
          <w:sz w:val="24"/>
          <w:szCs w:val="24"/>
        </w:rPr>
        <w:t xml:space="preserve"> </w:t>
      </w:r>
      <w:proofErr w:type="spellStart"/>
      <w:r w:rsidRPr="005C4262">
        <w:rPr>
          <w:sz w:val="24"/>
          <w:szCs w:val="24"/>
        </w:rPr>
        <w:t>yêu</w:t>
      </w:r>
      <w:proofErr w:type="spellEnd"/>
      <w:r w:rsidRPr="005C4262">
        <w:rPr>
          <w:sz w:val="24"/>
          <w:szCs w:val="24"/>
        </w:rPr>
        <w:t xml:space="preserve"> </w:t>
      </w:r>
      <w:proofErr w:type="spellStart"/>
      <w:r w:rsidRPr="005C4262">
        <w:rPr>
          <w:sz w:val="24"/>
          <w:szCs w:val="24"/>
        </w:rPr>
        <w:t>cầu</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không</w:t>
      </w:r>
      <w:proofErr w:type="spellEnd"/>
      <w:r w:rsidRPr="005C4262">
        <w:rPr>
          <w:sz w:val="24"/>
          <w:szCs w:val="24"/>
        </w:rPr>
        <w:t xml:space="preserve"> </w:t>
      </w:r>
      <w:proofErr w:type="spellStart"/>
      <w:r w:rsidRPr="005C4262">
        <w:rPr>
          <w:sz w:val="24"/>
          <w:szCs w:val="24"/>
        </w:rPr>
        <w:t>bị</w:t>
      </w:r>
      <w:proofErr w:type="spellEnd"/>
      <w:r w:rsidRPr="005C4262">
        <w:rPr>
          <w:sz w:val="24"/>
          <w:szCs w:val="24"/>
        </w:rPr>
        <w:t xml:space="preserve"> </w:t>
      </w:r>
      <w:proofErr w:type="spellStart"/>
      <w:r w:rsidRPr="005C4262">
        <w:rPr>
          <w:sz w:val="24"/>
          <w:szCs w:val="24"/>
        </w:rPr>
        <w:t>từ</w:t>
      </w:r>
      <w:proofErr w:type="spellEnd"/>
      <w:r w:rsidRPr="005C4262">
        <w:rPr>
          <w:sz w:val="24"/>
          <w:szCs w:val="24"/>
        </w:rPr>
        <w:t xml:space="preserve"> </w:t>
      </w:r>
      <w:proofErr w:type="spellStart"/>
      <w:r w:rsidRPr="005C4262">
        <w:rPr>
          <w:sz w:val="24"/>
          <w:szCs w:val="24"/>
        </w:rPr>
        <w:t>chối</w:t>
      </w:r>
      <w:proofErr w:type="spellEnd"/>
      <w:r w:rsidRPr="005C4262">
        <w:rPr>
          <w:sz w:val="24"/>
          <w:szCs w:val="24"/>
        </w:rPr>
        <w:t xml:space="preserve"> (</w:t>
      </w:r>
      <w:proofErr w:type="spellStart"/>
      <w:r w:rsidRPr="005C4262">
        <w:rPr>
          <w:sz w:val="24"/>
          <w:szCs w:val="24"/>
        </w:rPr>
        <w:t>Bên</w:t>
      </w:r>
      <w:proofErr w:type="spellEnd"/>
      <w:r w:rsidRPr="005C4262">
        <w:rPr>
          <w:sz w:val="24"/>
          <w:szCs w:val="24"/>
        </w:rPr>
        <w:t xml:space="preserve"> </w:t>
      </w:r>
      <w:proofErr w:type="spellStart"/>
      <w:r w:rsidRPr="005C4262">
        <w:rPr>
          <w:sz w:val="24"/>
          <w:szCs w:val="24"/>
        </w:rPr>
        <w:t>mua</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bị</w:t>
      </w:r>
      <w:proofErr w:type="spellEnd"/>
      <w:r w:rsidRPr="005C4262">
        <w:rPr>
          <w:sz w:val="24"/>
          <w:szCs w:val="24"/>
        </w:rPr>
        <w:t xml:space="preserve"> Công ty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từ</w:t>
      </w:r>
      <w:proofErr w:type="spellEnd"/>
      <w:r w:rsidRPr="005C4262">
        <w:rPr>
          <w:sz w:val="24"/>
          <w:szCs w:val="24"/>
        </w:rPr>
        <w:t xml:space="preserve"> </w:t>
      </w:r>
      <w:proofErr w:type="spellStart"/>
      <w:r w:rsidRPr="005C4262">
        <w:rPr>
          <w:sz w:val="24"/>
          <w:szCs w:val="24"/>
        </w:rPr>
        <w:t>chối</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vệ</w:t>
      </w:r>
      <w:proofErr w:type="spellEnd"/>
      <w:r w:rsidRPr="005C4262">
        <w:rPr>
          <w:sz w:val="24"/>
          <w:szCs w:val="24"/>
        </w:rPr>
        <w:t xml:space="preserve">) do </w:t>
      </w:r>
      <w:proofErr w:type="spellStart"/>
      <w:r w:rsidRPr="005C4262">
        <w:rPr>
          <w:sz w:val="24"/>
          <w:szCs w:val="24"/>
        </w:rPr>
        <w:t>không</w:t>
      </w:r>
      <w:proofErr w:type="spellEnd"/>
      <w:r w:rsidRPr="005C4262">
        <w:rPr>
          <w:sz w:val="24"/>
          <w:szCs w:val="24"/>
        </w:rPr>
        <w:t xml:space="preserve"> </w:t>
      </w:r>
      <w:proofErr w:type="spellStart"/>
      <w:r w:rsidRPr="005C4262">
        <w:rPr>
          <w:sz w:val="24"/>
          <w:szCs w:val="24"/>
        </w:rPr>
        <w:t>đạt</w:t>
      </w:r>
      <w:proofErr w:type="spellEnd"/>
      <w:r w:rsidRPr="005C4262">
        <w:rPr>
          <w:sz w:val="24"/>
          <w:szCs w:val="24"/>
        </w:rPr>
        <w:t xml:space="preserve"> </w:t>
      </w:r>
      <w:proofErr w:type="spellStart"/>
      <w:r w:rsidRPr="005C4262">
        <w:rPr>
          <w:sz w:val="24"/>
          <w:szCs w:val="24"/>
        </w:rPr>
        <w:t>đủ</w:t>
      </w:r>
      <w:proofErr w:type="spellEnd"/>
      <w:r w:rsidRPr="005C4262">
        <w:rPr>
          <w:sz w:val="24"/>
          <w:szCs w:val="24"/>
        </w:rPr>
        <w:t xml:space="preserve"> </w:t>
      </w:r>
      <w:proofErr w:type="spellStart"/>
      <w:r w:rsidRPr="005C4262">
        <w:rPr>
          <w:sz w:val="24"/>
          <w:szCs w:val="24"/>
        </w:rPr>
        <w:t>yêu</w:t>
      </w:r>
      <w:proofErr w:type="spellEnd"/>
      <w:r w:rsidRPr="005C4262">
        <w:rPr>
          <w:sz w:val="24"/>
          <w:szCs w:val="24"/>
        </w:rPr>
        <w:t xml:space="preserve"> </w:t>
      </w:r>
      <w:proofErr w:type="spellStart"/>
      <w:r w:rsidRPr="005C4262">
        <w:rPr>
          <w:sz w:val="24"/>
          <w:szCs w:val="24"/>
        </w:rPr>
        <w:t>cầu</w:t>
      </w:r>
      <w:proofErr w:type="spellEnd"/>
      <w:r w:rsidRPr="005C4262">
        <w:rPr>
          <w:sz w:val="24"/>
          <w:szCs w:val="24"/>
        </w:rPr>
        <w:t xml:space="preserve"> </w:t>
      </w:r>
      <w:proofErr w:type="spellStart"/>
      <w:r w:rsidRPr="005C4262">
        <w:rPr>
          <w:sz w:val="24"/>
          <w:szCs w:val="24"/>
        </w:rPr>
        <w:t>về</w:t>
      </w:r>
      <w:proofErr w:type="spellEnd"/>
      <w:r w:rsidRPr="005C4262">
        <w:rPr>
          <w:sz w:val="24"/>
          <w:szCs w:val="24"/>
        </w:rPr>
        <w:t xml:space="preserve"> </w:t>
      </w:r>
      <w:proofErr w:type="spellStart"/>
      <w:r w:rsidRPr="005C4262">
        <w:rPr>
          <w:sz w:val="24"/>
          <w:szCs w:val="24"/>
        </w:rPr>
        <w:t>mặt</w:t>
      </w:r>
      <w:proofErr w:type="spellEnd"/>
      <w:r w:rsidRPr="005C4262">
        <w:rPr>
          <w:sz w:val="24"/>
          <w:szCs w:val="24"/>
        </w:rPr>
        <w:t xml:space="preserve"> </w:t>
      </w:r>
      <w:proofErr w:type="spellStart"/>
      <w:r w:rsidRPr="005C4262">
        <w:rPr>
          <w:sz w:val="24"/>
          <w:szCs w:val="24"/>
        </w:rPr>
        <w:t>thẩm</w:t>
      </w:r>
      <w:proofErr w:type="spellEnd"/>
      <w:r w:rsidRPr="005C4262">
        <w:rPr>
          <w:sz w:val="24"/>
          <w:szCs w:val="24"/>
        </w:rPr>
        <w:t xml:space="preserve"> </w:t>
      </w:r>
      <w:proofErr w:type="spellStart"/>
      <w:r w:rsidRPr="005C4262">
        <w:rPr>
          <w:sz w:val="24"/>
          <w:szCs w:val="24"/>
        </w:rPr>
        <w:t>định</w:t>
      </w:r>
      <w:proofErr w:type="spellEnd"/>
      <w:r w:rsidRPr="005C4262">
        <w:rPr>
          <w:sz w:val="24"/>
          <w:szCs w:val="24"/>
        </w:rPr>
        <w:t>.</w:t>
      </w:r>
    </w:p>
    <w:p w14:paraId="68B336EF" w14:textId="24B76957"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đang</w:t>
      </w:r>
      <w:proofErr w:type="spellEnd"/>
      <w:r w:rsidRPr="005C4262">
        <w:rPr>
          <w:sz w:val="24"/>
          <w:szCs w:val="24"/>
        </w:rPr>
        <w:t xml:space="preserve"> </w:t>
      </w:r>
      <w:proofErr w:type="spellStart"/>
      <w:r w:rsidRPr="005C4262">
        <w:rPr>
          <w:sz w:val="24"/>
          <w:szCs w:val="24"/>
        </w:rPr>
        <w:t>có</w:t>
      </w:r>
      <w:proofErr w:type="spellEnd"/>
      <w:r w:rsidRPr="005C4262">
        <w:rPr>
          <w:sz w:val="24"/>
          <w:szCs w:val="24"/>
        </w:rPr>
        <w:t xml:space="preserve"> </w:t>
      </w:r>
      <w:proofErr w:type="spellStart"/>
      <w:r w:rsidRPr="005C4262">
        <w:rPr>
          <w:sz w:val="24"/>
          <w:szCs w:val="24"/>
        </w:rPr>
        <w:t>hiệu</w:t>
      </w:r>
      <w:proofErr w:type="spellEnd"/>
      <w:r w:rsidRPr="005C4262">
        <w:rPr>
          <w:sz w:val="24"/>
          <w:szCs w:val="24"/>
        </w:rPr>
        <w:t xml:space="preserve"> </w:t>
      </w:r>
      <w:proofErr w:type="spellStart"/>
      <w:r w:rsidRPr="005C4262">
        <w:rPr>
          <w:sz w:val="24"/>
          <w:szCs w:val="24"/>
        </w:rPr>
        <w:t>lực</w:t>
      </w:r>
      <w:proofErr w:type="spellEnd"/>
      <w:r w:rsidRPr="005C4262">
        <w:rPr>
          <w:sz w:val="24"/>
          <w:szCs w:val="24"/>
        </w:rPr>
        <w:t xml:space="preserve"> </w:t>
      </w:r>
      <w:proofErr w:type="spellStart"/>
      <w:r w:rsidRPr="005C4262">
        <w:rPr>
          <w:sz w:val="24"/>
          <w:szCs w:val="24"/>
        </w:rPr>
        <w:t>tại</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điểm</w:t>
      </w:r>
      <w:proofErr w:type="spellEnd"/>
      <w:r w:rsidRPr="005C4262">
        <w:rPr>
          <w:sz w:val="24"/>
          <w:szCs w:val="24"/>
        </w:rPr>
        <w:t xml:space="preserve"> Sun Life VN </w:t>
      </w:r>
      <w:proofErr w:type="spellStart"/>
      <w:r w:rsidRPr="005C4262">
        <w:rPr>
          <w:sz w:val="24"/>
          <w:szCs w:val="24"/>
        </w:rPr>
        <w:t>trao</w:t>
      </w:r>
      <w:proofErr w:type="spellEnd"/>
      <w:r w:rsidRPr="005C4262">
        <w:rPr>
          <w:sz w:val="24"/>
          <w:szCs w:val="24"/>
        </w:rPr>
        <w:t xml:space="preserve"> </w:t>
      </w:r>
      <w:proofErr w:type="spellStart"/>
      <w:r w:rsidRPr="005C4262">
        <w:rPr>
          <w:sz w:val="24"/>
          <w:szCs w:val="24"/>
        </w:rPr>
        <w:t>quà</w:t>
      </w:r>
      <w:proofErr w:type="spellEnd"/>
      <w:r w:rsidRPr="005C4262">
        <w:rPr>
          <w:sz w:val="24"/>
          <w:szCs w:val="24"/>
        </w:rPr>
        <w:t xml:space="preserve"> </w:t>
      </w:r>
      <w:proofErr w:type="spellStart"/>
      <w:r w:rsidRPr="005C4262">
        <w:rPr>
          <w:sz w:val="24"/>
          <w:szCs w:val="24"/>
        </w:rPr>
        <w:t>tặng</w:t>
      </w:r>
      <w:proofErr w:type="spellEnd"/>
      <w:r w:rsidRPr="005C4262">
        <w:rPr>
          <w:sz w:val="24"/>
          <w:szCs w:val="24"/>
        </w:rPr>
        <w:t xml:space="preserve"> </w:t>
      </w:r>
      <w:proofErr w:type="spellStart"/>
      <w:r w:rsidRPr="005C4262">
        <w:rPr>
          <w:sz w:val="24"/>
          <w:szCs w:val="24"/>
        </w:rPr>
        <w:t>của</w:t>
      </w:r>
      <w:proofErr w:type="spellEnd"/>
      <w:r w:rsidRPr="005C4262">
        <w:rPr>
          <w:sz w:val="24"/>
          <w:szCs w:val="24"/>
        </w:rPr>
        <w:t xml:space="preserve"> </w:t>
      </w:r>
      <w:proofErr w:type="spellStart"/>
      <w:r w:rsidRPr="005C4262">
        <w:rPr>
          <w:sz w:val="24"/>
          <w:szCs w:val="24"/>
        </w:rPr>
        <w:t>Chương</w:t>
      </w:r>
      <w:proofErr w:type="spellEnd"/>
      <w:r w:rsidRPr="005C4262">
        <w:rPr>
          <w:sz w:val="24"/>
          <w:szCs w:val="24"/>
        </w:rPr>
        <w:t xml:space="preserve"> </w:t>
      </w:r>
      <w:proofErr w:type="spellStart"/>
      <w:r w:rsidRPr="005C4262">
        <w:rPr>
          <w:sz w:val="24"/>
          <w:szCs w:val="24"/>
        </w:rPr>
        <w:t>trình</w:t>
      </w:r>
      <w:proofErr w:type="spellEnd"/>
      <w:r w:rsidRPr="005C4262">
        <w:rPr>
          <w:sz w:val="24"/>
          <w:szCs w:val="24"/>
        </w:rPr>
        <w:t xml:space="preserve"> </w:t>
      </w:r>
      <w:proofErr w:type="spellStart"/>
      <w:r w:rsidRPr="005C4262">
        <w:rPr>
          <w:sz w:val="24"/>
          <w:szCs w:val="24"/>
        </w:rPr>
        <w:t>khuyến</w:t>
      </w:r>
      <w:proofErr w:type="spellEnd"/>
      <w:r w:rsidRPr="005C4262">
        <w:rPr>
          <w:sz w:val="24"/>
          <w:szCs w:val="24"/>
        </w:rPr>
        <w:t xml:space="preserve"> </w:t>
      </w:r>
      <w:proofErr w:type="spellStart"/>
      <w:r w:rsidRPr="005C4262">
        <w:rPr>
          <w:sz w:val="24"/>
          <w:szCs w:val="24"/>
        </w:rPr>
        <w:t>mại</w:t>
      </w:r>
      <w:proofErr w:type="spellEnd"/>
      <w:r w:rsidRPr="005C4262">
        <w:rPr>
          <w:sz w:val="24"/>
          <w:szCs w:val="24"/>
        </w:rPr>
        <w:t>.</w:t>
      </w:r>
    </w:p>
    <w:p w14:paraId="3E4F576D" w14:textId="21397728" w:rsidR="00D044D6" w:rsidRPr="005C4262" w:rsidRDefault="00D044D6" w:rsidP="005C4262">
      <w:pPr>
        <w:pStyle w:val="ListParagraph"/>
        <w:widowControl/>
        <w:numPr>
          <w:ilvl w:val="2"/>
          <w:numId w:val="20"/>
        </w:numPr>
        <w:autoSpaceDE/>
        <w:autoSpaceDN/>
        <w:spacing w:before="120" w:after="120" w:line="276" w:lineRule="auto"/>
        <w:jc w:val="both"/>
        <w:rPr>
          <w:sz w:val="24"/>
          <w:szCs w:val="24"/>
        </w:rPr>
      </w:pP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không</w:t>
      </w:r>
      <w:proofErr w:type="spellEnd"/>
      <w:r w:rsidRPr="005C4262">
        <w:rPr>
          <w:sz w:val="24"/>
          <w:szCs w:val="24"/>
        </w:rPr>
        <w:t xml:space="preserve"> </w:t>
      </w:r>
      <w:proofErr w:type="spellStart"/>
      <w:r w:rsidRPr="005C4262">
        <w:rPr>
          <w:sz w:val="24"/>
          <w:szCs w:val="24"/>
        </w:rPr>
        <w:t>phải</w:t>
      </w:r>
      <w:proofErr w:type="spellEnd"/>
      <w:r w:rsidRPr="005C4262">
        <w:rPr>
          <w:sz w:val="24"/>
          <w:szCs w:val="24"/>
        </w:rPr>
        <w:t xml:space="preserve"> </w:t>
      </w:r>
      <w:proofErr w:type="spellStart"/>
      <w:r w:rsidRPr="005C4262">
        <w:rPr>
          <w:sz w:val="24"/>
          <w:szCs w:val="24"/>
        </w:rPr>
        <w:t>là</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Hủy</w:t>
      </w:r>
      <w:proofErr w:type="spellEnd"/>
      <w:r w:rsidRPr="005C4262">
        <w:rPr>
          <w:sz w:val="24"/>
          <w:szCs w:val="24"/>
        </w:rPr>
        <w:t xml:space="preserve"> </w:t>
      </w:r>
      <w:proofErr w:type="spellStart"/>
      <w:r w:rsidRPr="005C4262">
        <w:rPr>
          <w:sz w:val="24"/>
          <w:szCs w:val="24"/>
        </w:rPr>
        <w:t>Chuyển</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Hủy</w:t>
      </w:r>
      <w:proofErr w:type="spellEnd"/>
      <w:r w:rsidRPr="005C4262">
        <w:rPr>
          <w:sz w:val="24"/>
          <w:szCs w:val="24"/>
        </w:rPr>
        <w:t xml:space="preserve"> </w:t>
      </w:r>
      <w:proofErr w:type="spellStart"/>
      <w:r w:rsidRPr="005C4262">
        <w:rPr>
          <w:sz w:val="24"/>
          <w:szCs w:val="24"/>
        </w:rPr>
        <w:t>Chuyển</w:t>
      </w:r>
      <w:proofErr w:type="spellEnd"/>
      <w:r w:rsidRPr="005C4262">
        <w:rPr>
          <w:sz w:val="24"/>
          <w:szCs w:val="24"/>
        </w:rPr>
        <w:t xml:space="preserve"> </w:t>
      </w:r>
      <w:proofErr w:type="spellStart"/>
      <w:r w:rsidRPr="005C4262">
        <w:rPr>
          <w:sz w:val="24"/>
          <w:szCs w:val="24"/>
        </w:rPr>
        <w:t>là</w:t>
      </w:r>
      <w:proofErr w:type="spellEnd"/>
      <w:r w:rsidRPr="005C4262">
        <w:rPr>
          <w:sz w:val="24"/>
          <w:szCs w:val="24"/>
        </w:rPr>
        <w:t xml:space="preserve">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được</w:t>
      </w:r>
      <w:proofErr w:type="spellEnd"/>
      <w:r w:rsidRPr="005C4262">
        <w:rPr>
          <w:sz w:val="24"/>
          <w:szCs w:val="24"/>
        </w:rPr>
        <w:t xml:space="preserve"> </w:t>
      </w:r>
      <w:proofErr w:type="spellStart"/>
      <w:r w:rsidRPr="005C4262">
        <w:rPr>
          <w:sz w:val="24"/>
          <w:szCs w:val="24"/>
        </w:rPr>
        <w:t>phát</w:t>
      </w:r>
      <w:proofErr w:type="spellEnd"/>
      <w:r w:rsidRPr="005C4262">
        <w:rPr>
          <w:sz w:val="24"/>
          <w:szCs w:val="24"/>
        </w:rPr>
        <w:t xml:space="preserve"> </w:t>
      </w:r>
      <w:proofErr w:type="spellStart"/>
      <w:r w:rsidRPr="005C4262">
        <w:rPr>
          <w:sz w:val="24"/>
          <w:szCs w:val="24"/>
        </w:rPr>
        <w:t>hành</w:t>
      </w:r>
      <w:proofErr w:type="spellEnd"/>
      <w:r w:rsidRPr="005C4262">
        <w:rPr>
          <w:sz w:val="24"/>
          <w:szCs w:val="24"/>
        </w:rPr>
        <w:t xml:space="preserve"> </w:t>
      </w:r>
      <w:proofErr w:type="spellStart"/>
      <w:r w:rsidRPr="005C4262">
        <w:rPr>
          <w:sz w:val="24"/>
          <w:szCs w:val="24"/>
        </w:rPr>
        <w:t>trước</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gian</w:t>
      </w:r>
      <w:proofErr w:type="spellEnd"/>
      <w:r w:rsidRPr="005C4262">
        <w:rPr>
          <w:sz w:val="24"/>
          <w:szCs w:val="24"/>
        </w:rPr>
        <w:t xml:space="preserve"> </w:t>
      </w:r>
      <w:proofErr w:type="spellStart"/>
      <w:r w:rsidRPr="005C4262">
        <w:rPr>
          <w:sz w:val="24"/>
          <w:szCs w:val="24"/>
        </w:rPr>
        <w:t>khuyến</w:t>
      </w:r>
      <w:proofErr w:type="spellEnd"/>
      <w:r w:rsidRPr="005C4262">
        <w:rPr>
          <w:sz w:val="24"/>
          <w:szCs w:val="24"/>
        </w:rPr>
        <w:t xml:space="preserve"> </w:t>
      </w:r>
      <w:proofErr w:type="spellStart"/>
      <w:r w:rsidRPr="005C4262">
        <w:rPr>
          <w:sz w:val="24"/>
          <w:szCs w:val="24"/>
        </w:rPr>
        <w:t>mại</w:t>
      </w:r>
      <w:proofErr w:type="spellEnd"/>
      <w:r w:rsidRPr="005C4262">
        <w:rPr>
          <w:sz w:val="24"/>
          <w:szCs w:val="24"/>
        </w:rPr>
        <w:t xml:space="preserve">, </w:t>
      </w:r>
      <w:proofErr w:type="spellStart"/>
      <w:r w:rsidRPr="005C4262">
        <w:rPr>
          <w:sz w:val="24"/>
          <w:szCs w:val="24"/>
        </w:rPr>
        <w:t>bị</w:t>
      </w:r>
      <w:proofErr w:type="spellEnd"/>
      <w:r w:rsidRPr="005C4262">
        <w:rPr>
          <w:sz w:val="24"/>
          <w:szCs w:val="24"/>
        </w:rPr>
        <w:t xml:space="preserve"> </w:t>
      </w:r>
      <w:proofErr w:type="spellStart"/>
      <w:r w:rsidRPr="005C4262">
        <w:rPr>
          <w:sz w:val="24"/>
          <w:szCs w:val="24"/>
        </w:rPr>
        <w:t>khách</w:t>
      </w:r>
      <w:proofErr w:type="spellEnd"/>
      <w:r w:rsidRPr="005C4262">
        <w:rPr>
          <w:sz w:val="24"/>
          <w:szCs w:val="24"/>
        </w:rPr>
        <w:t xml:space="preserve"> hàng </w:t>
      </w:r>
      <w:proofErr w:type="spellStart"/>
      <w:r w:rsidRPr="005C4262">
        <w:rPr>
          <w:sz w:val="24"/>
          <w:szCs w:val="24"/>
        </w:rPr>
        <w:t>hủy</w:t>
      </w:r>
      <w:proofErr w:type="spellEnd"/>
      <w:r w:rsidRPr="005C4262">
        <w:rPr>
          <w:sz w:val="24"/>
          <w:szCs w:val="24"/>
        </w:rPr>
        <w:t xml:space="preserve"> </w:t>
      </w:r>
      <w:proofErr w:type="spellStart"/>
      <w:r w:rsidRPr="005C4262">
        <w:rPr>
          <w:sz w:val="24"/>
          <w:szCs w:val="24"/>
        </w:rPr>
        <w:lastRenderedPageBreak/>
        <w:t>trong</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hạn</w:t>
      </w:r>
      <w:proofErr w:type="spellEnd"/>
      <w:r w:rsidRPr="005C4262">
        <w:rPr>
          <w:sz w:val="24"/>
          <w:szCs w:val="24"/>
        </w:rPr>
        <w:t xml:space="preserve"> </w:t>
      </w:r>
      <w:proofErr w:type="spellStart"/>
      <w:r w:rsidRPr="005C4262">
        <w:rPr>
          <w:sz w:val="24"/>
          <w:szCs w:val="24"/>
        </w:rPr>
        <w:t>cân</w:t>
      </w:r>
      <w:proofErr w:type="spellEnd"/>
      <w:r w:rsidRPr="005C4262">
        <w:rPr>
          <w:sz w:val="24"/>
          <w:szCs w:val="24"/>
        </w:rPr>
        <w:t xml:space="preserve"> </w:t>
      </w:r>
      <w:proofErr w:type="spellStart"/>
      <w:r w:rsidRPr="005C4262">
        <w:rPr>
          <w:sz w:val="24"/>
          <w:szCs w:val="24"/>
        </w:rPr>
        <w:t>nhắc</w:t>
      </w:r>
      <w:proofErr w:type="spellEnd"/>
      <w:r w:rsidRPr="005C4262">
        <w:rPr>
          <w:sz w:val="24"/>
          <w:szCs w:val="24"/>
        </w:rPr>
        <w:t xml:space="preserve">, </w:t>
      </w:r>
      <w:proofErr w:type="spellStart"/>
      <w:r w:rsidRPr="005C4262">
        <w:rPr>
          <w:sz w:val="24"/>
          <w:szCs w:val="24"/>
        </w:rPr>
        <w:t>chuyển</w:t>
      </w:r>
      <w:proofErr w:type="spellEnd"/>
      <w:r w:rsidRPr="005C4262">
        <w:rPr>
          <w:sz w:val="24"/>
          <w:szCs w:val="24"/>
        </w:rPr>
        <w:t xml:space="preserve"> sang </w:t>
      </w:r>
      <w:proofErr w:type="spellStart"/>
      <w:r w:rsidRPr="005C4262">
        <w:rPr>
          <w:sz w:val="24"/>
          <w:szCs w:val="24"/>
        </w:rPr>
        <w:t>Hợp</w:t>
      </w:r>
      <w:proofErr w:type="spellEnd"/>
      <w:r w:rsidRPr="005C4262">
        <w:rPr>
          <w:sz w:val="24"/>
          <w:szCs w:val="24"/>
        </w:rPr>
        <w:t xml:space="preserve"> </w:t>
      </w:r>
      <w:proofErr w:type="spellStart"/>
      <w:r w:rsidRPr="005C4262">
        <w:rPr>
          <w:sz w:val="24"/>
          <w:szCs w:val="24"/>
        </w:rPr>
        <w:t>đồng</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roofErr w:type="spellStart"/>
      <w:r w:rsidRPr="005C4262">
        <w:rPr>
          <w:sz w:val="24"/>
          <w:szCs w:val="24"/>
        </w:rPr>
        <w:t>khác</w:t>
      </w:r>
      <w:proofErr w:type="spellEnd"/>
      <w:r w:rsidRPr="005C4262">
        <w:rPr>
          <w:sz w:val="24"/>
          <w:szCs w:val="24"/>
        </w:rPr>
        <w:t xml:space="preserve"> </w:t>
      </w:r>
      <w:proofErr w:type="spellStart"/>
      <w:r w:rsidRPr="005C4262">
        <w:rPr>
          <w:sz w:val="24"/>
          <w:szCs w:val="24"/>
        </w:rPr>
        <w:t>trong</w:t>
      </w:r>
      <w:proofErr w:type="spellEnd"/>
      <w:r w:rsidRPr="005C4262">
        <w:rPr>
          <w:sz w:val="24"/>
          <w:szCs w:val="24"/>
        </w:rPr>
        <w:t xml:space="preserve"> </w:t>
      </w:r>
      <w:proofErr w:type="spellStart"/>
      <w:r w:rsidRPr="005C4262">
        <w:rPr>
          <w:sz w:val="24"/>
          <w:szCs w:val="24"/>
        </w:rPr>
        <w:t>thời</w:t>
      </w:r>
      <w:proofErr w:type="spellEnd"/>
      <w:r w:rsidRPr="005C4262">
        <w:rPr>
          <w:sz w:val="24"/>
          <w:szCs w:val="24"/>
        </w:rPr>
        <w:t xml:space="preserve"> </w:t>
      </w:r>
      <w:proofErr w:type="spellStart"/>
      <w:r w:rsidRPr="005C4262">
        <w:rPr>
          <w:sz w:val="24"/>
          <w:szCs w:val="24"/>
        </w:rPr>
        <w:t>gian</w:t>
      </w:r>
      <w:proofErr w:type="spellEnd"/>
      <w:r w:rsidRPr="005C4262">
        <w:rPr>
          <w:sz w:val="24"/>
          <w:szCs w:val="24"/>
        </w:rPr>
        <w:t xml:space="preserve"> </w:t>
      </w:r>
      <w:proofErr w:type="spellStart"/>
      <w:r w:rsidRPr="005C4262">
        <w:rPr>
          <w:sz w:val="24"/>
          <w:szCs w:val="24"/>
        </w:rPr>
        <w:t>khuyến</w:t>
      </w:r>
      <w:proofErr w:type="spellEnd"/>
      <w:r w:rsidRPr="005C4262">
        <w:rPr>
          <w:sz w:val="24"/>
          <w:szCs w:val="24"/>
        </w:rPr>
        <w:t xml:space="preserve"> </w:t>
      </w:r>
      <w:proofErr w:type="spellStart"/>
      <w:r w:rsidRPr="005C4262">
        <w:rPr>
          <w:sz w:val="24"/>
          <w:szCs w:val="24"/>
        </w:rPr>
        <w:t>mại</w:t>
      </w:r>
      <w:proofErr w:type="spellEnd"/>
      <w:r w:rsidRPr="005C4262">
        <w:rPr>
          <w:sz w:val="24"/>
          <w:szCs w:val="24"/>
        </w:rPr>
        <w:t xml:space="preserve"> </w:t>
      </w:r>
      <w:proofErr w:type="spellStart"/>
      <w:r w:rsidRPr="005C4262">
        <w:rPr>
          <w:sz w:val="24"/>
          <w:szCs w:val="24"/>
        </w:rPr>
        <w:t>với</w:t>
      </w:r>
      <w:proofErr w:type="spellEnd"/>
      <w:r w:rsidRPr="005C4262">
        <w:rPr>
          <w:sz w:val="24"/>
          <w:szCs w:val="24"/>
        </w:rPr>
        <w:t xml:space="preserve"> </w:t>
      </w:r>
      <w:proofErr w:type="spellStart"/>
      <w:r w:rsidRPr="005C4262">
        <w:rPr>
          <w:sz w:val="24"/>
          <w:szCs w:val="24"/>
        </w:rPr>
        <w:t>cùng</w:t>
      </w:r>
      <w:proofErr w:type="spellEnd"/>
      <w:r w:rsidRPr="005C4262">
        <w:rPr>
          <w:sz w:val="24"/>
          <w:szCs w:val="24"/>
        </w:rPr>
        <w:t xml:space="preserve"> </w:t>
      </w:r>
      <w:proofErr w:type="spellStart"/>
      <w:r w:rsidRPr="005C4262">
        <w:rPr>
          <w:sz w:val="24"/>
          <w:szCs w:val="24"/>
        </w:rPr>
        <w:t>một</w:t>
      </w:r>
      <w:proofErr w:type="spellEnd"/>
      <w:r w:rsidRPr="005C4262">
        <w:rPr>
          <w:sz w:val="24"/>
          <w:szCs w:val="24"/>
        </w:rPr>
        <w:t xml:space="preserve"> (01) </w:t>
      </w:r>
      <w:proofErr w:type="spellStart"/>
      <w:r w:rsidRPr="005C4262">
        <w:rPr>
          <w:sz w:val="24"/>
          <w:szCs w:val="24"/>
        </w:rPr>
        <w:t>Người</w:t>
      </w:r>
      <w:proofErr w:type="spellEnd"/>
      <w:r w:rsidRPr="005C4262">
        <w:rPr>
          <w:sz w:val="24"/>
          <w:szCs w:val="24"/>
        </w:rPr>
        <w:t xml:space="preserve"> </w:t>
      </w:r>
      <w:proofErr w:type="spellStart"/>
      <w:r w:rsidRPr="005C4262">
        <w:rPr>
          <w:sz w:val="24"/>
          <w:szCs w:val="24"/>
        </w:rPr>
        <w:t>được</w:t>
      </w:r>
      <w:proofErr w:type="spellEnd"/>
      <w:r w:rsidRPr="005C4262">
        <w:rPr>
          <w:sz w:val="24"/>
          <w:szCs w:val="24"/>
        </w:rPr>
        <w:t xml:space="preserve"> </w:t>
      </w:r>
      <w:proofErr w:type="spellStart"/>
      <w:r w:rsidRPr="005C4262">
        <w:rPr>
          <w:sz w:val="24"/>
          <w:szCs w:val="24"/>
        </w:rPr>
        <w:t>bảo</w:t>
      </w:r>
      <w:proofErr w:type="spellEnd"/>
      <w:r w:rsidRPr="005C4262">
        <w:rPr>
          <w:sz w:val="24"/>
          <w:szCs w:val="24"/>
        </w:rPr>
        <w:t xml:space="preserve"> </w:t>
      </w:r>
      <w:proofErr w:type="spellStart"/>
      <w:r w:rsidRPr="005C4262">
        <w:rPr>
          <w:sz w:val="24"/>
          <w:szCs w:val="24"/>
        </w:rPr>
        <w:t>hiểm</w:t>
      </w:r>
      <w:proofErr w:type="spellEnd"/>
      <w:r w:rsidRPr="005C4262">
        <w:rPr>
          <w:sz w:val="24"/>
          <w:szCs w:val="24"/>
        </w:rPr>
        <w:t xml:space="preserve">). </w:t>
      </w:r>
    </w:p>
    <w:p w14:paraId="04D9B9F5" w14:textId="77777777" w:rsidR="00D044D6" w:rsidRPr="00D044D6" w:rsidRDefault="00D044D6" w:rsidP="00D044D6">
      <w:pPr>
        <w:pStyle w:val="ListParagraph"/>
        <w:widowControl/>
        <w:numPr>
          <w:ilvl w:val="0"/>
          <w:numId w:val="19"/>
        </w:numPr>
        <w:autoSpaceDE/>
        <w:autoSpaceDN/>
        <w:spacing w:before="120" w:after="120" w:line="276" w:lineRule="auto"/>
        <w:ind w:left="567" w:hanging="567"/>
        <w:jc w:val="both"/>
        <w:rPr>
          <w:sz w:val="24"/>
          <w:szCs w:val="24"/>
        </w:rPr>
      </w:pPr>
      <w:proofErr w:type="spellStart"/>
      <w:r w:rsidRPr="00D044D6">
        <w:rPr>
          <w:sz w:val="24"/>
          <w:szCs w:val="24"/>
        </w:rPr>
        <w:t>C</w:t>
      </w:r>
      <w:r w:rsidRPr="00D044D6">
        <w:rPr>
          <w:rFonts w:cs="Cambria"/>
          <w:sz w:val="24"/>
          <w:szCs w:val="24"/>
        </w:rPr>
        <w:t>ơ</w:t>
      </w:r>
      <w:proofErr w:type="spellEnd"/>
      <w:r w:rsidRPr="00D044D6">
        <w:rPr>
          <w:sz w:val="24"/>
          <w:szCs w:val="24"/>
        </w:rPr>
        <w:t xml:space="preserve"> </w:t>
      </w:r>
      <w:proofErr w:type="spellStart"/>
      <w:r w:rsidRPr="00D044D6">
        <w:rPr>
          <w:sz w:val="24"/>
          <w:szCs w:val="24"/>
        </w:rPr>
        <w:t>c</w:t>
      </w:r>
      <w:r w:rsidRPr="00D044D6">
        <w:rPr>
          <w:rFonts w:cs="Cambria"/>
          <w:sz w:val="24"/>
          <w:szCs w:val="24"/>
        </w:rPr>
        <w:t>ấ</w:t>
      </w:r>
      <w:r w:rsidRPr="00D044D6">
        <w:rPr>
          <w:sz w:val="24"/>
          <w:szCs w:val="24"/>
        </w:rPr>
        <w:t>u</w:t>
      </w:r>
      <w:proofErr w:type="spellEnd"/>
      <w:r w:rsidRPr="00D044D6">
        <w:rPr>
          <w:sz w:val="24"/>
          <w:szCs w:val="24"/>
        </w:rPr>
        <w:t xml:space="preserve"> </w:t>
      </w:r>
      <w:proofErr w:type="spellStart"/>
      <w:r w:rsidRPr="00D044D6">
        <w:rPr>
          <w:sz w:val="24"/>
          <w:szCs w:val="24"/>
        </w:rPr>
        <w:t>gi</w:t>
      </w:r>
      <w:r w:rsidRPr="00D044D6">
        <w:rPr>
          <w:rFonts w:cs="Cambria"/>
          <w:sz w:val="24"/>
          <w:szCs w:val="24"/>
        </w:rPr>
        <w:t>ả</w:t>
      </w:r>
      <w:r w:rsidRPr="00D044D6">
        <w:rPr>
          <w:sz w:val="24"/>
          <w:szCs w:val="24"/>
        </w:rPr>
        <w:t>i</w:t>
      </w:r>
      <w:proofErr w:type="spellEnd"/>
      <w:r w:rsidRPr="00D044D6">
        <w:rPr>
          <w:sz w:val="24"/>
          <w:szCs w:val="24"/>
        </w:rPr>
        <w:t xml:space="preserve"> </w:t>
      </w:r>
      <w:proofErr w:type="spellStart"/>
      <w:r w:rsidRPr="00D044D6">
        <w:rPr>
          <w:sz w:val="24"/>
          <w:szCs w:val="24"/>
        </w:rPr>
        <w:t>th</w:t>
      </w:r>
      <w:r w:rsidRPr="00D044D6">
        <w:rPr>
          <w:rFonts w:cs="Cambria"/>
          <w:sz w:val="24"/>
          <w:szCs w:val="24"/>
        </w:rPr>
        <w:t>ưở</w:t>
      </w:r>
      <w:r w:rsidRPr="00D044D6">
        <w:rPr>
          <w:sz w:val="24"/>
          <w:szCs w:val="24"/>
        </w:rPr>
        <w:t>ng</w:t>
      </w:r>
      <w:proofErr w:type="spellEnd"/>
      <w:r w:rsidRPr="00D044D6">
        <w:rPr>
          <w:sz w:val="24"/>
          <w:szCs w:val="24"/>
        </w:rPr>
        <w:t xml:space="preserve"> (</w:t>
      </w:r>
      <w:proofErr w:type="spellStart"/>
      <w:r w:rsidRPr="00D044D6">
        <w:rPr>
          <w:sz w:val="24"/>
          <w:szCs w:val="24"/>
        </w:rPr>
        <w:t>nội</w:t>
      </w:r>
      <w:proofErr w:type="spellEnd"/>
      <w:r w:rsidRPr="00D044D6">
        <w:rPr>
          <w:sz w:val="24"/>
          <w:szCs w:val="24"/>
        </w:rPr>
        <w:t xml:space="preserve"> dung </w:t>
      </w:r>
      <w:proofErr w:type="spellStart"/>
      <w:r w:rsidRPr="00D044D6">
        <w:rPr>
          <w:sz w:val="24"/>
          <w:szCs w:val="24"/>
        </w:rPr>
        <w:t>giải</w:t>
      </w:r>
      <w:proofErr w:type="spellEnd"/>
      <w:r w:rsidRPr="00D044D6">
        <w:rPr>
          <w:sz w:val="24"/>
          <w:szCs w:val="24"/>
        </w:rPr>
        <w:t xml:space="preserve"> </w:t>
      </w:r>
      <w:proofErr w:type="spellStart"/>
      <w:r w:rsidRPr="00D044D6">
        <w:rPr>
          <w:sz w:val="24"/>
          <w:szCs w:val="24"/>
        </w:rPr>
        <w:t>th</w:t>
      </w:r>
      <w:r w:rsidRPr="00D044D6">
        <w:rPr>
          <w:rFonts w:hint="eastAsia"/>
          <w:sz w:val="24"/>
          <w:szCs w:val="24"/>
        </w:rPr>
        <w:t>ư</w:t>
      </w:r>
      <w:r w:rsidRPr="00D044D6">
        <w:rPr>
          <w:sz w:val="24"/>
          <w:szCs w:val="24"/>
        </w:rPr>
        <w:t>ởng</w:t>
      </w:r>
      <w:proofErr w:type="spellEnd"/>
      <w:r w:rsidRPr="00D044D6">
        <w:rPr>
          <w:sz w:val="24"/>
          <w:szCs w:val="24"/>
        </w:rPr>
        <w:t xml:space="preserve">, </w:t>
      </w:r>
      <w:proofErr w:type="spellStart"/>
      <w:r w:rsidRPr="00D044D6">
        <w:rPr>
          <w:sz w:val="24"/>
          <w:szCs w:val="24"/>
        </w:rPr>
        <w:t>giá</w:t>
      </w:r>
      <w:proofErr w:type="spellEnd"/>
      <w:r w:rsidRPr="00D044D6">
        <w:rPr>
          <w:sz w:val="24"/>
          <w:szCs w:val="24"/>
        </w:rPr>
        <w:t xml:space="preserve"> </w:t>
      </w:r>
      <w:proofErr w:type="spellStart"/>
      <w:r w:rsidRPr="00D044D6">
        <w:rPr>
          <w:sz w:val="24"/>
          <w:szCs w:val="24"/>
        </w:rPr>
        <w:t>trị</w:t>
      </w:r>
      <w:proofErr w:type="spellEnd"/>
      <w:r w:rsidRPr="00D044D6">
        <w:rPr>
          <w:sz w:val="24"/>
          <w:szCs w:val="24"/>
        </w:rPr>
        <w:t xml:space="preserve"> </w:t>
      </w:r>
      <w:proofErr w:type="spellStart"/>
      <w:r w:rsidRPr="00D044D6">
        <w:rPr>
          <w:sz w:val="24"/>
          <w:szCs w:val="24"/>
        </w:rPr>
        <w:t>giải</w:t>
      </w:r>
      <w:proofErr w:type="spellEnd"/>
      <w:r w:rsidRPr="00D044D6">
        <w:rPr>
          <w:sz w:val="24"/>
          <w:szCs w:val="24"/>
        </w:rPr>
        <w:t xml:space="preserve"> </w:t>
      </w:r>
      <w:proofErr w:type="spellStart"/>
      <w:r w:rsidRPr="00D044D6">
        <w:rPr>
          <w:sz w:val="24"/>
          <w:szCs w:val="24"/>
        </w:rPr>
        <w:t>th</w:t>
      </w:r>
      <w:r w:rsidRPr="00D044D6">
        <w:rPr>
          <w:rFonts w:hint="eastAsia"/>
          <w:sz w:val="24"/>
          <w:szCs w:val="24"/>
        </w:rPr>
        <w:t>ư</w:t>
      </w:r>
      <w:r w:rsidRPr="00D044D6">
        <w:rPr>
          <w:sz w:val="24"/>
          <w:szCs w:val="24"/>
        </w:rPr>
        <w:t>ởng</w:t>
      </w:r>
      <w:proofErr w:type="spellEnd"/>
      <w:r w:rsidRPr="00D044D6">
        <w:rPr>
          <w:sz w:val="24"/>
          <w:szCs w:val="24"/>
        </w:rPr>
        <w:t xml:space="preserve">, </w:t>
      </w:r>
      <w:proofErr w:type="spellStart"/>
      <w:r w:rsidRPr="00D044D6">
        <w:rPr>
          <w:sz w:val="24"/>
          <w:szCs w:val="24"/>
        </w:rPr>
        <w:t>số</w:t>
      </w:r>
      <w:proofErr w:type="spellEnd"/>
      <w:r w:rsidRPr="00D044D6">
        <w:rPr>
          <w:sz w:val="24"/>
          <w:szCs w:val="24"/>
        </w:rPr>
        <w:t xml:space="preserve"> </w:t>
      </w:r>
      <w:proofErr w:type="spellStart"/>
      <w:r w:rsidRPr="00D044D6">
        <w:rPr>
          <w:sz w:val="24"/>
          <w:szCs w:val="24"/>
        </w:rPr>
        <w:t>l</w:t>
      </w:r>
      <w:r w:rsidRPr="00D044D6">
        <w:rPr>
          <w:rFonts w:hint="eastAsia"/>
          <w:sz w:val="24"/>
          <w:szCs w:val="24"/>
        </w:rPr>
        <w:t>ư</w:t>
      </w:r>
      <w:r w:rsidRPr="00D044D6">
        <w:rPr>
          <w:sz w:val="24"/>
          <w:szCs w:val="24"/>
        </w:rPr>
        <w:t>ợng</w:t>
      </w:r>
      <w:proofErr w:type="spellEnd"/>
      <w:r w:rsidRPr="00D044D6">
        <w:rPr>
          <w:sz w:val="24"/>
          <w:szCs w:val="24"/>
        </w:rPr>
        <w:t xml:space="preserve"> </w:t>
      </w:r>
      <w:proofErr w:type="spellStart"/>
      <w:r w:rsidRPr="00D044D6">
        <w:rPr>
          <w:sz w:val="24"/>
          <w:szCs w:val="24"/>
        </w:rPr>
        <w:t>giải</w:t>
      </w:r>
      <w:proofErr w:type="spellEnd"/>
      <w:r w:rsidRPr="00D044D6">
        <w:rPr>
          <w:sz w:val="24"/>
          <w:szCs w:val="24"/>
        </w:rPr>
        <w:t xml:space="preserve"> </w:t>
      </w:r>
      <w:proofErr w:type="spellStart"/>
      <w:r w:rsidRPr="00D044D6">
        <w:rPr>
          <w:sz w:val="24"/>
          <w:szCs w:val="24"/>
        </w:rPr>
        <w:t>th</w:t>
      </w:r>
      <w:r w:rsidRPr="00D044D6">
        <w:rPr>
          <w:rFonts w:hint="eastAsia"/>
          <w:sz w:val="24"/>
          <w:szCs w:val="24"/>
        </w:rPr>
        <w:t>ư</w:t>
      </w:r>
      <w:r w:rsidRPr="00D044D6">
        <w:rPr>
          <w:sz w:val="24"/>
          <w:szCs w:val="24"/>
        </w:rPr>
        <w:t>ởng</w:t>
      </w:r>
      <w:proofErr w:type="spellEnd"/>
      <w:r w:rsidRPr="00D044D6">
        <w:rPr>
          <w:sz w:val="24"/>
          <w:szCs w:val="24"/>
        </w:rPr>
        <w:t xml:space="preserve">): Theo chi </w:t>
      </w:r>
      <w:proofErr w:type="spellStart"/>
      <w:r w:rsidRPr="00D044D6">
        <w:rPr>
          <w:sz w:val="24"/>
          <w:szCs w:val="24"/>
        </w:rPr>
        <w:t>tiết</w:t>
      </w:r>
      <w:proofErr w:type="spellEnd"/>
      <w:r w:rsidRPr="00D044D6">
        <w:rPr>
          <w:sz w:val="24"/>
          <w:szCs w:val="24"/>
        </w:rPr>
        <w:t xml:space="preserve">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10.</w:t>
      </w:r>
    </w:p>
    <w:p w14:paraId="2FBF98D0" w14:textId="77777777" w:rsidR="00D044D6" w:rsidRPr="00D044D6" w:rsidRDefault="00D044D6" w:rsidP="00D044D6">
      <w:pPr>
        <w:widowControl/>
        <w:numPr>
          <w:ilvl w:val="0"/>
          <w:numId w:val="19"/>
        </w:numPr>
        <w:autoSpaceDE/>
        <w:autoSpaceDN/>
        <w:spacing w:before="120" w:after="120" w:line="276" w:lineRule="auto"/>
        <w:ind w:left="567" w:hanging="567"/>
        <w:jc w:val="both"/>
        <w:rPr>
          <w:sz w:val="24"/>
          <w:szCs w:val="24"/>
        </w:rPr>
      </w:pPr>
      <w:proofErr w:type="spellStart"/>
      <w:r w:rsidRPr="00D044D6">
        <w:rPr>
          <w:sz w:val="24"/>
          <w:szCs w:val="24"/>
        </w:rPr>
        <w:t>Tổng</w:t>
      </w:r>
      <w:proofErr w:type="spellEnd"/>
      <w:r w:rsidRPr="00D044D6">
        <w:rPr>
          <w:sz w:val="24"/>
          <w:szCs w:val="24"/>
        </w:rPr>
        <w:t xml:space="preserve"> </w:t>
      </w:r>
      <w:proofErr w:type="spellStart"/>
      <w:r w:rsidRPr="00D044D6">
        <w:rPr>
          <w:sz w:val="24"/>
          <w:szCs w:val="24"/>
        </w:rPr>
        <w:t>giá</w:t>
      </w:r>
      <w:proofErr w:type="spellEnd"/>
      <w:r w:rsidRPr="00D044D6">
        <w:rPr>
          <w:sz w:val="24"/>
          <w:szCs w:val="24"/>
        </w:rPr>
        <w:t xml:space="preserve"> </w:t>
      </w:r>
      <w:proofErr w:type="spellStart"/>
      <w:r w:rsidRPr="00D044D6">
        <w:rPr>
          <w:sz w:val="24"/>
          <w:szCs w:val="24"/>
        </w:rPr>
        <w:t>trị</w:t>
      </w:r>
      <w:proofErr w:type="spellEnd"/>
      <w:r w:rsidRPr="00D044D6">
        <w:rPr>
          <w:sz w:val="24"/>
          <w:szCs w:val="24"/>
        </w:rPr>
        <w:t xml:space="preserve"> hàng </w:t>
      </w:r>
      <w:proofErr w:type="spellStart"/>
      <w:r w:rsidRPr="00D044D6">
        <w:rPr>
          <w:sz w:val="24"/>
          <w:szCs w:val="24"/>
        </w:rPr>
        <w:t>hóa</w:t>
      </w:r>
      <w:proofErr w:type="spellEnd"/>
      <w:r w:rsidRPr="00D044D6">
        <w:rPr>
          <w:sz w:val="24"/>
          <w:szCs w:val="24"/>
        </w:rPr>
        <w:t xml:space="preserve">, </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ước</w:t>
      </w:r>
      <w:proofErr w:type="spellEnd"/>
      <w:r w:rsidRPr="00D044D6">
        <w:rPr>
          <w:sz w:val="24"/>
          <w:szCs w:val="24"/>
        </w:rPr>
        <w:t xml:space="preserve"> </w:t>
      </w:r>
      <w:proofErr w:type="spellStart"/>
      <w:r w:rsidRPr="00D044D6">
        <w:rPr>
          <w:sz w:val="24"/>
          <w:szCs w:val="24"/>
        </w:rPr>
        <w:t>tính</w:t>
      </w:r>
      <w:proofErr w:type="spellEnd"/>
      <w:r w:rsidRPr="00D044D6">
        <w:rPr>
          <w:sz w:val="24"/>
          <w:szCs w:val="24"/>
        </w:rPr>
        <w:t xml:space="preserve"> </w:t>
      </w:r>
      <w:proofErr w:type="spellStart"/>
      <w:r w:rsidRPr="00D044D6">
        <w:rPr>
          <w:sz w:val="24"/>
          <w:szCs w:val="24"/>
        </w:rPr>
        <w:t>dùng</w:t>
      </w:r>
      <w:proofErr w:type="spellEnd"/>
      <w:r w:rsidRPr="00D044D6">
        <w:rPr>
          <w:sz w:val="24"/>
          <w:szCs w:val="24"/>
        </w:rPr>
        <w:t xml:space="preserve"> </w:t>
      </w:r>
      <w:proofErr w:type="spellStart"/>
      <w:r w:rsidRPr="00D044D6">
        <w:rPr>
          <w:sz w:val="24"/>
          <w:szCs w:val="24"/>
        </w:rPr>
        <w:t>để</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167.980.000</w:t>
      </w:r>
      <w:r w:rsidRPr="00D044D6">
        <w:rPr>
          <w:sz w:val="24"/>
          <w:szCs w:val="24"/>
          <w:lang w:val="vi-VN"/>
        </w:rPr>
        <w:t xml:space="preserve"> </w:t>
      </w:r>
      <w:r w:rsidRPr="00D044D6">
        <w:rPr>
          <w:sz w:val="24"/>
          <w:szCs w:val="24"/>
        </w:rPr>
        <w:t>VND (</w:t>
      </w:r>
      <w:proofErr w:type="spellStart"/>
      <w:r w:rsidRPr="00D044D6">
        <w:rPr>
          <w:sz w:val="24"/>
          <w:szCs w:val="24"/>
        </w:rPr>
        <w:t>Bằng</w:t>
      </w:r>
      <w:proofErr w:type="spellEnd"/>
      <w:r w:rsidRPr="00D044D6">
        <w:rPr>
          <w:sz w:val="24"/>
          <w:szCs w:val="24"/>
        </w:rPr>
        <w:t xml:space="preserve"> </w:t>
      </w:r>
      <w:proofErr w:type="spellStart"/>
      <w:r w:rsidRPr="00D044D6">
        <w:rPr>
          <w:sz w:val="24"/>
          <w:szCs w:val="24"/>
        </w:rPr>
        <w:t>chữ</w:t>
      </w:r>
      <w:proofErr w:type="spellEnd"/>
      <w:r w:rsidRPr="00D044D6">
        <w:rPr>
          <w:sz w:val="24"/>
          <w:szCs w:val="24"/>
        </w:rPr>
        <w:t xml:space="preserve">: </w:t>
      </w:r>
      <w:proofErr w:type="spellStart"/>
      <w:r w:rsidRPr="00D044D6">
        <w:rPr>
          <w:sz w:val="24"/>
          <w:szCs w:val="24"/>
        </w:rPr>
        <w:t>Một</w:t>
      </w:r>
      <w:proofErr w:type="spellEnd"/>
      <w:r w:rsidRPr="00D044D6">
        <w:rPr>
          <w:sz w:val="24"/>
          <w:szCs w:val="24"/>
        </w:rPr>
        <w:t xml:space="preserve"> </w:t>
      </w:r>
      <w:proofErr w:type="spellStart"/>
      <w:r w:rsidRPr="00D044D6">
        <w:rPr>
          <w:sz w:val="24"/>
          <w:szCs w:val="24"/>
        </w:rPr>
        <w:t>trăm</w:t>
      </w:r>
      <w:proofErr w:type="spellEnd"/>
      <w:r w:rsidRPr="00D044D6">
        <w:rPr>
          <w:sz w:val="24"/>
          <w:szCs w:val="24"/>
        </w:rPr>
        <w:t xml:space="preserve"> </w:t>
      </w:r>
      <w:proofErr w:type="spellStart"/>
      <w:r w:rsidRPr="00D044D6">
        <w:rPr>
          <w:sz w:val="24"/>
          <w:szCs w:val="24"/>
        </w:rPr>
        <w:t>sáu</w:t>
      </w:r>
      <w:proofErr w:type="spellEnd"/>
      <w:r w:rsidRPr="00D044D6">
        <w:rPr>
          <w:sz w:val="24"/>
          <w:szCs w:val="24"/>
        </w:rPr>
        <w:t xml:space="preserve"> </w:t>
      </w:r>
      <w:proofErr w:type="spellStart"/>
      <w:r w:rsidRPr="00D044D6">
        <w:rPr>
          <w:sz w:val="24"/>
          <w:szCs w:val="24"/>
        </w:rPr>
        <w:t>mươi</w:t>
      </w:r>
      <w:proofErr w:type="spellEnd"/>
      <w:r w:rsidRPr="00D044D6">
        <w:rPr>
          <w:sz w:val="24"/>
          <w:szCs w:val="24"/>
        </w:rPr>
        <w:t xml:space="preserve"> </w:t>
      </w:r>
      <w:proofErr w:type="spellStart"/>
      <w:r w:rsidRPr="00D044D6">
        <w:rPr>
          <w:sz w:val="24"/>
          <w:szCs w:val="24"/>
        </w:rPr>
        <w:t>bảy</w:t>
      </w:r>
      <w:proofErr w:type="spellEnd"/>
      <w:r w:rsidRPr="00D044D6">
        <w:rPr>
          <w:sz w:val="24"/>
          <w:szCs w:val="24"/>
        </w:rPr>
        <w:t xml:space="preserve"> </w:t>
      </w:r>
      <w:proofErr w:type="spellStart"/>
      <w:r w:rsidRPr="00D044D6">
        <w:rPr>
          <w:sz w:val="24"/>
          <w:szCs w:val="24"/>
        </w:rPr>
        <w:t>triệu</w:t>
      </w:r>
      <w:proofErr w:type="spellEnd"/>
      <w:r w:rsidRPr="00D044D6">
        <w:rPr>
          <w:sz w:val="24"/>
          <w:szCs w:val="24"/>
        </w:rPr>
        <w:t xml:space="preserve"> </w:t>
      </w:r>
      <w:proofErr w:type="spellStart"/>
      <w:r w:rsidRPr="00D044D6">
        <w:rPr>
          <w:sz w:val="24"/>
          <w:szCs w:val="24"/>
        </w:rPr>
        <w:t>chín</w:t>
      </w:r>
      <w:proofErr w:type="spellEnd"/>
      <w:r w:rsidRPr="00D044D6">
        <w:rPr>
          <w:sz w:val="24"/>
          <w:szCs w:val="24"/>
        </w:rPr>
        <w:t xml:space="preserve"> </w:t>
      </w:r>
      <w:proofErr w:type="spellStart"/>
      <w:r w:rsidRPr="00D044D6">
        <w:rPr>
          <w:sz w:val="24"/>
          <w:szCs w:val="24"/>
        </w:rPr>
        <w:t>trăm</w:t>
      </w:r>
      <w:proofErr w:type="spellEnd"/>
      <w:r w:rsidRPr="00D044D6">
        <w:rPr>
          <w:sz w:val="24"/>
          <w:szCs w:val="24"/>
        </w:rPr>
        <w:t xml:space="preserve"> </w:t>
      </w:r>
      <w:proofErr w:type="spellStart"/>
      <w:r w:rsidRPr="00D044D6">
        <w:rPr>
          <w:sz w:val="24"/>
          <w:szCs w:val="24"/>
        </w:rPr>
        <w:t>tám</w:t>
      </w:r>
      <w:proofErr w:type="spellEnd"/>
      <w:r w:rsidRPr="00D044D6">
        <w:rPr>
          <w:sz w:val="24"/>
          <w:szCs w:val="24"/>
        </w:rPr>
        <w:t xml:space="preserve"> </w:t>
      </w:r>
      <w:proofErr w:type="spellStart"/>
      <w:r w:rsidRPr="00D044D6">
        <w:rPr>
          <w:sz w:val="24"/>
          <w:szCs w:val="24"/>
        </w:rPr>
        <w:t>mươi</w:t>
      </w:r>
      <w:proofErr w:type="spellEnd"/>
      <w:r w:rsidRPr="00D044D6">
        <w:rPr>
          <w:sz w:val="24"/>
          <w:szCs w:val="24"/>
        </w:rPr>
        <w:t xml:space="preserve"> </w:t>
      </w:r>
      <w:proofErr w:type="spellStart"/>
      <w:r w:rsidRPr="00D044D6">
        <w:rPr>
          <w:sz w:val="24"/>
          <w:szCs w:val="24"/>
        </w:rPr>
        <w:t>triệu</w:t>
      </w:r>
      <w:proofErr w:type="spellEnd"/>
      <w:r w:rsidRPr="00D044D6">
        <w:rPr>
          <w:sz w:val="24"/>
          <w:szCs w:val="24"/>
        </w:rPr>
        <w:t xml:space="preserve"> </w:t>
      </w:r>
      <w:proofErr w:type="spellStart"/>
      <w:r w:rsidRPr="00D044D6">
        <w:rPr>
          <w:sz w:val="24"/>
          <w:szCs w:val="24"/>
        </w:rPr>
        <w:t>đồng</w:t>
      </w:r>
      <w:proofErr w:type="spellEnd"/>
      <w:r w:rsidRPr="00D044D6">
        <w:rPr>
          <w:sz w:val="24"/>
          <w:szCs w:val="24"/>
          <w:lang w:val="vi-VN"/>
        </w:rPr>
        <w:t xml:space="preserve"> chẵn</w:t>
      </w:r>
      <w:r w:rsidRPr="00D044D6">
        <w:rPr>
          <w:sz w:val="24"/>
          <w:szCs w:val="24"/>
        </w:rPr>
        <w:t>)</w:t>
      </w:r>
    </w:p>
    <w:p w14:paraId="64562EDD" w14:textId="77777777" w:rsidR="00D044D6" w:rsidRPr="00D044D6" w:rsidRDefault="00D044D6" w:rsidP="00D044D6">
      <w:pPr>
        <w:widowControl/>
        <w:numPr>
          <w:ilvl w:val="0"/>
          <w:numId w:val="19"/>
        </w:numPr>
        <w:autoSpaceDE/>
        <w:autoSpaceDN/>
        <w:spacing w:before="120" w:after="120" w:line="276" w:lineRule="auto"/>
        <w:ind w:left="567" w:hanging="567"/>
        <w:jc w:val="both"/>
        <w:rPr>
          <w:sz w:val="24"/>
          <w:szCs w:val="24"/>
        </w:rPr>
      </w:pPr>
      <w:proofErr w:type="spellStart"/>
      <w:r w:rsidRPr="00D044D6">
        <w:rPr>
          <w:sz w:val="24"/>
          <w:szCs w:val="24"/>
        </w:rPr>
        <w:t>Nội</w:t>
      </w:r>
      <w:proofErr w:type="spellEnd"/>
      <w:r w:rsidRPr="00D044D6">
        <w:rPr>
          <w:sz w:val="24"/>
          <w:szCs w:val="24"/>
        </w:rPr>
        <w:t xml:space="preserve"> dung chi </w:t>
      </w:r>
      <w:proofErr w:type="spellStart"/>
      <w:r w:rsidRPr="00D044D6">
        <w:rPr>
          <w:sz w:val="24"/>
          <w:szCs w:val="24"/>
        </w:rPr>
        <w:t>Tiết</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
    <w:p w14:paraId="5950C32E" w14:textId="77777777" w:rsidR="00D044D6" w:rsidRPr="00D044D6" w:rsidRDefault="00D044D6" w:rsidP="00D044D6">
      <w:pPr>
        <w:pStyle w:val="ListParagraph"/>
        <w:widowControl/>
        <w:numPr>
          <w:ilvl w:val="1"/>
          <w:numId w:val="18"/>
        </w:numPr>
        <w:tabs>
          <w:tab w:val="left" w:pos="1260"/>
        </w:tabs>
        <w:autoSpaceDE/>
        <w:autoSpaceDN/>
        <w:ind w:left="1260" w:hanging="720"/>
        <w:jc w:val="both"/>
        <w:rPr>
          <w:sz w:val="24"/>
          <w:szCs w:val="24"/>
        </w:rPr>
      </w:pPr>
      <w:proofErr w:type="spellStart"/>
      <w:r w:rsidRPr="00D044D6">
        <w:rPr>
          <w:sz w:val="24"/>
          <w:szCs w:val="24"/>
        </w:rPr>
        <w:t>Từ</w:t>
      </w:r>
      <w:proofErr w:type="spellEnd"/>
      <w:r w:rsidRPr="00D044D6">
        <w:rPr>
          <w:sz w:val="24"/>
          <w:szCs w:val="24"/>
        </w:rPr>
        <w:t xml:space="preserve"> </w:t>
      </w:r>
      <w:proofErr w:type="spellStart"/>
      <w:r w:rsidRPr="00D044D6">
        <w:rPr>
          <w:sz w:val="24"/>
          <w:szCs w:val="24"/>
        </w:rPr>
        <w:t>ngày</w:t>
      </w:r>
      <w:proofErr w:type="spellEnd"/>
      <w:r w:rsidRPr="00D044D6">
        <w:rPr>
          <w:sz w:val="24"/>
          <w:szCs w:val="24"/>
        </w:rPr>
        <w:t xml:space="preserve"> </w:t>
      </w:r>
      <w:r w:rsidRPr="00D044D6">
        <w:rPr>
          <w:b/>
          <w:bCs/>
          <w:sz w:val="24"/>
          <w:szCs w:val="24"/>
        </w:rPr>
        <w:t xml:space="preserve">01/03/2025, </w:t>
      </w:r>
      <w:proofErr w:type="spellStart"/>
      <w:r w:rsidRPr="00D044D6">
        <w:rPr>
          <w:sz w:val="24"/>
          <w:szCs w:val="24"/>
        </w:rPr>
        <w:t>tất</w:t>
      </w:r>
      <w:proofErr w:type="spellEnd"/>
      <w:r w:rsidRPr="00D044D6">
        <w:rPr>
          <w:sz w:val="24"/>
          <w:szCs w:val="24"/>
        </w:rPr>
        <w:t xml:space="preserve"> </w:t>
      </w:r>
      <w:proofErr w:type="spellStart"/>
      <w:r w:rsidRPr="00D044D6">
        <w:rPr>
          <w:sz w:val="24"/>
          <w:szCs w:val="24"/>
        </w:rPr>
        <w:t>cả</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là</w:t>
      </w:r>
      <w:proofErr w:type="spellEnd"/>
      <w:r w:rsidRPr="00D044D6">
        <w:rPr>
          <w:sz w:val="24"/>
          <w:szCs w:val="24"/>
        </w:rPr>
        <w:t xml:space="preserve"> </w:t>
      </w:r>
      <w:proofErr w:type="spellStart"/>
      <w:r w:rsidRPr="00D044D6">
        <w:rPr>
          <w:sz w:val="24"/>
          <w:szCs w:val="24"/>
        </w:rPr>
        <w:t>cá</w:t>
      </w:r>
      <w:proofErr w:type="spellEnd"/>
      <w:r w:rsidRPr="00D044D6">
        <w:rPr>
          <w:sz w:val="24"/>
          <w:szCs w:val="24"/>
        </w:rPr>
        <w:t xml:space="preserve"> </w:t>
      </w:r>
      <w:proofErr w:type="spellStart"/>
      <w:r w:rsidRPr="00D044D6">
        <w:rPr>
          <w:sz w:val="24"/>
          <w:szCs w:val="24"/>
        </w:rPr>
        <w:t>nhân</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Sun Life VN </w:t>
      </w:r>
      <w:proofErr w:type="spellStart"/>
      <w:r w:rsidRPr="00D044D6">
        <w:rPr>
          <w:sz w:val="24"/>
          <w:szCs w:val="24"/>
        </w:rPr>
        <w:t>như</w:t>
      </w:r>
      <w:proofErr w:type="spellEnd"/>
      <w:r w:rsidRPr="00D044D6">
        <w:rPr>
          <w:sz w:val="24"/>
          <w:szCs w:val="24"/>
        </w:rPr>
        <w:t xml:space="preserve"> </w:t>
      </w:r>
      <w:proofErr w:type="spellStart"/>
      <w:r w:rsidRPr="00D044D6">
        <w:rPr>
          <w:sz w:val="24"/>
          <w:szCs w:val="24"/>
        </w:rPr>
        <w:t>quy</w:t>
      </w:r>
      <w:proofErr w:type="spellEnd"/>
      <w:r w:rsidRPr="00D044D6">
        <w:rPr>
          <w:sz w:val="24"/>
          <w:szCs w:val="24"/>
        </w:rPr>
        <w:t xml:space="preserve"> </w:t>
      </w:r>
      <w:proofErr w:type="spellStart"/>
      <w:r w:rsidRPr="00D044D6">
        <w:rPr>
          <w:sz w:val="24"/>
          <w:szCs w:val="24"/>
        </w:rPr>
        <w:t>định</w:t>
      </w:r>
      <w:proofErr w:type="spellEnd"/>
      <w:r w:rsidRPr="00D044D6">
        <w:rPr>
          <w:sz w:val="24"/>
          <w:szCs w:val="24"/>
        </w:rPr>
        <w:t xml:space="preserve">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5 </w:t>
      </w:r>
      <w:proofErr w:type="spellStart"/>
      <w:r w:rsidRPr="00D044D6">
        <w:rPr>
          <w:sz w:val="24"/>
          <w:szCs w:val="24"/>
        </w:rPr>
        <w:t>nói</w:t>
      </w:r>
      <w:proofErr w:type="spellEnd"/>
      <w:r w:rsidRPr="00D044D6">
        <w:rPr>
          <w:sz w:val="24"/>
          <w:szCs w:val="24"/>
        </w:rPr>
        <w:t xml:space="preserve"> </w:t>
      </w:r>
      <w:proofErr w:type="spellStart"/>
      <w:r w:rsidRPr="00D044D6">
        <w:rPr>
          <w:sz w:val="24"/>
          <w:szCs w:val="24"/>
        </w:rPr>
        <w:t>trên</w:t>
      </w:r>
      <w:proofErr w:type="spellEnd"/>
      <w:r w:rsidRPr="00D044D6">
        <w:rPr>
          <w:sz w:val="24"/>
          <w:szCs w:val="24"/>
        </w:rPr>
        <w:t xml:space="preserve">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hệ</w:t>
      </w:r>
      <w:proofErr w:type="spellEnd"/>
      <w:r w:rsidRPr="00D044D6">
        <w:rPr>
          <w:sz w:val="24"/>
          <w:szCs w:val="24"/>
        </w:rPr>
        <w:t xml:space="preserve"> </w:t>
      </w:r>
      <w:proofErr w:type="spellStart"/>
      <w:r w:rsidRPr="00D044D6">
        <w:rPr>
          <w:sz w:val="24"/>
          <w:szCs w:val="24"/>
        </w:rPr>
        <w:t>thống</w:t>
      </w:r>
      <w:proofErr w:type="spellEnd"/>
      <w:r w:rsidRPr="00D044D6">
        <w:rPr>
          <w:sz w:val="24"/>
          <w:szCs w:val="24"/>
        </w:rPr>
        <w:t xml:space="preserve"> </w:t>
      </w:r>
      <w:proofErr w:type="spellStart"/>
      <w:r w:rsidRPr="00D044D6">
        <w:rPr>
          <w:sz w:val="24"/>
          <w:szCs w:val="24"/>
        </w:rPr>
        <w:t>cửa</w:t>
      </w:r>
      <w:proofErr w:type="spellEnd"/>
      <w:r w:rsidRPr="00D044D6">
        <w:rPr>
          <w:sz w:val="24"/>
          <w:szCs w:val="24"/>
        </w:rPr>
        <w:t xml:space="preserve"> hàng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danh</w:t>
      </w:r>
      <w:proofErr w:type="spellEnd"/>
      <w:r w:rsidRPr="00D044D6">
        <w:rPr>
          <w:sz w:val="24"/>
          <w:szCs w:val="24"/>
        </w:rPr>
        <w:t xml:space="preserve"> </w:t>
      </w:r>
      <w:proofErr w:type="spellStart"/>
      <w:r w:rsidRPr="00D044D6">
        <w:rPr>
          <w:sz w:val="24"/>
          <w:szCs w:val="24"/>
        </w:rPr>
        <w:t>sách</w:t>
      </w:r>
      <w:proofErr w:type="spellEnd"/>
      <w:r w:rsidRPr="00D044D6">
        <w:rPr>
          <w:sz w:val="24"/>
          <w:szCs w:val="24"/>
        </w:rPr>
        <w:t xml:space="preserve"> </w:t>
      </w:r>
      <w:proofErr w:type="spellStart"/>
      <w:r w:rsidRPr="00D044D6">
        <w:rPr>
          <w:sz w:val="24"/>
          <w:szCs w:val="24"/>
        </w:rPr>
        <w:t>đính</w:t>
      </w:r>
      <w:proofErr w:type="spellEnd"/>
      <w:r w:rsidRPr="00D044D6">
        <w:rPr>
          <w:sz w:val="24"/>
          <w:szCs w:val="24"/>
        </w:rPr>
        <w:t xml:space="preserve"> </w:t>
      </w:r>
      <w:proofErr w:type="spellStart"/>
      <w:r w:rsidRPr="00D044D6">
        <w:rPr>
          <w:sz w:val="24"/>
          <w:szCs w:val="24"/>
        </w:rPr>
        <w:t>kèm</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đáp</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đủ</w:t>
      </w:r>
      <w:proofErr w:type="spellEnd"/>
      <w:r w:rsidRPr="00D044D6">
        <w:rPr>
          <w:sz w:val="24"/>
          <w:szCs w:val="24"/>
        </w:rPr>
        <w:t xml:space="preserve"> </w:t>
      </w:r>
      <w:proofErr w:type="spellStart"/>
      <w:r w:rsidRPr="00D044D6">
        <w:rPr>
          <w:sz w:val="24"/>
          <w:szCs w:val="24"/>
        </w:rPr>
        <w:t>điều</w:t>
      </w:r>
      <w:proofErr w:type="spellEnd"/>
      <w:r w:rsidRPr="00D044D6">
        <w:rPr>
          <w:sz w:val="24"/>
          <w:szCs w:val="24"/>
        </w:rPr>
        <w:t xml:space="preserve"> </w:t>
      </w:r>
      <w:proofErr w:type="spellStart"/>
      <w:r w:rsidRPr="00D044D6">
        <w:rPr>
          <w:sz w:val="24"/>
          <w:szCs w:val="24"/>
        </w:rPr>
        <w:t>kiện</w:t>
      </w:r>
      <w:proofErr w:type="spellEnd"/>
      <w:r w:rsidRPr="00D044D6">
        <w:rPr>
          <w:sz w:val="24"/>
          <w:szCs w:val="24"/>
        </w:rPr>
        <w:t xml:space="preserve"> </w:t>
      </w:r>
      <w:proofErr w:type="spellStart"/>
      <w:r w:rsidRPr="00D044D6">
        <w:rPr>
          <w:sz w:val="24"/>
          <w:szCs w:val="24"/>
        </w:rPr>
        <w:t>đã</w:t>
      </w:r>
      <w:proofErr w:type="spellEnd"/>
      <w:r w:rsidRPr="00D044D6">
        <w:rPr>
          <w:sz w:val="24"/>
          <w:szCs w:val="24"/>
        </w:rPr>
        <w:t xml:space="preserve"> </w:t>
      </w:r>
      <w:proofErr w:type="spellStart"/>
      <w:r w:rsidRPr="00D044D6">
        <w:rPr>
          <w:sz w:val="24"/>
          <w:szCs w:val="24"/>
        </w:rPr>
        <w:t>nêu</w:t>
      </w:r>
      <w:proofErr w:type="spellEnd"/>
      <w:r w:rsidRPr="00D044D6">
        <w:rPr>
          <w:sz w:val="24"/>
          <w:szCs w:val="24"/>
        </w:rPr>
        <w:t xml:space="preserve">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7 </w:t>
      </w:r>
      <w:proofErr w:type="spellStart"/>
      <w:r w:rsidRPr="00D044D6">
        <w:rPr>
          <w:sz w:val="24"/>
          <w:szCs w:val="24"/>
        </w:rPr>
        <w:t>sẽ</w:t>
      </w:r>
      <w:proofErr w:type="spellEnd"/>
      <w:r w:rsidRPr="00D044D6">
        <w:rPr>
          <w:sz w:val="24"/>
          <w:szCs w:val="24"/>
        </w:rPr>
        <w:t xml:space="preserve"> </w:t>
      </w:r>
      <w:proofErr w:type="spellStart"/>
      <w:r w:rsidRPr="00D044D6">
        <w:rPr>
          <w:sz w:val="24"/>
          <w:szCs w:val="24"/>
        </w:rPr>
        <w:t>được</w:t>
      </w:r>
      <w:proofErr w:type="spellEnd"/>
      <w:r w:rsidRPr="00D044D6">
        <w:rPr>
          <w:sz w:val="24"/>
          <w:szCs w:val="24"/>
        </w:rPr>
        <w:t xml:space="preserve"> </w:t>
      </w:r>
      <w:proofErr w:type="spellStart"/>
      <w:r w:rsidRPr="00D044D6">
        <w:rPr>
          <w:sz w:val="24"/>
          <w:szCs w:val="24"/>
        </w:rPr>
        <w:t>ghi</w:t>
      </w:r>
      <w:proofErr w:type="spellEnd"/>
      <w:r w:rsidRPr="00D044D6">
        <w:rPr>
          <w:sz w:val="24"/>
          <w:szCs w:val="24"/>
        </w:rPr>
        <w:t xml:space="preserve"> </w:t>
      </w:r>
      <w:proofErr w:type="spellStart"/>
      <w:r w:rsidRPr="00D044D6">
        <w:rPr>
          <w:sz w:val="24"/>
          <w:szCs w:val="24"/>
        </w:rPr>
        <w:t>nhận</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được</w:t>
      </w:r>
      <w:proofErr w:type="spellEnd"/>
      <w:r w:rsidRPr="00D044D6">
        <w:rPr>
          <w:sz w:val="24"/>
          <w:szCs w:val="24"/>
        </w:rPr>
        <w:t xml:space="preserve"> </w:t>
      </w:r>
      <w:proofErr w:type="spellStart"/>
      <w:r w:rsidRPr="00D044D6">
        <w:rPr>
          <w:sz w:val="24"/>
          <w:szCs w:val="24"/>
        </w:rPr>
        <w:t>hưởng</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mãi</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chính</w:t>
      </w:r>
      <w:proofErr w:type="spellEnd"/>
      <w:r w:rsidRPr="00D044D6">
        <w:rPr>
          <w:sz w:val="24"/>
          <w:szCs w:val="24"/>
        </w:rPr>
        <w:t xml:space="preserve"> </w:t>
      </w:r>
      <w:proofErr w:type="spellStart"/>
      <w:r w:rsidRPr="00D044D6">
        <w:rPr>
          <w:sz w:val="24"/>
          <w:szCs w:val="24"/>
        </w:rPr>
        <w:t>sách</w:t>
      </w:r>
      <w:proofErr w:type="spellEnd"/>
      <w:r w:rsidRPr="00D044D6">
        <w:rPr>
          <w:sz w:val="24"/>
          <w:szCs w:val="24"/>
        </w:rPr>
        <w:t xml:space="preserve"> </w:t>
      </w:r>
      <w:proofErr w:type="spellStart"/>
      <w:r w:rsidRPr="00D044D6">
        <w:rPr>
          <w:sz w:val="24"/>
          <w:szCs w:val="24"/>
        </w:rPr>
        <w:t>ưu</w:t>
      </w:r>
      <w:proofErr w:type="spellEnd"/>
      <w:r w:rsidRPr="00D044D6">
        <w:rPr>
          <w:sz w:val="24"/>
          <w:szCs w:val="24"/>
        </w:rPr>
        <w:t xml:space="preserve"> </w:t>
      </w:r>
      <w:proofErr w:type="spellStart"/>
      <w:r w:rsidRPr="00D044D6">
        <w:rPr>
          <w:sz w:val="24"/>
          <w:szCs w:val="24"/>
        </w:rPr>
        <w:t>đãi</w:t>
      </w:r>
      <w:proofErr w:type="spellEnd"/>
      <w:r w:rsidRPr="00D044D6">
        <w:rPr>
          <w:sz w:val="24"/>
          <w:szCs w:val="24"/>
        </w:rPr>
        <w:t xml:space="preserve"> </w:t>
      </w:r>
      <w:proofErr w:type="spellStart"/>
      <w:r w:rsidRPr="00D044D6">
        <w:rPr>
          <w:sz w:val="24"/>
          <w:szCs w:val="24"/>
        </w:rPr>
        <w:t>bên</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w:t>
      </w:r>
    </w:p>
    <w:p w14:paraId="0A5C8EF6" w14:textId="77777777" w:rsidR="00D044D6" w:rsidRPr="00D044D6" w:rsidRDefault="00D044D6" w:rsidP="00D044D6">
      <w:pPr>
        <w:pStyle w:val="ListParagraph"/>
        <w:tabs>
          <w:tab w:val="left" w:pos="1260"/>
        </w:tabs>
        <w:ind w:left="1260" w:hanging="720"/>
        <w:jc w:val="both"/>
        <w:rPr>
          <w:sz w:val="24"/>
          <w:szCs w:val="24"/>
        </w:rPr>
      </w:pPr>
    </w:p>
    <w:p w14:paraId="1BE51F47" w14:textId="77777777" w:rsidR="00D044D6" w:rsidRPr="00D044D6" w:rsidRDefault="00D044D6" w:rsidP="00D044D6">
      <w:pPr>
        <w:pStyle w:val="ListParagraph"/>
        <w:tabs>
          <w:tab w:val="left" w:pos="1260"/>
        </w:tabs>
        <w:ind w:left="1260" w:hanging="720"/>
        <w:jc w:val="both"/>
        <w:rPr>
          <w:sz w:val="24"/>
          <w:szCs w:val="24"/>
        </w:rPr>
      </w:pPr>
      <w:bookmarkStart w:id="1" w:name="_Hlk116653205"/>
      <w:r w:rsidRPr="00D044D6">
        <w:rPr>
          <w:sz w:val="24"/>
          <w:szCs w:val="24"/>
        </w:rPr>
        <w:tab/>
      </w:r>
      <w:proofErr w:type="spellStart"/>
      <w:r w:rsidRPr="00D044D6">
        <w:rPr>
          <w:sz w:val="24"/>
          <w:szCs w:val="24"/>
        </w:rPr>
        <w:t>Với</w:t>
      </w:r>
      <w:proofErr w:type="spellEnd"/>
      <w:r w:rsidRPr="00D044D6">
        <w:rPr>
          <w:sz w:val="24"/>
          <w:szCs w:val="24"/>
        </w:rPr>
        <w:t xml:space="preserve"> </w:t>
      </w:r>
      <w:proofErr w:type="spellStart"/>
      <w:r w:rsidRPr="00D044D6">
        <w:rPr>
          <w:sz w:val="24"/>
          <w:szCs w:val="24"/>
        </w:rPr>
        <w:t>việc</w:t>
      </w:r>
      <w:proofErr w:type="spellEnd"/>
      <w:r w:rsidRPr="00D044D6">
        <w:rPr>
          <w:sz w:val="24"/>
          <w:szCs w:val="24"/>
        </w:rPr>
        <w:t xml:space="preserve"> </w:t>
      </w:r>
      <w:proofErr w:type="spellStart"/>
      <w:r w:rsidRPr="00D044D6">
        <w:rPr>
          <w:sz w:val="24"/>
          <w:szCs w:val="24"/>
        </w:rPr>
        <w:t>tham</w:t>
      </w:r>
      <w:proofErr w:type="spellEnd"/>
      <w:r w:rsidRPr="00D044D6">
        <w:rPr>
          <w:sz w:val="24"/>
          <w:szCs w:val="24"/>
        </w:rPr>
        <w:t xml:space="preserve"> </w:t>
      </w:r>
      <w:proofErr w:type="spellStart"/>
      <w:r w:rsidRPr="00D044D6">
        <w:rPr>
          <w:sz w:val="24"/>
          <w:szCs w:val="24"/>
        </w:rPr>
        <w:t>gia</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này</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hiểu</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ý </w:t>
      </w:r>
      <w:proofErr w:type="spellStart"/>
      <w:r w:rsidRPr="00D044D6">
        <w:rPr>
          <w:sz w:val="24"/>
          <w:szCs w:val="24"/>
        </w:rPr>
        <w:t>rằng</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bên</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liên</w:t>
      </w:r>
      <w:proofErr w:type="spellEnd"/>
      <w:r w:rsidRPr="00D044D6">
        <w:rPr>
          <w:sz w:val="24"/>
          <w:szCs w:val="24"/>
        </w:rPr>
        <w:t xml:space="preserve"> </w:t>
      </w:r>
      <w:proofErr w:type="spellStart"/>
      <w:r w:rsidRPr="00D044D6">
        <w:rPr>
          <w:sz w:val="24"/>
          <w:szCs w:val="24"/>
        </w:rPr>
        <w:t>quan</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thể</w:t>
      </w:r>
      <w:proofErr w:type="spellEnd"/>
      <w:r w:rsidRPr="00D044D6">
        <w:rPr>
          <w:sz w:val="24"/>
          <w:szCs w:val="24"/>
        </w:rPr>
        <w:t xml:space="preserve"> </w:t>
      </w:r>
      <w:proofErr w:type="spellStart"/>
      <w:r w:rsidRPr="00D044D6">
        <w:rPr>
          <w:sz w:val="24"/>
          <w:szCs w:val="24"/>
        </w:rPr>
        <w:t>thu</w:t>
      </w:r>
      <w:proofErr w:type="spellEnd"/>
      <w:r w:rsidRPr="00D044D6">
        <w:rPr>
          <w:sz w:val="24"/>
          <w:szCs w:val="24"/>
        </w:rPr>
        <w:t xml:space="preserve"> </w:t>
      </w:r>
      <w:proofErr w:type="spellStart"/>
      <w:r w:rsidRPr="00D044D6">
        <w:rPr>
          <w:sz w:val="24"/>
          <w:szCs w:val="24"/>
        </w:rPr>
        <w:t>thập</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xử</w:t>
      </w:r>
      <w:proofErr w:type="spellEnd"/>
      <w:r w:rsidRPr="00D044D6">
        <w:rPr>
          <w:sz w:val="24"/>
          <w:szCs w:val="24"/>
        </w:rPr>
        <w:t xml:space="preserve"> </w:t>
      </w:r>
      <w:proofErr w:type="spellStart"/>
      <w:r w:rsidRPr="00D044D6">
        <w:rPr>
          <w:sz w:val="24"/>
          <w:szCs w:val="24"/>
        </w:rPr>
        <w:t>lý</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thông</w:t>
      </w:r>
      <w:proofErr w:type="spellEnd"/>
      <w:r w:rsidRPr="00D044D6">
        <w:rPr>
          <w:sz w:val="24"/>
          <w:szCs w:val="24"/>
        </w:rPr>
        <w:t xml:space="preserve"> tin do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cung</w:t>
      </w:r>
      <w:proofErr w:type="spellEnd"/>
      <w:r w:rsidRPr="00D044D6">
        <w:rPr>
          <w:sz w:val="24"/>
          <w:szCs w:val="24"/>
        </w:rPr>
        <w:t xml:space="preserve"> </w:t>
      </w:r>
      <w:proofErr w:type="spellStart"/>
      <w:r w:rsidRPr="00D044D6">
        <w:rPr>
          <w:sz w:val="24"/>
          <w:szCs w:val="24"/>
        </w:rPr>
        <w:t>cấp</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w:t>
      </w:r>
      <w:proofErr w:type="spellStart"/>
      <w:r w:rsidRPr="00D044D6">
        <w:rPr>
          <w:sz w:val="24"/>
          <w:szCs w:val="24"/>
        </w:rPr>
        <w:t>đích</w:t>
      </w:r>
      <w:proofErr w:type="spellEnd"/>
      <w:r w:rsidRPr="00D044D6">
        <w:rPr>
          <w:sz w:val="24"/>
          <w:szCs w:val="24"/>
        </w:rPr>
        <w:t xml:space="preserve"> </w:t>
      </w:r>
      <w:proofErr w:type="spellStart"/>
      <w:r w:rsidRPr="00D044D6">
        <w:rPr>
          <w:sz w:val="24"/>
          <w:szCs w:val="24"/>
        </w:rPr>
        <w:t>thực</w:t>
      </w:r>
      <w:proofErr w:type="spellEnd"/>
      <w:r w:rsidRPr="00D044D6">
        <w:rPr>
          <w:sz w:val="24"/>
          <w:szCs w:val="24"/>
        </w:rPr>
        <w:t xml:space="preserve"> </w:t>
      </w:r>
      <w:proofErr w:type="spellStart"/>
      <w:r w:rsidRPr="00D044D6">
        <w:rPr>
          <w:sz w:val="24"/>
          <w:szCs w:val="24"/>
        </w:rPr>
        <w:t>hiện</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trao</w:t>
      </w:r>
      <w:proofErr w:type="spellEnd"/>
      <w:r w:rsidRPr="00D044D6">
        <w:rPr>
          <w:sz w:val="24"/>
          <w:szCs w:val="24"/>
        </w:rPr>
        <w:t xml:space="preserve"> </w:t>
      </w:r>
      <w:proofErr w:type="spellStart"/>
      <w:r w:rsidRPr="00D044D6">
        <w:rPr>
          <w:sz w:val="24"/>
          <w:szCs w:val="24"/>
        </w:rPr>
        <w:t>quà</w:t>
      </w:r>
      <w:proofErr w:type="spellEnd"/>
      <w:r w:rsidRPr="00D044D6">
        <w:rPr>
          <w:sz w:val="24"/>
          <w:szCs w:val="24"/>
        </w:rPr>
        <w:t xml:space="preserve"> </w:t>
      </w:r>
      <w:proofErr w:type="spellStart"/>
      <w:r w:rsidRPr="00D044D6">
        <w:rPr>
          <w:sz w:val="24"/>
          <w:szCs w:val="24"/>
        </w:rPr>
        <w:t>tặng</w:t>
      </w:r>
      <w:proofErr w:type="spellEnd"/>
      <w:r w:rsidRPr="00D044D6">
        <w:rPr>
          <w:sz w:val="24"/>
          <w:szCs w:val="24"/>
        </w:rPr>
        <w:t xml:space="preserve">. </w:t>
      </w:r>
    </w:p>
    <w:bookmarkEnd w:id="1"/>
    <w:p w14:paraId="3FEDAB34" w14:textId="77777777" w:rsidR="00D044D6" w:rsidRPr="00D044D6" w:rsidRDefault="00D044D6" w:rsidP="00D044D6">
      <w:pPr>
        <w:pStyle w:val="ListParagraph"/>
        <w:tabs>
          <w:tab w:val="left" w:pos="1260"/>
        </w:tabs>
        <w:ind w:left="1260" w:hanging="720"/>
        <w:jc w:val="both"/>
        <w:rPr>
          <w:sz w:val="24"/>
          <w:szCs w:val="24"/>
        </w:rPr>
      </w:pPr>
    </w:p>
    <w:p w14:paraId="1BCDBD83" w14:textId="77777777" w:rsidR="00D044D6" w:rsidRPr="00D044D6" w:rsidRDefault="00D044D6" w:rsidP="00D044D6">
      <w:pPr>
        <w:pStyle w:val="ListParagraph"/>
        <w:tabs>
          <w:tab w:val="left" w:pos="1260"/>
        </w:tabs>
        <w:ind w:left="1260" w:hanging="720"/>
        <w:jc w:val="both"/>
        <w:rPr>
          <w:sz w:val="24"/>
          <w:szCs w:val="24"/>
        </w:rPr>
      </w:pPr>
      <w:r w:rsidRPr="00D044D6">
        <w:rPr>
          <w:sz w:val="24"/>
          <w:szCs w:val="24"/>
        </w:rPr>
        <w:tab/>
        <w:t xml:space="preserve">Trường </w:t>
      </w:r>
      <w:proofErr w:type="spellStart"/>
      <w:r w:rsidRPr="00D044D6">
        <w:rPr>
          <w:sz w:val="24"/>
          <w:szCs w:val="24"/>
        </w:rPr>
        <w:t>hợp</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không</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ý </w:t>
      </w:r>
      <w:proofErr w:type="spellStart"/>
      <w:r w:rsidRPr="00D044D6">
        <w:rPr>
          <w:sz w:val="24"/>
          <w:szCs w:val="24"/>
        </w:rPr>
        <w:t>cung</w:t>
      </w:r>
      <w:proofErr w:type="spellEnd"/>
      <w:r w:rsidRPr="00D044D6">
        <w:rPr>
          <w:sz w:val="24"/>
          <w:szCs w:val="24"/>
        </w:rPr>
        <w:t xml:space="preserve"> </w:t>
      </w:r>
      <w:proofErr w:type="spellStart"/>
      <w:r w:rsidRPr="00D044D6">
        <w:rPr>
          <w:sz w:val="24"/>
          <w:szCs w:val="24"/>
        </w:rPr>
        <w:t>cấp</w:t>
      </w:r>
      <w:proofErr w:type="spellEnd"/>
      <w:r w:rsidRPr="00D044D6">
        <w:rPr>
          <w:sz w:val="24"/>
          <w:szCs w:val="24"/>
        </w:rPr>
        <w:t xml:space="preserve"> </w:t>
      </w:r>
      <w:proofErr w:type="spellStart"/>
      <w:r w:rsidRPr="00D044D6">
        <w:rPr>
          <w:sz w:val="24"/>
          <w:szCs w:val="24"/>
        </w:rPr>
        <w:t>số</w:t>
      </w:r>
      <w:proofErr w:type="spellEnd"/>
      <w:r w:rsidRPr="00D044D6">
        <w:rPr>
          <w:sz w:val="24"/>
          <w:szCs w:val="24"/>
        </w:rPr>
        <w:t xml:space="preserve"> </w:t>
      </w:r>
      <w:proofErr w:type="spellStart"/>
      <w:r w:rsidRPr="00D044D6">
        <w:rPr>
          <w:sz w:val="24"/>
          <w:szCs w:val="24"/>
        </w:rPr>
        <w:t>điện</w:t>
      </w:r>
      <w:proofErr w:type="spellEnd"/>
      <w:r w:rsidRPr="00D044D6">
        <w:rPr>
          <w:sz w:val="24"/>
          <w:szCs w:val="24"/>
        </w:rPr>
        <w:t xml:space="preserve"> </w:t>
      </w:r>
      <w:proofErr w:type="spellStart"/>
      <w:r w:rsidRPr="00D044D6">
        <w:rPr>
          <w:sz w:val="24"/>
          <w:szCs w:val="24"/>
        </w:rPr>
        <w:t>thoại</w:t>
      </w:r>
      <w:proofErr w:type="spellEnd"/>
      <w:r w:rsidRPr="00D044D6">
        <w:rPr>
          <w:sz w:val="24"/>
          <w:szCs w:val="24"/>
        </w:rPr>
        <w:t xml:space="preserve"> </w:t>
      </w:r>
      <w:proofErr w:type="spellStart"/>
      <w:r w:rsidRPr="00D044D6">
        <w:rPr>
          <w:sz w:val="24"/>
          <w:szCs w:val="24"/>
        </w:rPr>
        <w:t>để</w:t>
      </w:r>
      <w:proofErr w:type="spellEnd"/>
      <w:r w:rsidRPr="00D044D6">
        <w:rPr>
          <w:sz w:val="24"/>
          <w:szCs w:val="24"/>
        </w:rPr>
        <w:t xml:space="preserve"> </w:t>
      </w:r>
      <w:proofErr w:type="spellStart"/>
      <w:r w:rsidRPr="00D044D6">
        <w:rPr>
          <w:sz w:val="24"/>
          <w:szCs w:val="24"/>
        </w:rPr>
        <w:t>tạo</w:t>
      </w:r>
      <w:proofErr w:type="spellEnd"/>
      <w:r w:rsidRPr="00D044D6">
        <w:rPr>
          <w:sz w:val="24"/>
          <w:szCs w:val="24"/>
        </w:rPr>
        <w:t xml:space="preserve"> </w:t>
      </w:r>
      <w:proofErr w:type="spellStart"/>
      <w:r w:rsidRPr="00D044D6">
        <w:rPr>
          <w:sz w:val="24"/>
          <w:szCs w:val="24"/>
        </w:rPr>
        <w:t>tài</w:t>
      </w:r>
      <w:proofErr w:type="spellEnd"/>
      <w:r w:rsidRPr="00D044D6">
        <w:rPr>
          <w:sz w:val="24"/>
          <w:szCs w:val="24"/>
        </w:rPr>
        <w:t xml:space="preserve"> </w:t>
      </w:r>
      <w:proofErr w:type="spellStart"/>
      <w:r w:rsidRPr="00D044D6">
        <w:rPr>
          <w:sz w:val="24"/>
          <w:szCs w:val="24"/>
        </w:rPr>
        <w:t>khoản</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nghĩa</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mất</w:t>
      </w:r>
      <w:proofErr w:type="spellEnd"/>
      <w:r w:rsidRPr="00D044D6">
        <w:rPr>
          <w:sz w:val="24"/>
          <w:szCs w:val="24"/>
        </w:rPr>
        <w:t xml:space="preserve"> </w:t>
      </w:r>
      <w:proofErr w:type="spellStart"/>
      <w:r w:rsidRPr="00D044D6">
        <w:rPr>
          <w:sz w:val="24"/>
          <w:szCs w:val="24"/>
        </w:rPr>
        <w:t>cơ</w:t>
      </w:r>
      <w:proofErr w:type="spellEnd"/>
      <w:r w:rsidRPr="00D044D6">
        <w:rPr>
          <w:sz w:val="24"/>
          <w:szCs w:val="24"/>
        </w:rPr>
        <w:t xml:space="preserve"> </w:t>
      </w:r>
      <w:proofErr w:type="spellStart"/>
      <w:r w:rsidRPr="00D044D6">
        <w:rPr>
          <w:sz w:val="24"/>
          <w:szCs w:val="24"/>
        </w:rPr>
        <w:t>hội</w:t>
      </w:r>
      <w:proofErr w:type="spellEnd"/>
      <w:r w:rsidRPr="00D044D6">
        <w:rPr>
          <w:sz w:val="24"/>
          <w:szCs w:val="24"/>
        </w:rPr>
        <w:t xml:space="preserve"> </w:t>
      </w:r>
      <w:proofErr w:type="spellStart"/>
      <w:r w:rsidRPr="00D044D6">
        <w:rPr>
          <w:sz w:val="24"/>
          <w:szCs w:val="24"/>
        </w:rPr>
        <w:t>được</w:t>
      </w:r>
      <w:proofErr w:type="spellEnd"/>
      <w:r w:rsidRPr="00D044D6">
        <w:rPr>
          <w:sz w:val="24"/>
          <w:szCs w:val="24"/>
        </w:rPr>
        <w:t xml:space="preserve"> </w:t>
      </w:r>
      <w:proofErr w:type="spellStart"/>
      <w:r w:rsidRPr="00D044D6">
        <w:rPr>
          <w:sz w:val="24"/>
          <w:szCs w:val="24"/>
        </w:rPr>
        <w:t>tham</w:t>
      </w:r>
      <w:proofErr w:type="spellEnd"/>
      <w:r w:rsidRPr="00D044D6">
        <w:rPr>
          <w:sz w:val="24"/>
          <w:szCs w:val="24"/>
        </w:rPr>
        <w:t xml:space="preserve"> </w:t>
      </w:r>
      <w:proofErr w:type="spellStart"/>
      <w:r w:rsidRPr="00D044D6">
        <w:rPr>
          <w:sz w:val="24"/>
          <w:szCs w:val="24"/>
        </w:rPr>
        <w:t>gia</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w:t>
      </w:r>
    </w:p>
    <w:p w14:paraId="3EEC1957" w14:textId="77777777" w:rsidR="00D044D6" w:rsidRPr="00D044D6" w:rsidRDefault="00D044D6" w:rsidP="00D044D6">
      <w:pPr>
        <w:pStyle w:val="ListParagraph"/>
        <w:tabs>
          <w:tab w:val="left" w:pos="1260"/>
        </w:tabs>
        <w:ind w:left="1260" w:hanging="720"/>
        <w:jc w:val="both"/>
        <w:rPr>
          <w:sz w:val="24"/>
          <w:szCs w:val="24"/>
        </w:rPr>
      </w:pPr>
    </w:p>
    <w:p w14:paraId="0294F4C7" w14:textId="77777777" w:rsidR="00D044D6" w:rsidRPr="00D044D6" w:rsidRDefault="00D044D6" w:rsidP="00D044D6">
      <w:pPr>
        <w:pStyle w:val="ListParagraph"/>
        <w:tabs>
          <w:tab w:val="left" w:pos="1260"/>
        </w:tabs>
        <w:ind w:left="1260" w:hanging="720"/>
        <w:jc w:val="both"/>
        <w:rPr>
          <w:sz w:val="24"/>
          <w:szCs w:val="24"/>
        </w:rPr>
      </w:pPr>
      <w:r w:rsidRPr="00D044D6">
        <w:rPr>
          <w:sz w:val="24"/>
          <w:szCs w:val="24"/>
        </w:rPr>
        <w:tab/>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dành</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120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đầu</w:t>
      </w:r>
      <w:proofErr w:type="spellEnd"/>
      <w:r w:rsidRPr="00D044D6">
        <w:rPr>
          <w:sz w:val="24"/>
          <w:szCs w:val="24"/>
        </w:rPr>
        <w:t xml:space="preserve"> </w:t>
      </w:r>
      <w:proofErr w:type="spellStart"/>
      <w:r w:rsidRPr="00D044D6">
        <w:rPr>
          <w:sz w:val="24"/>
          <w:szCs w:val="24"/>
        </w:rPr>
        <w:t>tiên</w:t>
      </w:r>
      <w:proofErr w:type="spellEnd"/>
      <w:r w:rsidRPr="00D044D6">
        <w:rPr>
          <w:sz w:val="24"/>
          <w:szCs w:val="24"/>
        </w:rPr>
        <w:t xml:space="preserve"> </w:t>
      </w:r>
      <w:proofErr w:type="spellStart"/>
      <w:r w:rsidRPr="00D044D6">
        <w:rPr>
          <w:sz w:val="24"/>
          <w:szCs w:val="24"/>
        </w:rPr>
        <w:t>tham</w:t>
      </w:r>
      <w:proofErr w:type="spellEnd"/>
      <w:r w:rsidRPr="00D044D6">
        <w:rPr>
          <w:sz w:val="24"/>
          <w:szCs w:val="24"/>
        </w:rPr>
        <w:t xml:space="preserve"> </w:t>
      </w:r>
      <w:proofErr w:type="spellStart"/>
      <w:r w:rsidRPr="00D044D6">
        <w:rPr>
          <w:sz w:val="24"/>
          <w:szCs w:val="24"/>
        </w:rPr>
        <w:t>gia</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
    <w:p w14:paraId="277F256D" w14:textId="77777777" w:rsidR="00D044D6" w:rsidRPr="00D044D6" w:rsidRDefault="00D044D6" w:rsidP="00D044D6">
      <w:pPr>
        <w:pStyle w:val="ListParagraph"/>
        <w:ind w:left="1440"/>
        <w:jc w:val="both"/>
        <w:rPr>
          <w:sz w:val="24"/>
          <w:szCs w:val="24"/>
        </w:rPr>
      </w:pPr>
    </w:p>
    <w:p w14:paraId="53CB83BE" w14:textId="77777777" w:rsidR="00D044D6" w:rsidRPr="00D044D6" w:rsidRDefault="00D044D6" w:rsidP="00D044D6">
      <w:pPr>
        <w:pStyle w:val="ListParagraph"/>
        <w:widowControl/>
        <w:numPr>
          <w:ilvl w:val="1"/>
          <w:numId w:val="18"/>
        </w:numPr>
        <w:autoSpaceDE/>
        <w:autoSpaceDN/>
        <w:ind w:left="1350" w:hanging="810"/>
        <w:rPr>
          <w:b/>
          <w:sz w:val="24"/>
          <w:szCs w:val="24"/>
        </w:rPr>
      </w:pPr>
      <w:proofErr w:type="spellStart"/>
      <w:r w:rsidRPr="00D044D6">
        <w:rPr>
          <w:b/>
          <w:sz w:val="24"/>
          <w:szCs w:val="24"/>
        </w:rPr>
        <w:t>Chính</w:t>
      </w:r>
      <w:proofErr w:type="spellEnd"/>
      <w:r w:rsidRPr="00D044D6">
        <w:rPr>
          <w:b/>
          <w:sz w:val="24"/>
          <w:szCs w:val="24"/>
        </w:rPr>
        <w:t xml:space="preserve"> </w:t>
      </w:r>
      <w:proofErr w:type="spellStart"/>
      <w:r w:rsidRPr="00D044D6">
        <w:rPr>
          <w:b/>
          <w:sz w:val="24"/>
          <w:szCs w:val="24"/>
        </w:rPr>
        <w:t>sách</w:t>
      </w:r>
      <w:proofErr w:type="spellEnd"/>
      <w:r w:rsidRPr="00D044D6">
        <w:rPr>
          <w:b/>
          <w:sz w:val="24"/>
          <w:szCs w:val="24"/>
        </w:rPr>
        <w:t xml:space="preserve"> </w:t>
      </w:r>
      <w:proofErr w:type="spellStart"/>
      <w:r w:rsidRPr="00D044D6">
        <w:rPr>
          <w:b/>
          <w:sz w:val="24"/>
          <w:szCs w:val="24"/>
        </w:rPr>
        <w:t>ưu</w:t>
      </w:r>
      <w:proofErr w:type="spellEnd"/>
      <w:r w:rsidRPr="00D044D6">
        <w:rPr>
          <w:b/>
          <w:sz w:val="24"/>
          <w:szCs w:val="24"/>
        </w:rPr>
        <w:t xml:space="preserve"> </w:t>
      </w:r>
      <w:proofErr w:type="spellStart"/>
      <w:r w:rsidRPr="00D044D6">
        <w:rPr>
          <w:b/>
          <w:sz w:val="24"/>
          <w:szCs w:val="24"/>
        </w:rPr>
        <w:t>đãi</w:t>
      </w:r>
      <w:proofErr w:type="spellEnd"/>
      <w:r w:rsidRPr="00D044D6">
        <w:rPr>
          <w:b/>
          <w:sz w:val="24"/>
          <w:szCs w:val="24"/>
        </w:rPr>
        <w:t>:</w:t>
      </w:r>
    </w:p>
    <w:p w14:paraId="4189E2E5" w14:textId="77777777" w:rsidR="00D044D6" w:rsidRPr="00D044D6" w:rsidRDefault="00D044D6" w:rsidP="00D044D6">
      <w:pPr>
        <w:rPr>
          <w:b/>
          <w:sz w:val="24"/>
          <w:szCs w:val="24"/>
        </w:rPr>
      </w:pPr>
    </w:p>
    <w:p w14:paraId="61D240FC" w14:textId="77777777" w:rsidR="00D044D6" w:rsidRPr="00D044D6" w:rsidRDefault="00D044D6" w:rsidP="00D044D6">
      <w:pPr>
        <w:pStyle w:val="ListParagraph"/>
        <w:widowControl/>
        <w:numPr>
          <w:ilvl w:val="0"/>
          <w:numId w:val="15"/>
        </w:numPr>
        <w:autoSpaceDE/>
        <w:autoSpaceDN/>
        <w:ind w:left="1260" w:hanging="630"/>
        <w:jc w:val="both"/>
        <w:rPr>
          <w:sz w:val="24"/>
          <w:szCs w:val="24"/>
        </w:rPr>
      </w:pP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đáp</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thời</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điều</w:t>
      </w:r>
      <w:proofErr w:type="spellEnd"/>
      <w:r w:rsidRPr="00D044D6">
        <w:rPr>
          <w:sz w:val="24"/>
          <w:szCs w:val="24"/>
        </w:rPr>
        <w:t xml:space="preserve"> </w:t>
      </w:r>
      <w:proofErr w:type="spellStart"/>
      <w:r w:rsidRPr="00D044D6">
        <w:rPr>
          <w:sz w:val="24"/>
          <w:szCs w:val="24"/>
        </w:rPr>
        <w:t>kiện</w:t>
      </w:r>
      <w:proofErr w:type="spellEnd"/>
      <w:r w:rsidRPr="00D044D6">
        <w:rPr>
          <w:sz w:val="24"/>
          <w:szCs w:val="24"/>
        </w:rPr>
        <w:t xml:space="preserve"> </w:t>
      </w:r>
      <w:proofErr w:type="spellStart"/>
      <w:r w:rsidRPr="00D044D6">
        <w:rPr>
          <w:sz w:val="24"/>
          <w:szCs w:val="24"/>
        </w:rPr>
        <w:t>quy</w:t>
      </w:r>
      <w:proofErr w:type="spellEnd"/>
      <w:r w:rsidRPr="00D044D6">
        <w:rPr>
          <w:sz w:val="24"/>
          <w:szCs w:val="24"/>
        </w:rPr>
        <w:t xml:space="preserve"> </w:t>
      </w:r>
      <w:proofErr w:type="spellStart"/>
      <w:r w:rsidRPr="00D044D6">
        <w:rPr>
          <w:sz w:val="24"/>
          <w:szCs w:val="24"/>
        </w:rPr>
        <w:t>định</w:t>
      </w:r>
      <w:proofErr w:type="spellEnd"/>
      <w:r w:rsidRPr="00D044D6">
        <w:rPr>
          <w:sz w:val="24"/>
          <w:szCs w:val="24"/>
        </w:rPr>
        <w:t xml:space="preserve"> </w:t>
      </w:r>
      <w:proofErr w:type="spellStart"/>
      <w:r w:rsidRPr="00D044D6">
        <w:rPr>
          <w:sz w:val="24"/>
          <w:szCs w:val="24"/>
        </w:rPr>
        <w:t>tại</w:t>
      </w:r>
      <w:proofErr w:type="spellEnd"/>
      <w:r w:rsidRPr="00D044D6">
        <w:rPr>
          <w:sz w:val="24"/>
          <w:szCs w:val="24"/>
        </w:rPr>
        <w:t xml:space="preserve"> </w:t>
      </w:r>
      <w:proofErr w:type="spellStart"/>
      <w:r w:rsidRPr="00D044D6">
        <w:rPr>
          <w:sz w:val="24"/>
          <w:szCs w:val="24"/>
        </w:rPr>
        <w:t>mục</w:t>
      </w:r>
      <w:proofErr w:type="spellEnd"/>
      <w:r w:rsidRPr="00D044D6">
        <w:rPr>
          <w:sz w:val="24"/>
          <w:szCs w:val="24"/>
        </w:rPr>
        <w:t xml:space="preserve"> 7 </w:t>
      </w:r>
      <w:proofErr w:type="spellStart"/>
      <w:r w:rsidRPr="00D044D6">
        <w:rPr>
          <w:sz w:val="24"/>
          <w:szCs w:val="24"/>
        </w:rPr>
        <w:t>của</w:t>
      </w:r>
      <w:proofErr w:type="spellEnd"/>
      <w:r w:rsidRPr="00D044D6">
        <w:rPr>
          <w:sz w:val="24"/>
          <w:szCs w:val="24"/>
        </w:rPr>
        <w:t xml:space="preserve"> Thông </w:t>
      </w:r>
      <w:proofErr w:type="spellStart"/>
      <w:r w:rsidRPr="00D044D6">
        <w:rPr>
          <w:sz w:val="24"/>
          <w:szCs w:val="24"/>
        </w:rPr>
        <w:t>báo</w:t>
      </w:r>
      <w:proofErr w:type="spellEnd"/>
      <w:r w:rsidRPr="00D044D6">
        <w:rPr>
          <w:sz w:val="24"/>
          <w:szCs w:val="24"/>
        </w:rPr>
        <w:t xml:space="preserve"> </w:t>
      </w:r>
      <w:proofErr w:type="spellStart"/>
      <w:r w:rsidRPr="00D044D6">
        <w:rPr>
          <w:sz w:val="24"/>
          <w:szCs w:val="24"/>
        </w:rPr>
        <w:t>này</w:t>
      </w:r>
      <w:proofErr w:type="spellEnd"/>
      <w:r w:rsidRPr="00D044D6">
        <w:rPr>
          <w:sz w:val="24"/>
          <w:szCs w:val="24"/>
        </w:rPr>
        <w:t xml:space="preserve"> </w:t>
      </w:r>
      <w:proofErr w:type="spellStart"/>
      <w:r w:rsidRPr="00D044D6">
        <w:rPr>
          <w:sz w:val="24"/>
          <w:szCs w:val="24"/>
        </w:rPr>
        <w:t>cần</w:t>
      </w:r>
      <w:proofErr w:type="spellEnd"/>
      <w:r w:rsidRPr="00D044D6">
        <w:rPr>
          <w:sz w:val="24"/>
          <w:szCs w:val="24"/>
        </w:rPr>
        <w:t xml:space="preserve"> </w:t>
      </w:r>
      <w:proofErr w:type="spellStart"/>
      <w:r w:rsidRPr="00D044D6">
        <w:rPr>
          <w:sz w:val="24"/>
          <w:szCs w:val="24"/>
        </w:rPr>
        <w:t>đáp</w:t>
      </w:r>
      <w:proofErr w:type="spellEnd"/>
      <w:r w:rsidRPr="00D044D6">
        <w:rPr>
          <w:sz w:val="24"/>
          <w:szCs w:val="24"/>
        </w:rPr>
        <w:t xml:space="preserve"> </w:t>
      </w:r>
      <w:proofErr w:type="spellStart"/>
      <w:r w:rsidRPr="00D044D6">
        <w:rPr>
          <w:sz w:val="24"/>
          <w:szCs w:val="24"/>
        </w:rPr>
        <w:t>ứng</w:t>
      </w:r>
      <w:proofErr w:type="spellEnd"/>
      <w:r w:rsidRPr="00D044D6">
        <w:rPr>
          <w:sz w:val="24"/>
          <w:szCs w:val="24"/>
        </w:rPr>
        <w:t xml:space="preserve"> </w:t>
      </w:r>
      <w:proofErr w:type="spellStart"/>
      <w:r w:rsidRPr="00D044D6">
        <w:rPr>
          <w:sz w:val="24"/>
          <w:szCs w:val="24"/>
        </w:rPr>
        <w:t>thêm</w:t>
      </w:r>
      <w:proofErr w:type="spellEnd"/>
      <w:r w:rsidRPr="00D044D6">
        <w:rPr>
          <w:sz w:val="24"/>
          <w:szCs w:val="24"/>
        </w:rPr>
        <w:t xml:space="preserve"> </w:t>
      </w:r>
      <w:proofErr w:type="spellStart"/>
      <w:r w:rsidRPr="00D044D6">
        <w:rPr>
          <w:sz w:val="24"/>
          <w:szCs w:val="24"/>
        </w:rPr>
        <w:t>điều</w:t>
      </w:r>
      <w:proofErr w:type="spellEnd"/>
      <w:r w:rsidRPr="00D044D6">
        <w:rPr>
          <w:sz w:val="24"/>
          <w:szCs w:val="24"/>
        </w:rPr>
        <w:t xml:space="preserve"> </w:t>
      </w:r>
      <w:proofErr w:type="spellStart"/>
      <w:r w:rsidRPr="00D044D6">
        <w:rPr>
          <w:sz w:val="24"/>
          <w:szCs w:val="24"/>
        </w:rPr>
        <w:t>kiện</w:t>
      </w:r>
      <w:proofErr w:type="spellEnd"/>
      <w:r w:rsidRPr="00D044D6">
        <w:rPr>
          <w:sz w:val="24"/>
          <w:szCs w:val="24"/>
        </w:rPr>
        <w:t xml:space="preserve"> </w:t>
      </w:r>
      <w:proofErr w:type="spellStart"/>
      <w:r w:rsidRPr="00D044D6">
        <w:rPr>
          <w:sz w:val="24"/>
          <w:szCs w:val="24"/>
        </w:rPr>
        <w:t>về</w:t>
      </w:r>
      <w:proofErr w:type="spellEnd"/>
      <w:r w:rsidRPr="00D044D6">
        <w:rPr>
          <w:sz w:val="24"/>
          <w:szCs w:val="24"/>
        </w:rPr>
        <w:t xml:space="preserve"> </w:t>
      </w:r>
      <w:proofErr w:type="spellStart"/>
      <w:r w:rsidRPr="00D044D6">
        <w:rPr>
          <w:sz w:val="24"/>
          <w:szCs w:val="24"/>
        </w:rPr>
        <w:t>Phí</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năm</w:t>
      </w:r>
      <w:proofErr w:type="spellEnd"/>
      <w:r w:rsidRPr="00D044D6">
        <w:rPr>
          <w:sz w:val="24"/>
          <w:szCs w:val="24"/>
        </w:rPr>
        <w:t xml:space="preserve"> </w:t>
      </w:r>
      <w:proofErr w:type="spellStart"/>
      <w:r w:rsidRPr="00D044D6">
        <w:rPr>
          <w:sz w:val="24"/>
          <w:szCs w:val="24"/>
        </w:rPr>
        <w:t>đầu</w:t>
      </w:r>
      <w:proofErr w:type="spellEnd"/>
      <w:r w:rsidRPr="00D044D6">
        <w:rPr>
          <w:sz w:val="24"/>
          <w:szCs w:val="24"/>
        </w:rPr>
        <w:t xml:space="preserve"> </w:t>
      </w:r>
      <w:proofErr w:type="spellStart"/>
      <w:r w:rsidRPr="00D044D6">
        <w:rPr>
          <w:sz w:val="24"/>
          <w:szCs w:val="24"/>
        </w:rPr>
        <w:t>tiên</w:t>
      </w:r>
      <w:proofErr w:type="spellEnd"/>
      <w:r w:rsidRPr="00D044D6">
        <w:rPr>
          <w:sz w:val="24"/>
          <w:szCs w:val="24"/>
        </w:rPr>
        <w:t xml:space="preserve"> </w:t>
      </w:r>
      <w:proofErr w:type="spellStart"/>
      <w:r w:rsidRPr="00D044D6">
        <w:rPr>
          <w:sz w:val="24"/>
          <w:szCs w:val="24"/>
        </w:rPr>
        <w:t>thực</w:t>
      </w:r>
      <w:proofErr w:type="spellEnd"/>
      <w:r w:rsidRPr="00D044D6">
        <w:rPr>
          <w:sz w:val="24"/>
          <w:szCs w:val="24"/>
        </w:rPr>
        <w:t xml:space="preserve"> </w:t>
      </w:r>
      <w:proofErr w:type="spellStart"/>
      <w:r w:rsidRPr="00D044D6">
        <w:rPr>
          <w:sz w:val="24"/>
          <w:szCs w:val="24"/>
        </w:rPr>
        <w:t>thu</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w:t>
      </w:r>
      <w:proofErr w:type="spellStart"/>
      <w:r w:rsidRPr="00D044D6">
        <w:rPr>
          <w:sz w:val="24"/>
          <w:szCs w:val="24"/>
        </w:rPr>
        <w:t>kỳ</w:t>
      </w:r>
      <w:proofErr w:type="spellEnd"/>
      <w:r w:rsidRPr="00D044D6">
        <w:rPr>
          <w:sz w:val="24"/>
          <w:szCs w:val="24"/>
        </w:rPr>
        <w:t xml:space="preserve"> </w:t>
      </w:r>
      <w:proofErr w:type="spellStart"/>
      <w:r w:rsidRPr="00D044D6">
        <w:rPr>
          <w:sz w:val="24"/>
          <w:szCs w:val="24"/>
        </w:rPr>
        <w:t>đóng</w:t>
      </w:r>
      <w:proofErr w:type="spellEnd"/>
      <w:r w:rsidRPr="00D044D6">
        <w:rPr>
          <w:sz w:val="24"/>
          <w:szCs w:val="24"/>
        </w:rPr>
        <w:t xml:space="preserve"> </w:t>
      </w:r>
      <w:proofErr w:type="spellStart"/>
      <w:r w:rsidRPr="00D044D6">
        <w:rPr>
          <w:sz w:val="24"/>
          <w:szCs w:val="24"/>
        </w:rPr>
        <w:t>phí</w:t>
      </w:r>
      <w:proofErr w:type="spellEnd"/>
      <w:r w:rsidRPr="00D044D6">
        <w:rPr>
          <w:sz w:val="24"/>
          <w:szCs w:val="24"/>
        </w:rPr>
        <w:t xml:space="preserve"> </w:t>
      </w:r>
      <w:proofErr w:type="spellStart"/>
      <w:r w:rsidRPr="00D044D6">
        <w:rPr>
          <w:sz w:val="24"/>
          <w:szCs w:val="24"/>
        </w:rPr>
        <w:t>đầu</w:t>
      </w:r>
      <w:proofErr w:type="spellEnd"/>
      <w:r w:rsidRPr="00D044D6">
        <w:rPr>
          <w:sz w:val="24"/>
          <w:szCs w:val="24"/>
        </w:rPr>
        <w:t xml:space="preserve"> </w:t>
      </w:r>
      <w:proofErr w:type="spellStart"/>
      <w:r w:rsidRPr="00D044D6">
        <w:rPr>
          <w:sz w:val="24"/>
          <w:szCs w:val="24"/>
        </w:rPr>
        <w:t>tiên</w:t>
      </w:r>
      <w:proofErr w:type="spellEnd"/>
      <w:r w:rsidRPr="00D044D6">
        <w:rPr>
          <w:sz w:val="24"/>
          <w:szCs w:val="24"/>
        </w:rPr>
        <w:t xml:space="preserve"> (“IP”) </w:t>
      </w:r>
      <w:proofErr w:type="spellStart"/>
      <w:r w:rsidRPr="00D044D6">
        <w:rPr>
          <w:sz w:val="24"/>
          <w:szCs w:val="24"/>
        </w:rPr>
        <w:t>tính</w:t>
      </w:r>
      <w:proofErr w:type="spellEnd"/>
      <w:r w:rsidRPr="00D044D6">
        <w:rPr>
          <w:sz w:val="24"/>
          <w:szCs w:val="24"/>
        </w:rPr>
        <w:t xml:space="preserve"> </w:t>
      </w:r>
      <w:proofErr w:type="spellStart"/>
      <w:r w:rsidRPr="00D044D6">
        <w:rPr>
          <w:sz w:val="24"/>
          <w:szCs w:val="24"/>
        </w:rPr>
        <w:t>trên</w:t>
      </w:r>
      <w:proofErr w:type="spellEnd"/>
      <w:r w:rsidRPr="00D044D6">
        <w:rPr>
          <w:sz w:val="24"/>
          <w:szCs w:val="24"/>
        </w:rPr>
        <w:t xml:space="preserve"> </w:t>
      </w:r>
      <w:proofErr w:type="spellStart"/>
      <w:r w:rsidRPr="00D044D6">
        <w:rPr>
          <w:sz w:val="24"/>
          <w:szCs w:val="24"/>
        </w:rPr>
        <w:t>mỗi</w:t>
      </w:r>
      <w:proofErr w:type="spellEnd"/>
      <w:r w:rsidRPr="00D044D6">
        <w:rPr>
          <w:sz w:val="24"/>
          <w:szCs w:val="24"/>
        </w:rPr>
        <w:t xml:space="preserve"> </w:t>
      </w:r>
      <w:proofErr w:type="spellStart"/>
      <w:r w:rsidRPr="00D044D6">
        <w:rPr>
          <w:sz w:val="24"/>
          <w:szCs w:val="24"/>
        </w:rPr>
        <w:t>hợp</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Sun – </w:t>
      </w:r>
      <w:proofErr w:type="spellStart"/>
      <w:r w:rsidRPr="00D044D6">
        <w:rPr>
          <w:sz w:val="24"/>
          <w:szCs w:val="24"/>
        </w:rPr>
        <w:t>Sống</w:t>
      </w:r>
      <w:proofErr w:type="spellEnd"/>
      <w:r w:rsidRPr="00D044D6">
        <w:rPr>
          <w:sz w:val="24"/>
          <w:szCs w:val="24"/>
        </w:rPr>
        <w:t xml:space="preserve"> </w:t>
      </w:r>
      <w:proofErr w:type="spellStart"/>
      <w:r w:rsidRPr="00D044D6">
        <w:rPr>
          <w:sz w:val="24"/>
          <w:szCs w:val="24"/>
        </w:rPr>
        <w:t>Mới</w:t>
      </w:r>
      <w:proofErr w:type="spellEnd"/>
      <w:r w:rsidRPr="00D044D6">
        <w:rPr>
          <w:sz w:val="24"/>
          <w:szCs w:val="24"/>
        </w:rPr>
        <w:t xml:space="preserve"> </w:t>
      </w:r>
      <w:proofErr w:type="spellStart"/>
      <w:r w:rsidRPr="00D044D6">
        <w:rPr>
          <w:sz w:val="24"/>
          <w:szCs w:val="24"/>
        </w:rPr>
        <w:t>được</w:t>
      </w:r>
      <w:proofErr w:type="spellEnd"/>
      <w:r w:rsidRPr="00D044D6">
        <w:rPr>
          <w:sz w:val="24"/>
          <w:szCs w:val="24"/>
        </w:rPr>
        <w:t xml:space="preserve"> </w:t>
      </w:r>
      <w:proofErr w:type="spellStart"/>
      <w:r w:rsidRPr="00D044D6">
        <w:rPr>
          <w:sz w:val="24"/>
          <w:szCs w:val="24"/>
        </w:rPr>
        <w:t>phát</w:t>
      </w:r>
      <w:proofErr w:type="spellEnd"/>
      <w:r w:rsidRPr="00D044D6">
        <w:rPr>
          <w:sz w:val="24"/>
          <w:szCs w:val="24"/>
        </w:rPr>
        <w:t xml:space="preserve"> </w:t>
      </w:r>
      <w:proofErr w:type="spellStart"/>
      <w:r w:rsidRPr="00D044D6">
        <w:rPr>
          <w:sz w:val="24"/>
          <w:szCs w:val="24"/>
        </w:rPr>
        <w:t>hành</w:t>
      </w:r>
      <w:proofErr w:type="spellEnd"/>
      <w:r w:rsidRPr="00D044D6">
        <w:rPr>
          <w:sz w:val="24"/>
          <w:szCs w:val="24"/>
        </w:rPr>
        <w:t xml:space="preserve"> </w:t>
      </w:r>
      <w:proofErr w:type="spellStart"/>
      <w:r w:rsidRPr="00D044D6">
        <w:rPr>
          <w:sz w:val="24"/>
          <w:szCs w:val="24"/>
        </w:rPr>
        <w:t>như</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w:t>
      </w:r>
      <w:proofErr w:type="spellStart"/>
      <w:r w:rsidRPr="00D044D6">
        <w:rPr>
          <w:sz w:val="24"/>
          <w:szCs w:val="24"/>
        </w:rPr>
        <w:t>đây</w:t>
      </w:r>
      <w:proofErr w:type="spellEnd"/>
      <w:r w:rsidRPr="00D044D6">
        <w:rPr>
          <w:sz w:val="24"/>
          <w:szCs w:val="24"/>
        </w:rPr>
        <w:t>:</w:t>
      </w:r>
    </w:p>
    <w:p w14:paraId="5A13DC8F" w14:textId="77777777" w:rsidR="00D044D6" w:rsidRPr="00D044D6" w:rsidRDefault="00D044D6" w:rsidP="00D044D6">
      <w:pPr>
        <w:pStyle w:val="ListParagraph"/>
        <w:ind w:left="990"/>
        <w:rPr>
          <w:sz w:val="24"/>
          <w:szCs w:val="24"/>
        </w:rPr>
      </w:pPr>
    </w:p>
    <w:tbl>
      <w:tblPr>
        <w:tblStyle w:val="TableGrid"/>
        <w:tblW w:w="9081" w:type="dxa"/>
        <w:tblInd w:w="720" w:type="dxa"/>
        <w:tblLook w:val="04A0" w:firstRow="1" w:lastRow="0" w:firstColumn="1" w:lastColumn="0" w:noHBand="0" w:noVBand="1"/>
      </w:tblPr>
      <w:tblGrid>
        <w:gridCol w:w="760"/>
        <w:gridCol w:w="2745"/>
        <w:gridCol w:w="3870"/>
        <w:gridCol w:w="1706"/>
      </w:tblGrid>
      <w:tr w:rsidR="00D044D6" w:rsidRPr="00D044D6" w14:paraId="5839BDAF" w14:textId="77777777" w:rsidTr="00573224">
        <w:trPr>
          <w:trHeight w:val="1089"/>
        </w:trPr>
        <w:tc>
          <w:tcPr>
            <w:tcW w:w="760" w:type="dxa"/>
          </w:tcPr>
          <w:p w14:paraId="4701520F" w14:textId="77777777" w:rsidR="00D044D6" w:rsidRPr="00D044D6" w:rsidRDefault="00D044D6" w:rsidP="00573224">
            <w:pPr>
              <w:pStyle w:val="ListParagraph"/>
              <w:ind w:left="0"/>
              <w:jc w:val="center"/>
              <w:rPr>
                <w:b/>
                <w:bCs/>
                <w:sz w:val="24"/>
                <w:szCs w:val="24"/>
              </w:rPr>
            </w:pPr>
            <w:r w:rsidRPr="00D044D6">
              <w:rPr>
                <w:b/>
                <w:bCs/>
                <w:sz w:val="24"/>
                <w:szCs w:val="24"/>
              </w:rPr>
              <w:t>STT</w:t>
            </w:r>
          </w:p>
        </w:tc>
        <w:tc>
          <w:tcPr>
            <w:tcW w:w="2745" w:type="dxa"/>
          </w:tcPr>
          <w:p w14:paraId="18B5E9CF" w14:textId="77777777" w:rsidR="00D044D6" w:rsidRPr="00D044D6" w:rsidRDefault="00D044D6" w:rsidP="00573224">
            <w:pPr>
              <w:pStyle w:val="ListParagraph"/>
              <w:ind w:left="0"/>
              <w:jc w:val="center"/>
              <w:rPr>
                <w:b/>
                <w:bCs/>
                <w:sz w:val="24"/>
                <w:szCs w:val="24"/>
              </w:rPr>
            </w:pPr>
            <w:proofErr w:type="spellStart"/>
            <w:r w:rsidRPr="00D044D6">
              <w:rPr>
                <w:b/>
                <w:bCs/>
                <w:sz w:val="24"/>
                <w:szCs w:val="24"/>
              </w:rPr>
              <w:t>Tổng</w:t>
            </w:r>
            <w:proofErr w:type="spellEnd"/>
            <w:r w:rsidRPr="00D044D6">
              <w:rPr>
                <w:b/>
                <w:bCs/>
                <w:sz w:val="24"/>
                <w:szCs w:val="24"/>
              </w:rPr>
              <w:t xml:space="preserve"> </w:t>
            </w:r>
            <w:proofErr w:type="spellStart"/>
            <w:r w:rsidRPr="00D044D6">
              <w:rPr>
                <w:b/>
                <w:bCs/>
                <w:sz w:val="24"/>
                <w:szCs w:val="24"/>
              </w:rPr>
              <w:t>phí</w:t>
            </w:r>
            <w:proofErr w:type="spellEnd"/>
            <w:r w:rsidRPr="00D044D6">
              <w:rPr>
                <w:b/>
                <w:bCs/>
                <w:sz w:val="24"/>
                <w:szCs w:val="24"/>
              </w:rPr>
              <w:t xml:space="preserve"> </w:t>
            </w:r>
            <w:proofErr w:type="spellStart"/>
            <w:r w:rsidRPr="00D044D6">
              <w:rPr>
                <w:b/>
                <w:bCs/>
                <w:sz w:val="24"/>
                <w:szCs w:val="24"/>
              </w:rPr>
              <w:t>bảo</w:t>
            </w:r>
            <w:proofErr w:type="spellEnd"/>
            <w:r w:rsidRPr="00D044D6">
              <w:rPr>
                <w:b/>
                <w:bCs/>
                <w:sz w:val="24"/>
                <w:szCs w:val="24"/>
              </w:rPr>
              <w:t xml:space="preserve"> </w:t>
            </w:r>
            <w:proofErr w:type="spellStart"/>
            <w:r w:rsidRPr="00D044D6">
              <w:rPr>
                <w:b/>
                <w:bCs/>
                <w:sz w:val="24"/>
                <w:szCs w:val="24"/>
              </w:rPr>
              <w:t>hiểm</w:t>
            </w:r>
            <w:proofErr w:type="spellEnd"/>
            <w:r w:rsidRPr="00D044D6">
              <w:rPr>
                <w:b/>
                <w:bCs/>
                <w:sz w:val="24"/>
                <w:szCs w:val="24"/>
              </w:rPr>
              <w:t xml:space="preserve"> </w:t>
            </w:r>
            <w:proofErr w:type="spellStart"/>
            <w:r w:rsidRPr="00D044D6">
              <w:rPr>
                <w:b/>
                <w:bCs/>
                <w:sz w:val="24"/>
                <w:szCs w:val="24"/>
              </w:rPr>
              <w:t>năm</w:t>
            </w:r>
            <w:proofErr w:type="spellEnd"/>
            <w:r w:rsidRPr="00D044D6">
              <w:rPr>
                <w:b/>
                <w:bCs/>
                <w:sz w:val="24"/>
                <w:szCs w:val="24"/>
              </w:rPr>
              <w:t xml:space="preserve"> </w:t>
            </w:r>
            <w:proofErr w:type="spellStart"/>
            <w:r w:rsidRPr="00D044D6">
              <w:rPr>
                <w:b/>
                <w:bCs/>
                <w:sz w:val="24"/>
                <w:szCs w:val="24"/>
              </w:rPr>
              <w:t>đầu</w:t>
            </w:r>
            <w:proofErr w:type="spellEnd"/>
            <w:r w:rsidRPr="00D044D6">
              <w:rPr>
                <w:b/>
                <w:bCs/>
                <w:sz w:val="24"/>
                <w:szCs w:val="24"/>
              </w:rPr>
              <w:t xml:space="preserve"> </w:t>
            </w:r>
            <w:proofErr w:type="spellStart"/>
            <w:r w:rsidRPr="00D044D6">
              <w:rPr>
                <w:b/>
                <w:bCs/>
                <w:sz w:val="24"/>
                <w:szCs w:val="24"/>
              </w:rPr>
              <w:t>tiên</w:t>
            </w:r>
            <w:proofErr w:type="spellEnd"/>
            <w:r w:rsidRPr="00D044D6">
              <w:rPr>
                <w:b/>
                <w:bCs/>
                <w:sz w:val="24"/>
                <w:szCs w:val="24"/>
              </w:rPr>
              <w:t xml:space="preserve"> </w:t>
            </w:r>
            <w:proofErr w:type="spellStart"/>
            <w:r w:rsidRPr="00D044D6">
              <w:rPr>
                <w:b/>
                <w:bCs/>
                <w:sz w:val="24"/>
                <w:szCs w:val="24"/>
              </w:rPr>
              <w:t>thực</w:t>
            </w:r>
            <w:proofErr w:type="spellEnd"/>
            <w:r w:rsidRPr="00D044D6">
              <w:rPr>
                <w:b/>
                <w:bCs/>
                <w:sz w:val="24"/>
                <w:szCs w:val="24"/>
              </w:rPr>
              <w:t xml:space="preserve"> </w:t>
            </w:r>
            <w:proofErr w:type="spellStart"/>
            <w:r w:rsidRPr="00D044D6">
              <w:rPr>
                <w:b/>
                <w:bCs/>
                <w:sz w:val="24"/>
                <w:szCs w:val="24"/>
              </w:rPr>
              <w:t>thu</w:t>
            </w:r>
            <w:proofErr w:type="spellEnd"/>
            <w:r w:rsidRPr="00D044D6">
              <w:rPr>
                <w:b/>
                <w:bCs/>
                <w:sz w:val="24"/>
                <w:szCs w:val="24"/>
              </w:rPr>
              <w:t xml:space="preserve"> </w:t>
            </w:r>
            <w:proofErr w:type="spellStart"/>
            <w:r w:rsidRPr="00D044D6">
              <w:rPr>
                <w:b/>
                <w:bCs/>
                <w:sz w:val="24"/>
                <w:szCs w:val="24"/>
              </w:rPr>
              <w:t>của</w:t>
            </w:r>
            <w:proofErr w:type="spellEnd"/>
            <w:r w:rsidRPr="00D044D6">
              <w:rPr>
                <w:b/>
                <w:bCs/>
                <w:sz w:val="24"/>
                <w:szCs w:val="24"/>
              </w:rPr>
              <w:t xml:space="preserve"> </w:t>
            </w:r>
            <w:proofErr w:type="spellStart"/>
            <w:r w:rsidRPr="00D044D6">
              <w:rPr>
                <w:b/>
                <w:bCs/>
                <w:sz w:val="24"/>
                <w:szCs w:val="24"/>
              </w:rPr>
              <w:t>kỳ</w:t>
            </w:r>
            <w:proofErr w:type="spellEnd"/>
            <w:r w:rsidRPr="00D044D6">
              <w:rPr>
                <w:b/>
                <w:bCs/>
                <w:sz w:val="24"/>
                <w:szCs w:val="24"/>
              </w:rPr>
              <w:t xml:space="preserve"> </w:t>
            </w:r>
            <w:proofErr w:type="spellStart"/>
            <w:r w:rsidRPr="00D044D6">
              <w:rPr>
                <w:b/>
                <w:bCs/>
                <w:sz w:val="24"/>
                <w:szCs w:val="24"/>
              </w:rPr>
              <w:t>đóng</w:t>
            </w:r>
            <w:proofErr w:type="spellEnd"/>
            <w:r w:rsidRPr="00D044D6">
              <w:rPr>
                <w:b/>
                <w:bCs/>
                <w:sz w:val="24"/>
                <w:szCs w:val="24"/>
              </w:rPr>
              <w:t xml:space="preserve"> </w:t>
            </w:r>
            <w:proofErr w:type="spellStart"/>
            <w:r w:rsidRPr="00D044D6">
              <w:rPr>
                <w:b/>
                <w:bCs/>
                <w:sz w:val="24"/>
                <w:szCs w:val="24"/>
              </w:rPr>
              <w:t>phí</w:t>
            </w:r>
            <w:proofErr w:type="spellEnd"/>
            <w:r w:rsidRPr="00D044D6">
              <w:rPr>
                <w:b/>
                <w:bCs/>
                <w:sz w:val="24"/>
                <w:szCs w:val="24"/>
              </w:rPr>
              <w:t xml:space="preserve"> </w:t>
            </w:r>
            <w:proofErr w:type="spellStart"/>
            <w:r w:rsidRPr="00D044D6">
              <w:rPr>
                <w:b/>
                <w:bCs/>
                <w:sz w:val="24"/>
                <w:szCs w:val="24"/>
              </w:rPr>
              <w:t>đầu</w:t>
            </w:r>
            <w:proofErr w:type="spellEnd"/>
            <w:r w:rsidRPr="00D044D6">
              <w:rPr>
                <w:b/>
                <w:bCs/>
                <w:sz w:val="24"/>
                <w:szCs w:val="24"/>
              </w:rPr>
              <w:t xml:space="preserve"> </w:t>
            </w:r>
            <w:proofErr w:type="spellStart"/>
            <w:r w:rsidRPr="00D044D6">
              <w:rPr>
                <w:b/>
                <w:bCs/>
                <w:sz w:val="24"/>
                <w:szCs w:val="24"/>
              </w:rPr>
              <w:t>tiên</w:t>
            </w:r>
            <w:proofErr w:type="spellEnd"/>
            <w:r w:rsidRPr="00D044D6">
              <w:rPr>
                <w:b/>
                <w:bCs/>
                <w:sz w:val="24"/>
                <w:szCs w:val="24"/>
              </w:rPr>
              <w:t xml:space="preserve"> (IP) </w:t>
            </w:r>
            <w:proofErr w:type="spellStart"/>
            <w:r w:rsidRPr="00D044D6">
              <w:rPr>
                <w:b/>
                <w:bCs/>
                <w:sz w:val="24"/>
                <w:szCs w:val="24"/>
              </w:rPr>
              <w:t>tính</w:t>
            </w:r>
            <w:proofErr w:type="spellEnd"/>
            <w:r w:rsidRPr="00D044D6">
              <w:rPr>
                <w:b/>
                <w:bCs/>
                <w:sz w:val="24"/>
                <w:szCs w:val="24"/>
              </w:rPr>
              <w:t xml:space="preserve"> </w:t>
            </w:r>
            <w:proofErr w:type="spellStart"/>
            <w:r w:rsidRPr="00D044D6">
              <w:rPr>
                <w:b/>
                <w:bCs/>
                <w:sz w:val="24"/>
                <w:szCs w:val="24"/>
              </w:rPr>
              <w:t>trên</w:t>
            </w:r>
            <w:proofErr w:type="spellEnd"/>
            <w:r w:rsidRPr="00D044D6">
              <w:rPr>
                <w:b/>
                <w:bCs/>
                <w:sz w:val="24"/>
                <w:szCs w:val="24"/>
              </w:rPr>
              <w:t xml:space="preserve"> </w:t>
            </w:r>
            <w:proofErr w:type="spellStart"/>
            <w:r w:rsidRPr="00D044D6">
              <w:rPr>
                <w:b/>
                <w:bCs/>
                <w:sz w:val="24"/>
                <w:szCs w:val="24"/>
              </w:rPr>
              <w:t>mỗi</w:t>
            </w:r>
            <w:proofErr w:type="spellEnd"/>
            <w:r w:rsidRPr="00D044D6">
              <w:rPr>
                <w:b/>
                <w:bCs/>
                <w:sz w:val="24"/>
                <w:szCs w:val="24"/>
              </w:rPr>
              <w:t xml:space="preserve"> </w:t>
            </w:r>
            <w:proofErr w:type="spellStart"/>
            <w:r w:rsidRPr="00D044D6">
              <w:rPr>
                <w:b/>
                <w:bCs/>
                <w:sz w:val="24"/>
                <w:szCs w:val="24"/>
              </w:rPr>
              <w:t>hợp</w:t>
            </w:r>
            <w:proofErr w:type="spellEnd"/>
            <w:r w:rsidRPr="00D044D6">
              <w:rPr>
                <w:b/>
                <w:bCs/>
                <w:sz w:val="24"/>
                <w:szCs w:val="24"/>
              </w:rPr>
              <w:t xml:space="preserve"> </w:t>
            </w:r>
            <w:proofErr w:type="spellStart"/>
            <w:proofErr w:type="gramStart"/>
            <w:r w:rsidRPr="00D044D6">
              <w:rPr>
                <w:b/>
                <w:bCs/>
                <w:sz w:val="24"/>
                <w:szCs w:val="24"/>
              </w:rPr>
              <w:t>đồng</w:t>
            </w:r>
            <w:proofErr w:type="spellEnd"/>
            <w:r w:rsidRPr="00D044D6">
              <w:rPr>
                <w:b/>
                <w:bCs/>
                <w:sz w:val="24"/>
                <w:szCs w:val="24"/>
              </w:rPr>
              <w:t xml:space="preserve">  (</w:t>
            </w:r>
            <w:proofErr w:type="gramEnd"/>
            <w:r w:rsidRPr="00D044D6">
              <w:rPr>
                <w:b/>
                <w:bCs/>
                <w:sz w:val="24"/>
                <w:szCs w:val="24"/>
              </w:rPr>
              <w:t xml:space="preserve">Triệu </w:t>
            </w:r>
            <w:proofErr w:type="spellStart"/>
            <w:r w:rsidRPr="00D044D6">
              <w:rPr>
                <w:b/>
                <w:bCs/>
                <w:sz w:val="24"/>
                <w:szCs w:val="24"/>
              </w:rPr>
              <w:t>đồng</w:t>
            </w:r>
            <w:proofErr w:type="spellEnd"/>
            <w:r w:rsidRPr="00D044D6">
              <w:rPr>
                <w:b/>
                <w:bCs/>
                <w:sz w:val="24"/>
                <w:szCs w:val="24"/>
              </w:rPr>
              <w:t>)</w:t>
            </w:r>
          </w:p>
        </w:tc>
        <w:tc>
          <w:tcPr>
            <w:tcW w:w="3870" w:type="dxa"/>
          </w:tcPr>
          <w:p w14:paraId="15D7744E" w14:textId="77777777" w:rsidR="00D044D6" w:rsidRPr="00D044D6" w:rsidRDefault="00D044D6" w:rsidP="00573224">
            <w:pPr>
              <w:pStyle w:val="ListParagraph"/>
              <w:ind w:left="0"/>
              <w:jc w:val="center"/>
              <w:rPr>
                <w:b/>
                <w:bCs/>
                <w:sz w:val="24"/>
                <w:szCs w:val="24"/>
              </w:rPr>
            </w:pPr>
            <w:r w:rsidRPr="00D044D6">
              <w:rPr>
                <w:b/>
                <w:bCs/>
                <w:sz w:val="24"/>
                <w:szCs w:val="24"/>
              </w:rPr>
              <w:t xml:space="preserve">Danh </w:t>
            </w:r>
            <w:proofErr w:type="spellStart"/>
            <w:r w:rsidRPr="00D044D6">
              <w:rPr>
                <w:b/>
                <w:bCs/>
                <w:sz w:val="24"/>
                <w:szCs w:val="24"/>
              </w:rPr>
              <w:t>sách</w:t>
            </w:r>
            <w:proofErr w:type="spellEnd"/>
            <w:r w:rsidRPr="00D044D6">
              <w:rPr>
                <w:b/>
                <w:bCs/>
                <w:sz w:val="24"/>
                <w:szCs w:val="24"/>
              </w:rPr>
              <w:t xml:space="preserve"> </w:t>
            </w:r>
            <w:proofErr w:type="spellStart"/>
            <w:r w:rsidRPr="00D044D6">
              <w:rPr>
                <w:b/>
                <w:bCs/>
                <w:sz w:val="24"/>
                <w:szCs w:val="24"/>
              </w:rPr>
              <w:t>sản</w:t>
            </w:r>
            <w:proofErr w:type="spellEnd"/>
            <w:r w:rsidRPr="00D044D6">
              <w:rPr>
                <w:b/>
                <w:bCs/>
                <w:sz w:val="24"/>
                <w:szCs w:val="24"/>
              </w:rPr>
              <w:t xml:space="preserve"> </w:t>
            </w:r>
            <w:proofErr w:type="spellStart"/>
            <w:r w:rsidRPr="00D044D6">
              <w:rPr>
                <w:b/>
                <w:bCs/>
                <w:sz w:val="24"/>
                <w:szCs w:val="24"/>
              </w:rPr>
              <w:t>phẩm</w:t>
            </w:r>
            <w:proofErr w:type="spellEnd"/>
            <w:r w:rsidRPr="00D044D6">
              <w:rPr>
                <w:b/>
                <w:bCs/>
                <w:sz w:val="24"/>
                <w:szCs w:val="24"/>
              </w:rPr>
              <w:t xml:space="preserve"> </w:t>
            </w:r>
            <w:proofErr w:type="spellStart"/>
            <w:r w:rsidRPr="00D044D6">
              <w:rPr>
                <w:b/>
                <w:bCs/>
                <w:sz w:val="24"/>
                <w:szCs w:val="24"/>
              </w:rPr>
              <w:t>dùng</w:t>
            </w:r>
            <w:proofErr w:type="spellEnd"/>
            <w:r w:rsidRPr="00D044D6">
              <w:rPr>
                <w:b/>
                <w:bCs/>
                <w:sz w:val="24"/>
                <w:szCs w:val="24"/>
              </w:rPr>
              <w:t xml:space="preserve"> </w:t>
            </w:r>
            <w:proofErr w:type="spellStart"/>
            <w:r w:rsidRPr="00D044D6">
              <w:rPr>
                <w:b/>
                <w:bCs/>
                <w:sz w:val="24"/>
                <w:szCs w:val="24"/>
              </w:rPr>
              <w:t>để</w:t>
            </w:r>
            <w:proofErr w:type="spellEnd"/>
            <w:r w:rsidRPr="00D044D6">
              <w:rPr>
                <w:b/>
                <w:bCs/>
                <w:sz w:val="24"/>
                <w:szCs w:val="24"/>
              </w:rPr>
              <w:t xml:space="preserve"> </w:t>
            </w:r>
            <w:proofErr w:type="spellStart"/>
            <w:r w:rsidRPr="00D044D6">
              <w:rPr>
                <w:b/>
                <w:bCs/>
                <w:sz w:val="24"/>
                <w:szCs w:val="24"/>
              </w:rPr>
              <w:t>khuyến</w:t>
            </w:r>
            <w:proofErr w:type="spellEnd"/>
            <w:r w:rsidRPr="00D044D6">
              <w:rPr>
                <w:b/>
                <w:bCs/>
                <w:sz w:val="24"/>
                <w:szCs w:val="24"/>
              </w:rPr>
              <w:t xml:space="preserve"> </w:t>
            </w:r>
            <w:proofErr w:type="spellStart"/>
            <w:r w:rsidRPr="00D044D6">
              <w:rPr>
                <w:b/>
                <w:bCs/>
                <w:sz w:val="24"/>
                <w:szCs w:val="24"/>
              </w:rPr>
              <w:t>mại</w:t>
            </w:r>
            <w:proofErr w:type="spellEnd"/>
          </w:p>
        </w:tc>
        <w:tc>
          <w:tcPr>
            <w:tcW w:w="1706" w:type="dxa"/>
          </w:tcPr>
          <w:p w14:paraId="0595A078" w14:textId="77777777" w:rsidR="00D044D6" w:rsidRPr="00D044D6" w:rsidRDefault="00D044D6" w:rsidP="00573224">
            <w:pPr>
              <w:pStyle w:val="ListParagraph"/>
              <w:ind w:left="0"/>
              <w:jc w:val="center"/>
              <w:rPr>
                <w:b/>
                <w:bCs/>
                <w:sz w:val="24"/>
                <w:szCs w:val="24"/>
              </w:rPr>
            </w:pPr>
            <w:proofErr w:type="spellStart"/>
            <w:r w:rsidRPr="00D044D6">
              <w:rPr>
                <w:b/>
                <w:bCs/>
                <w:sz w:val="24"/>
                <w:szCs w:val="24"/>
              </w:rPr>
              <w:t>Số</w:t>
            </w:r>
            <w:proofErr w:type="spellEnd"/>
            <w:r w:rsidRPr="00D044D6">
              <w:rPr>
                <w:b/>
                <w:bCs/>
                <w:sz w:val="24"/>
                <w:szCs w:val="24"/>
              </w:rPr>
              <w:t xml:space="preserve"> </w:t>
            </w:r>
            <w:proofErr w:type="spellStart"/>
            <w:r w:rsidRPr="00D044D6">
              <w:rPr>
                <w:b/>
                <w:bCs/>
                <w:sz w:val="24"/>
                <w:szCs w:val="24"/>
              </w:rPr>
              <w:t>lượng</w:t>
            </w:r>
            <w:proofErr w:type="spellEnd"/>
          </w:p>
        </w:tc>
      </w:tr>
      <w:tr w:rsidR="00D044D6" w:rsidRPr="00D044D6" w14:paraId="32813E60" w14:textId="77777777" w:rsidTr="00573224">
        <w:trPr>
          <w:trHeight w:val="269"/>
        </w:trPr>
        <w:tc>
          <w:tcPr>
            <w:tcW w:w="760" w:type="dxa"/>
          </w:tcPr>
          <w:p w14:paraId="3A2ED537" w14:textId="77777777" w:rsidR="00D044D6" w:rsidRPr="00D044D6" w:rsidRDefault="00D044D6" w:rsidP="00573224">
            <w:pPr>
              <w:pStyle w:val="ListParagraph"/>
              <w:ind w:left="0"/>
              <w:rPr>
                <w:b/>
                <w:bCs/>
                <w:sz w:val="24"/>
                <w:szCs w:val="24"/>
              </w:rPr>
            </w:pPr>
            <w:r w:rsidRPr="00D044D6">
              <w:rPr>
                <w:b/>
                <w:bCs/>
                <w:sz w:val="24"/>
                <w:szCs w:val="24"/>
              </w:rPr>
              <w:t>1</w:t>
            </w:r>
          </w:p>
        </w:tc>
        <w:tc>
          <w:tcPr>
            <w:tcW w:w="2745" w:type="dxa"/>
          </w:tcPr>
          <w:p w14:paraId="31B67560" w14:textId="77777777" w:rsidR="00D044D6" w:rsidRPr="00D044D6" w:rsidRDefault="00D044D6" w:rsidP="00573224">
            <w:pPr>
              <w:pStyle w:val="ListParagraph"/>
              <w:ind w:left="0"/>
              <w:rPr>
                <w:b/>
                <w:bCs/>
                <w:sz w:val="24"/>
                <w:szCs w:val="24"/>
              </w:rPr>
            </w:pPr>
            <w:r w:rsidRPr="00D044D6">
              <w:rPr>
                <w:b/>
                <w:bCs/>
                <w:sz w:val="24"/>
                <w:szCs w:val="24"/>
              </w:rPr>
              <w:t xml:space="preserve">9 </w:t>
            </w:r>
            <w:proofErr w:type="spellStart"/>
            <w:r w:rsidRPr="00D044D6">
              <w:rPr>
                <w:b/>
                <w:bCs/>
                <w:sz w:val="24"/>
                <w:szCs w:val="24"/>
              </w:rPr>
              <w:t>triệu</w:t>
            </w:r>
            <w:proofErr w:type="spellEnd"/>
            <w:r w:rsidRPr="00D044D6">
              <w:rPr>
                <w:b/>
                <w:bCs/>
                <w:sz w:val="24"/>
                <w:szCs w:val="24"/>
              </w:rPr>
              <w:t xml:space="preserve"> ≤ IP &lt; 15 </w:t>
            </w:r>
            <w:proofErr w:type="spellStart"/>
            <w:r w:rsidRPr="00D044D6">
              <w:rPr>
                <w:b/>
                <w:bCs/>
                <w:sz w:val="24"/>
                <w:szCs w:val="24"/>
              </w:rPr>
              <w:t>triệu</w:t>
            </w:r>
            <w:proofErr w:type="spellEnd"/>
          </w:p>
        </w:tc>
        <w:tc>
          <w:tcPr>
            <w:tcW w:w="3870" w:type="dxa"/>
          </w:tcPr>
          <w:p w14:paraId="3FC1A7E9" w14:textId="77777777" w:rsidR="00D044D6" w:rsidRPr="00D044D6" w:rsidRDefault="00D044D6" w:rsidP="00573224">
            <w:pPr>
              <w:pStyle w:val="ListParagraph"/>
              <w:ind w:left="0"/>
              <w:rPr>
                <w:sz w:val="24"/>
                <w:szCs w:val="24"/>
                <w:lang w:val="vi-VN"/>
              </w:rPr>
            </w:pPr>
            <w:proofErr w:type="spellStart"/>
            <w:r w:rsidRPr="00D044D6">
              <w:rPr>
                <w:sz w:val="24"/>
                <w:szCs w:val="24"/>
              </w:rPr>
              <w:t>Túi</w:t>
            </w:r>
            <w:proofErr w:type="spellEnd"/>
            <w:r w:rsidRPr="00D044D6">
              <w:rPr>
                <w:sz w:val="24"/>
                <w:szCs w:val="24"/>
              </w:rPr>
              <w:t xml:space="preserve"> </w:t>
            </w:r>
            <w:proofErr w:type="spellStart"/>
            <w:r w:rsidRPr="00D044D6">
              <w:rPr>
                <w:sz w:val="24"/>
                <w:szCs w:val="24"/>
              </w:rPr>
              <w:t>xách</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Phiếu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trị</w:t>
            </w:r>
            <w:proofErr w:type="spellEnd"/>
            <w:r w:rsidRPr="00D044D6">
              <w:rPr>
                <w:sz w:val="24"/>
                <w:szCs w:val="24"/>
              </w:rPr>
              <w:t xml:space="preserve"> </w:t>
            </w:r>
            <w:proofErr w:type="spellStart"/>
            <w:r w:rsidRPr="00D044D6">
              <w:rPr>
                <w:sz w:val="24"/>
                <w:szCs w:val="24"/>
              </w:rPr>
              <w:t>giá</w:t>
            </w:r>
            <w:proofErr w:type="spellEnd"/>
            <w:r w:rsidRPr="00D044D6">
              <w:rPr>
                <w:sz w:val="24"/>
                <w:szCs w:val="24"/>
              </w:rPr>
              <w:t xml:space="preserve"> 600.000 VNĐ </w:t>
            </w:r>
            <w:proofErr w:type="spellStart"/>
            <w:r w:rsidRPr="00D044D6">
              <w:rPr>
                <w:sz w:val="24"/>
                <w:szCs w:val="24"/>
              </w:rPr>
              <w:t>tại</w:t>
            </w:r>
            <w:proofErr w:type="spellEnd"/>
            <w:r w:rsidRPr="00D044D6">
              <w:rPr>
                <w:sz w:val="24"/>
                <w:szCs w:val="24"/>
              </w:rPr>
              <w:t xml:space="preserve"> </w:t>
            </w:r>
            <w:proofErr w:type="spellStart"/>
            <w:r w:rsidRPr="00D044D6">
              <w:rPr>
                <w:sz w:val="24"/>
                <w:szCs w:val="24"/>
              </w:rPr>
              <w:t>hê</w:t>
            </w:r>
            <w:proofErr w:type="spellEnd"/>
            <w:r w:rsidRPr="00D044D6">
              <w:rPr>
                <w:sz w:val="24"/>
                <w:szCs w:val="24"/>
              </w:rPr>
              <w:t xml:space="preserve">̣ </w:t>
            </w:r>
            <w:proofErr w:type="spellStart"/>
            <w:r w:rsidRPr="00D044D6">
              <w:rPr>
                <w:sz w:val="24"/>
                <w:szCs w:val="24"/>
              </w:rPr>
              <w:t>thống</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phiếu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không</w:t>
            </w:r>
            <w:proofErr w:type="spellEnd"/>
            <w:r w:rsidRPr="00D044D6">
              <w:rPr>
                <w:sz w:val="24"/>
                <w:szCs w:val="24"/>
              </w:rPr>
              <w:t xml:space="preserve"> </w:t>
            </w:r>
            <w:proofErr w:type="spellStart"/>
            <w:r w:rsidRPr="00D044D6">
              <w:rPr>
                <w:sz w:val="24"/>
                <w:szCs w:val="24"/>
              </w:rPr>
              <w:t>áp</w:t>
            </w:r>
            <w:proofErr w:type="spellEnd"/>
            <w:r w:rsidRPr="00D044D6">
              <w:rPr>
                <w:sz w:val="24"/>
                <w:szCs w:val="24"/>
              </w:rPr>
              <w:t xml:space="preserve"> </w:t>
            </w:r>
            <w:proofErr w:type="spellStart"/>
            <w:r w:rsidRPr="00D044D6">
              <w:rPr>
                <w:sz w:val="24"/>
                <w:szCs w:val="24"/>
              </w:rPr>
              <w:t>dụng</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thay</w:t>
            </w:r>
            <w:proofErr w:type="spellEnd"/>
            <w:r w:rsidRPr="00D044D6">
              <w:rPr>
                <w:sz w:val="24"/>
                <w:szCs w:val="24"/>
              </w:rPr>
              <w:t xml:space="preserve"> </w:t>
            </w:r>
            <w:proofErr w:type="spellStart"/>
            <w:r w:rsidRPr="00D044D6">
              <w:rPr>
                <w:sz w:val="24"/>
                <w:szCs w:val="24"/>
              </w:rPr>
              <w:t>thê</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mẹ</w:t>
            </w:r>
            <w:proofErr w:type="spellEnd"/>
            <w:r w:rsidRPr="00D044D6">
              <w:rPr>
                <w:sz w:val="24"/>
                <w:szCs w:val="24"/>
              </w:rPr>
              <w:t xml:space="preserve"> </w:t>
            </w:r>
            <w:proofErr w:type="spellStart"/>
            <w:r w:rsidRPr="00D044D6">
              <w:rPr>
                <w:sz w:val="24"/>
                <w:szCs w:val="24"/>
              </w:rPr>
              <w:t>dành</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trẻ</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24 </w:t>
            </w:r>
            <w:proofErr w:type="spellStart"/>
            <w:r w:rsidRPr="00D044D6">
              <w:rPr>
                <w:sz w:val="24"/>
                <w:szCs w:val="24"/>
              </w:rPr>
              <w:t>tháng</w:t>
            </w:r>
            <w:proofErr w:type="spellEnd"/>
            <w:r w:rsidRPr="00D044D6">
              <w:rPr>
                <w:sz w:val="24"/>
                <w:szCs w:val="24"/>
              </w:rPr>
              <w:t xml:space="preserve"> </w:t>
            </w:r>
            <w:proofErr w:type="spellStart"/>
            <w:proofErr w:type="gramStart"/>
            <w:r w:rsidRPr="00D044D6">
              <w:rPr>
                <w:sz w:val="24"/>
                <w:szCs w:val="24"/>
              </w:rPr>
              <w:t>tuổi</w:t>
            </w:r>
            <w:proofErr w:type="spellEnd"/>
            <w:r w:rsidRPr="00D044D6">
              <w:rPr>
                <w:sz w:val="24"/>
                <w:szCs w:val="24"/>
              </w:rPr>
              <w:t xml:space="preserve"> )</w:t>
            </w:r>
            <w:proofErr w:type="gramEnd"/>
          </w:p>
        </w:tc>
        <w:tc>
          <w:tcPr>
            <w:tcW w:w="1706" w:type="dxa"/>
          </w:tcPr>
          <w:p w14:paraId="03536CCA" w14:textId="77777777" w:rsidR="00D044D6" w:rsidRPr="00D044D6" w:rsidRDefault="00D044D6" w:rsidP="00573224">
            <w:pPr>
              <w:pStyle w:val="ListParagraph"/>
              <w:ind w:left="0"/>
              <w:jc w:val="right"/>
              <w:rPr>
                <w:sz w:val="24"/>
                <w:szCs w:val="24"/>
              </w:rPr>
            </w:pPr>
            <w:r w:rsidRPr="00D044D6">
              <w:rPr>
                <w:sz w:val="24"/>
                <w:szCs w:val="24"/>
              </w:rPr>
              <w:t>50</w:t>
            </w:r>
          </w:p>
        </w:tc>
      </w:tr>
      <w:tr w:rsidR="00D044D6" w:rsidRPr="00D044D6" w14:paraId="2A92D40C" w14:textId="77777777" w:rsidTr="00573224">
        <w:trPr>
          <w:trHeight w:val="269"/>
        </w:trPr>
        <w:tc>
          <w:tcPr>
            <w:tcW w:w="760" w:type="dxa"/>
          </w:tcPr>
          <w:p w14:paraId="2342BD2C" w14:textId="77777777" w:rsidR="00D044D6" w:rsidRPr="00D044D6" w:rsidRDefault="00D044D6" w:rsidP="00573224">
            <w:pPr>
              <w:pStyle w:val="ListParagraph"/>
              <w:ind w:left="0"/>
              <w:rPr>
                <w:b/>
                <w:bCs/>
                <w:sz w:val="24"/>
                <w:szCs w:val="24"/>
              </w:rPr>
            </w:pPr>
            <w:r w:rsidRPr="00D044D6">
              <w:rPr>
                <w:b/>
                <w:bCs/>
                <w:sz w:val="24"/>
                <w:szCs w:val="24"/>
              </w:rPr>
              <w:t>2</w:t>
            </w:r>
          </w:p>
        </w:tc>
        <w:tc>
          <w:tcPr>
            <w:tcW w:w="2745" w:type="dxa"/>
          </w:tcPr>
          <w:p w14:paraId="526018B9" w14:textId="77777777" w:rsidR="00D044D6" w:rsidRPr="00D044D6" w:rsidRDefault="00D044D6" w:rsidP="00573224">
            <w:pPr>
              <w:pStyle w:val="ListParagraph"/>
              <w:ind w:left="0"/>
              <w:rPr>
                <w:b/>
                <w:bCs/>
                <w:color w:val="000000"/>
                <w:sz w:val="24"/>
                <w:szCs w:val="24"/>
              </w:rPr>
            </w:pPr>
            <w:r w:rsidRPr="00D044D6">
              <w:rPr>
                <w:b/>
                <w:bCs/>
                <w:sz w:val="24"/>
                <w:szCs w:val="24"/>
              </w:rPr>
              <w:t xml:space="preserve">15 </w:t>
            </w:r>
            <w:proofErr w:type="spellStart"/>
            <w:r w:rsidRPr="00D044D6">
              <w:rPr>
                <w:b/>
                <w:bCs/>
                <w:sz w:val="24"/>
                <w:szCs w:val="24"/>
              </w:rPr>
              <w:t>triệu</w:t>
            </w:r>
            <w:proofErr w:type="spellEnd"/>
            <w:r w:rsidRPr="00D044D6">
              <w:rPr>
                <w:b/>
                <w:bCs/>
                <w:sz w:val="24"/>
                <w:szCs w:val="24"/>
              </w:rPr>
              <w:t xml:space="preserve"> ≤ IP &lt; 20 </w:t>
            </w:r>
            <w:proofErr w:type="spellStart"/>
            <w:r w:rsidRPr="00D044D6">
              <w:rPr>
                <w:b/>
                <w:bCs/>
                <w:sz w:val="24"/>
                <w:szCs w:val="24"/>
              </w:rPr>
              <w:t>triệu</w:t>
            </w:r>
            <w:proofErr w:type="spellEnd"/>
          </w:p>
        </w:tc>
        <w:tc>
          <w:tcPr>
            <w:tcW w:w="3870" w:type="dxa"/>
          </w:tcPr>
          <w:p w14:paraId="4BA165F2" w14:textId="77777777" w:rsidR="00D044D6" w:rsidRPr="00D044D6" w:rsidRDefault="00D044D6" w:rsidP="00573224">
            <w:pPr>
              <w:pStyle w:val="ListParagraph"/>
              <w:ind w:left="0"/>
              <w:rPr>
                <w:bCs/>
                <w:color w:val="000000"/>
                <w:sz w:val="24"/>
                <w:szCs w:val="24"/>
              </w:rPr>
            </w:pPr>
            <w:proofErr w:type="spellStart"/>
            <w:r w:rsidRPr="00D044D6">
              <w:rPr>
                <w:sz w:val="24"/>
                <w:szCs w:val="24"/>
              </w:rPr>
              <w:t>Túi</w:t>
            </w:r>
            <w:proofErr w:type="spellEnd"/>
            <w:r w:rsidRPr="00D044D6">
              <w:rPr>
                <w:sz w:val="24"/>
                <w:szCs w:val="24"/>
              </w:rPr>
              <w:t xml:space="preserve"> </w:t>
            </w:r>
            <w:proofErr w:type="spellStart"/>
            <w:r w:rsidRPr="00D044D6">
              <w:rPr>
                <w:sz w:val="24"/>
                <w:szCs w:val="24"/>
              </w:rPr>
              <w:t>xách</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Phiếu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trị</w:t>
            </w:r>
            <w:proofErr w:type="spellEnd"/>
            <w:r w:rsidRPr="00D044D6">
              <w:rPr>
                <w:sz w:val="24"/>
                <w:szCs w:val="24"/>
              </w:rPr>
              <w:t xml:space="preserve"> </w:t>
            </w:r>
            <w:proofErr w:type="spellStart"/>
            <w:r w:rsidRPr="00D044D6">
              <w:rPr>
                <w:sz w:val="24"/>
                <w:szCs w:val="24"/>
              </w:rPr>
              <w:t>giá</w:t>
            </w:r>
            <w:proofErr w:type="spellEnd"/>
            <w:r w:rsidRPr="00D044D6">
              <w:rPr>
                <w:sz w:val="24"/>
                <w:szCs w:val="24"/>
              </w:rPr>
              <w:t xml:space="preserve"> 1.500.000 VNĐ </w:t>
            </w:r>
            <w:proofErr w:type="spellStart"/>
            <w:r w:rsidRPr="00D044D6">
              <w:rPr>
                <w:sz w:val="24"/>
                <w:szCs w:val="24"/>
              </w:rPr>
              <w:t>tại</w:t>
            </w:r>
            <w:proofErr w:type="spellEnd"/>
            <w:r w:rsidRPr="00D044D6">
              <w:rPr>
                <w:sz w:val="24"/>
                <w:szCs w:val="24"/>
              </w:rPr>
              <w:t xml:space="preserve"> </w:t>
            </w:r>
            <w:proofErr w:type="spellStart"/>
            <w:r w:rsidRPr="00D044D6">
              <w:rPr>
                <w:sz w:val="24"/>
                <w:szCs w:val="24"/>
              </w:rPr>
              <w:t>hê</w:t>
            </w:r>
            <w:proofErr w:type="spellEnd"/>
            <w:r w:rsidRPr="00D044D6">
              <w:rPr>
                <w:sz w:val="24"/>
                <w:szCs w:val="24"/>
              </w:rPr>
              <w:t xml:space="preserve">̣ </w:t>
            </w:r>
            <w:proofErr w:type="spellStart"/>
            <w:r w:rsidRPr="00D044D6">
              <w:rPr>
                <w:sz w:val="24"/>
                <w:szCs w:val="24"/>
              </w:rPr>
              <w:t>thống</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phiếu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không</w:t>
            </w:r>
            <w:proofErr w:type="spellEnd"/>
            <w:r w:rsidRPr="00D044D6">
              <w:rPr>
                <w:sz w:val="24"/>
                <w:szCs w:val="24"/>
              </w:rPr>
              <w:t xml:space="preserve"> </w:t>
            </w:r>
            <w:proofErr w:type="spellStart"/>
            <w:r w:rsidRPr="00D044D6">
              <w:rPr>
                <w:sz w:val="24"/>
                <w:szCs w:val="24"/>
              </w:rPr>
              <w:t>áp</w:t>
            </w:r>
            <w:proofErr w:type="spellEnd"/>
            <w:r w:rsidRPr="00D044D6">
              <w:rPr>
                <w:sz w:val="24"/>
                <w:szCs w:val="24"/>
              </w:rPr>
              <w:t xml:space="preserve"> </w:t>
            </w:r>
            <w:proofErr w:type="spellStart"/>
            <w:r w:rsidRPr="00D044D6">
              <w:rPr>
                <w:sz w:val="24"/>
                <w:szCs w:val="24"/>
              </w:rPr>
              <w:t>dụng</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thay</w:t>
            </w:r>
            <w:proofErr w:type="spellEnd"/>
            <w:r w:rsidRPr="00D044D6">
              <w:rPr>
                <w:sz w:val="24"/>
                <w:szCs w:val="24"/>
              </w:rPr>
              <w:t xml:space="preserve"> </w:t>
            </w:r>
            <w:proofErr w:type="spellStart"/>
            <w:r w:rsidRPr="00D044D6">
              <w:rPr>
                <w:sz w:val="24"/>
                <w:szCs w:val="24"/>
              </w:rPr>
              <w:t>thê</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mẹ</w:t>
            </w:r>
            <w:proofErr w:type="spellEnd"/>
            <w:r w:rsidRPr="00D044D6">
              <w:rPr>
                <w:sz w:val="24"/>
                <w:szCs w:val="24"/>
              </w:rPr>
              <w:t xml:space="preserve"> </w:t>
            </w:r>
            <w:proofErr w:type="spellStart"/>
            <w:r w:rsidRPr="00D044D6">
              <w:rPr>
                <w:sz w:val="24"/>
                <w:szCs w:val="24"/>
              </w:rPr>
              <w:t>dành</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trẻ</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24 </w:t>
            </w:r>
            <w:proofErr w:type="spellStart"/>
            <w:r w:rsidRPr="00D044D6">
              <w:rPr>
                <w:sz w:val="24"/>
                <w:szCs w:val="24"/>
              </w:rPr>
              <w:t>tháng</w:t>
            </w:r>
            <w:proofErr w:type="spellEnd"/>
            <w:r w:rsidRPr="00D044D6">
              <w:rPr>
                <w:sz w:val="24"/>
                <w:szCs w:val="24"/>
              </w:rPr>
              <w:t xml:space="preserve"> </w:t>
            </w:r>
            <w:proofErr w:type="spellStart"/>
            <w:proofErr w:type="gramStart"/>
            <w:r w:rsidRPr="00D044D6">
              <w:rPr>
                <w:sz w:val="24"/>
                <w:szCs w:val="24"/>
              </w:rPr>
              <w:t>tuổi</w:t>
            </w:r>
            <w:proofErr w:type="spellEnd"/>
            <w:r w:rsidRPr="00D044D6">
              <w:rPr>
                <w:sz w:val="24"/>
                <w:szCs w:val="24"/>
              </w:rPr>
              <w:t xml:space="preserve"> )</w:t>
            </w:r>
            <w:proofErr w:type="gramEnd"/>
          </w:p>
        </w:tc>
        <w:tc>
          <w:tcPr>
            <w:tcW w:w="1706" w:type="dxa"/>
          </w:tcPr>
          <w:p w14:paraId="09D0CE9B" w14:textId="77777777" w:rsidR="00D044D6" w:rsidRPr="00D044D6" w:rsidRDefault="00D044D6" w:rsidP="00573224">
            <w:pPr>
              <w:pStyle w:val="ListParagraph"/>
              <w:ind w:left="0"/>
              <w:jc w:val="right"/>
              <w:rPr>
                <w:sz w:val="24"/>
                <w:szCs w:val="24"/>
              </w:rPr>
            </w:pPr>
            <w:r w:rsidRPr="00D044D6">
              <w:rPr>
                <w:sz w:val="24"/>
                <w:szCs w:val="24"/>
              </w:rPr>
              <w:t>50</w:t>
            </w:r>
          </w:p>
        </w:tc>
      </w:tr>
      <w:tr w:rsidR="00D044D6" w:rsidRPr="00D044D6" w14:paraId="094F88CA" w14:textId="77777777" w:rsidTr="00573224">
        <w:trPr>
          <w:trHeight w:val="269"/>
        </w:trPr>
        <w:tc>
          <w:tcPr>
            <w:tcW w:w="760" w:type="dxa"/>
          </w:tcPr>
          <w:p w14:paraId="5DDD8BA0" w14:textId="77777777" w:rsidR="00D044D6" w:rsidRPr="00D044D6" w:rsidRDefault="00D044D6" w:rsidP="00573224">
            <w:pPr>
              <w:pStyle w:val="ListParagraph"/>
              <w:ind w:left="0"/>
              <w:rPr>
                <w:b/>
                <w:bCs/>
                <w:sz w:val="24"/>
                <w:szCs w:val="24"/>
              </w:rPr>
            </w:pPr>
            <w:r w:rsidRPr="00D044D6">
              <w:rPr>
                <w:b/>
                <w:bCs/>
                <w:sz w:val="24"/>
                <w:szCs w:val="24"/>
              </w:rPr>
              <w:t>3</w:t>
            </w:r>
          </w:p>
        </w:tc>
        <w:tc>
          <w:tcPr>
            <w:tcW w:w="2745" w:type="dxa"/>
          </w:tcPr>
          <w:p w14:paraId="17426CF8" w14:textId="77777777" w:rsidR="00D044D6" w:rsidRPr="00D044D6" w:rsidRDefault="00D044D6" w:rsidP="00573224">
            <w:pPr>
              <w:pStyle w:val="ListParagraph"/>
              <w:ind w:left="0"/>
              <w:rPr>
                <w:b/>
                <w:bCs/>
                <w:color w:val="000000"/>
                <w:sz w:val="24"/>
                <w:szCs w:val="24"/>
              </w:rPr>
            </w:pPr>
            <w:r w:rsidRPr="00D044D6">
              <w:rPr>
                <w:b/>
                <w:bCs/>
                <w:sz w:val="24"/>
                <w:szCs w:val="24"/>
              </w:rPr>
              <w:t xml:space="preserve">IP ≥ 20 </w:t>
            </w:r>
            <w:proofErr w:type="spellStart"/>
            <w:r w:rsidRPr="00D044D6">
              <w:rPr>
                <w:b/>
                <w:bCs/>
                <w:sz w:val="24"/>
                <w:szCs w:val="24"/>
              </w:rPr>
              <w:t>triệu</w:t>
            </w:r>
            <w:proofErr w:type="spellEnd"/>
          </w:p>
        </w:tc>
        <w:tc>
          <w:tcPr>
            <w:tcW w:w="3870" w:type="dxa"/>
          </w:tcPr>
          <w:p w14:paraId="6A5B1286" w14:textId="77777777" w:rsidR="00D044D6" w:rsidRPr="00D044D6" w:rsidRDefault="00D044D6" w:rsidP="00573224">
            <w:pPr>
              <w:pStyle w:val="ListParagraph"/>
              <w:ind w:left="0"/>
              <w:rPr>
                <w:bCs/>
                <w:color w:val="000000"/>
                <w:sz w:val="24"/>
                <w:szCs w:val="24"/>
              </w:rPr>
            </w:pPr>
            <w:proofErr w:type="spellStart"/>
            <w:r w:rsidRPr="00D044D6">
              <w:rPr>
                <w:sz w:val="24"/>
                <w:szCs w:val="24"/>
              </w:rPr>
              <w:t>Túi</w:t>
            </w:r>
            <w:proofErr w:type="spellEnd"/>
            <w:r w:rsidRPr="00D044D6">
              <w:rPr>
                <w:sz w:val="24"/>
                <w:szCs w:val="24"/>
              </w:rPr>
              <w:t xml:space="preserve"> </w:t>
            </w:r>
            <w:proofErr w:type="spellStart"/>
            <w:r w:rsidRPr="00D044D6">
              <w:rPr>
                <w:sz w:val="24"/>
                <w:szCs w:val="24"/>
              </w:rPr>
              <w:t>xách</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Phiếu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trị</w:t>
            </w:r>
            <w:proofErr w:type="spellEnd"/>
            <w:r w:rsidRPr="00D044D6">
              <w:rPr>
                <w:sz w:val="24"/>
                <w:szCs w:val="24"/>
              </w:rPr>
              <w:t xml:space="preserve"> </w:t>
            </w:r>
            <w:proofErr w:type="spellStart"/>
            <w:r w:rsidRPr="00D044D6">
              <w:rPr>
                <w:sz w:val="24"/>
                <w:szCs w:val="24"/>
              </w:rPr>
              <w:t>giá</w:t>
            </w:r>
            <w:proofErr w:type="spellEnd"/>
            <w:r w:rsidRPr="00D044D6">
              <w:rPr>
                <w:sz w:val="24"/>
                <w:szCs w:val="24"/>
              </w:rPr>
              <w:t xml:space="preserve"> 2.000.000 VNĐ </w:t>
            </w:r>
            <w:proofErr w:type="spellStart"/>
            <w:r w:rsidRPr="00D044D6">
              <w:rPr>
                <w:sz w:val="24"/>
                <w:szCs w:val="24"/>
              </w:rPr>
              <w:t>tại</w:t>
            </w:r>
            <w:proofErr w:type="spellEnd"/>
            <w:r w:rsidRPr="00D044D6">
              <w:rPr>
                <w:sz w:val="24"/>
                <w:szCs w:val="24"/>
              </w:rPr>
              <w:t xml:space="preserve"> </w:t>
            </w:r>
            <w:proofErr w:type="spellStart"/>
            <w:r w:rsidRPr="00D044D6">
              <w:rPr>
                <w:sz w:val="24"/>
                <w:szCs w:val="24"/>
              </w:rPr>
              <w:t>hê</w:t>
            </w:r>
            <w:proofErr w:type="spellEnd"/>
            <w:r w:rsidRPr="00D044D6">
              <w:rPr>
                <w:sz w:val="24"/>
                <w:szCs w:val="24"/>
              </w:rPr>
              <w:t xml:space="preserve">̣ </w:t>
            </w:r>
            <w:proofErr w:type="spellStart"/>
            <w:r w:rsidRPr="00D044D6">
              <w:rPr>
                <w:sz w:val="24"/>
                <w:szCs w:val="24"/>
              </w:rPr>
              <w:t>thống</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phiếu</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w:t>
            </w:r>
            <w:proofErr w:type="spellStart"/>
            <w:r w:rsidRPr="00D044D6">
              <w:rPr>
                <w:sz w:val="24"/>
                <w:szCs w:val="24"/>
              </w:rPr>
              <w:t>không</w:t>
            </w:r>
            <w:proofErr w:type="spellEnd"/>
            <w:r w:rsidRPr="00D044D6">
              <w:rPr>
                <w:sz w:val="24"/>
                <w:szCs w:val="24"/>
              </w:rPr>
              <w:t xml:space="preserve"> </w:t>
            </w:r>
            <w:proofErr w:type="spellStart"/>
            <w:r w:rsidRPr="00D044D6">
              <w:rPr>
                <w:sz w:val="24"/>
                <w:szCs w:val="24"/>
              </w:rPr>
              <w:t>áp</w:t>
            </w:r>
            <w:proofErr w:type="spellEnd"/>
            <w:r w:rsidRPr="00D044D6">
              <w:rPr>
                <w:sz w:val="24"/>
                <w:szCs w:val="24"/>
              </w:rPr>
              <w:t xml:space="preserve"> </w:t>
            </w:r>
            <w:proofErr w:type="spellStart"/>
            <w:r w:rsidRPr="00D044D6">
              <w:rPr>
                <w:sz w:val="24"/>
                <w:szCs w:val="24"/>
              </w:rPr>
              <w:t>dụng</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các</w:t>
            </w:r>
            <w:proofErr w:type="spellEnd"/>
            <w:r w:rsidRPr="00D044D6">
              <w:rPr>
                <w:sz w:val="24"/>
                <w:szCs w:val="24"/>
              </w:rPr>
              <w:t xml:space="preserve"> </w:t>
            </w:r>
            <w:proofErr w:type="spellStart"/>
            <w:r w:rsidRPr="00D044D6">
              <w:rPr>
                <w:sz w:val="24"/>
                <w:szCs w:val="24"/>
              </w:rPr>
              <w:t>sản</w:t>
            </w:r>
            <w:proofErr w:type="spellEnd"/>
            <w:r w:rsidRPr="00D044D6">
              <w:rPr>
                <w:sz w:val="24"/>
                <w:szCs w:val="24"/>
              </w:rPr>
              <w:t xml:space="preserve"> </w:t>
            </w:r>
            <w:proofErr w:type="spellStart"/>
            <w:r w:rsidRPr="00D044D6">
              <w:rPr>
                <w:sz w:val="24"/>
                <w:szCs w:val="24"/>
              </w:rPr>
              <w:t>phẩm</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thay</w:t>
            </w:r>
            <w:proofErr w:type="spellEnd"/>
            <w:r w:rsidRPr="00D044D6">
              <w:rPr>
                <w:sz w:val="24"/>
                <w:szCs w:val="24"/>
              </w:rPr>
              <w:t xml:space="preserve"> </w:t>
            </w:r>
            <w:proofErr w:type="spellStart"/>
            <w:r w:rsidRPr="00D044D6">
              <w:rPr>
                <w:sz w:val="24"/>
                <w:szCs w:val="24"/>
              </w:rPr>
              <w:t>thê</w:t>
            </w:r>
            <w:proofErr w:type="spellEnd"/>
            <w:r w:rsidRPr="00D044D6">
              <w:rPr>
                <w:sz w:val="24"/>
                <w:szCs w:val="24"/>
              </w:rPr>
              <w:t xml:space="preserve">́ </w:t>
            </w:r>
            <w:proofErr w:type="spellStart"/>
            <w:r w:rsidRPr="00D044D6">
              <w:rPr>
                <w:sz w:val="24"/>
                <w:szCs w:val="24"/>
              </w:rPr>
              <w:t>sữa</w:t>
            </w:r>
            <w:proofErr w:type="spellEnd"/>
            <w:r w:rsidRPr="00D044D6">
              <w:rPr>
                <w:sz w:val="24"/>
                <w:szCs w:val="24"/>
              </w:rPr>
              <w:t xml:space="preserve"> </w:t>
            </w:r>
            <w:proofErr w:type="spellStart"/>
            <w:r w:rsidRPr="00D044D6">
              <w:rPr>
                <w:sz w:val="24"/>
                <w:szCs w:val="24"/>
              </w:rPr>
              <w:t>mẹ</w:t>
            </w:r>
            <w:proofErr w:type="spellEnd"/>
            <w:r w:rsidRPr="00D044D6">
              <w:rPr>
                <w:sz w:val="24"/>
                <w:szCs w:val="24"/>
              </w:rPr>
              <w:t xml:space="preserve"> </w:t>
            </w:r>
            <w:proofErr w:type="spellStart"/>
            <w:r w:rsidRPr="00D044D6">
              <w:rPr>
                <w:sz w:val="24"/>
                <w:szCs w:val="24"/>
              </w:rPr>
              <w:t>dành</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trẻ</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24 </w:t>
            </w:r>
            <w:proofErr w:type="spellStart"/>
            <w:r w:rsidRPr="00D044D6">
              <w:rPr>
                <w:sz w:val="24"/>
                <w:szCs w:val="24"/>
              </w:rPr>
              <w:t>tháng</w:t>
            </w:r>
            <w:proofErr w:type="spellEnd"/>
            <w:r w:rsidRPr="00D044D6">
              <w:rPr>
                <w:sz w:val="24"/>
                <w:szCs w:val="24"/>
              </w:rPr>
              <w:t xml:space="preserve"> </w:t>
            </w:r>
            <w:proofErr w:type="spellStart"/>
            <w:proofErr w:type="gramStart"/>
            <w:r w:rsidRPr="00D044D6">
              <w:rPr>
                <w:sz w:val="24"/>
                <w:szCs w:val="24"/>
              </w:rPr>
              <w:t>tuổi</w:t>
            </w:r>
            <w:proofErr w:type="spellEnd"/>
            <w:r w:rsidRPr="00D044D6">
              <w:rPr>
                <w:sz w:val="24"/>
                <w:szCs w:val="24"/>
              </w:rPr>
              <w:t xml:space="preserve"> )</w:t>
            </w:r>
            <w:proofErr w:type="gramEnd"/>
          </w:p>
        </w:tc>
        <w:tc>
          <w:tcPr>
            <w:tcW w:w="1706" w:type="dxa"/>
          </w:tcPr>
          <w:p w14:paraId="42E293DE" w14:textId="77777777" w:rsidR="00D044D6" w:rsidRPr="00D044D6" w:rsidRDefault="00D044D6" w:rsidP="00573224">
            <w:pPr>
              <w:pStyle w:val="ListParagraph"/>
              <w:ind w:left="0"/>
              <w:jc w:val="right"/>
              <w:rPr>
                <w:sz w:val="24"/>
                <w:szCs w:val="24"/>
              </w:rPr>
            </w:pPr>
            <w:r w:rsidRPr="00D044D6">
              <w:rPr>
                <w:sz w:val="24"/>
                <w:szCs w:val="24"/>
              </w:rPr>
              <w:t>20</w:t>
            </w:r>
          </w:p>
        </w:tc>
      </w:tr>
    </w:tbl>
    <w:p w14:paraId="4B3F5864" w14:textId="77777777" w:rsidR="00D044D6" w:rsidRPr="00D044D6" w:rsidRDefault="00D044D6" w:rsidP="00D044D6">
      <w:pPr>
        <w:pStyle w:val="ListParagraph"/>
        <w:rPr>
          <w:sz w:val="24"/>
          <w:szCs w:val="24"/>
        </w:rPr>
      </w:pPr>
    </w:p>
    <w:p w14:paraId="582ED835" w14:textId="77777777" w:rsidR="00D044D6" w:rsidRPr="00D044D6" w:rsidRDefault="00D044D6" w:rsidP="00D044D6">
      <w:pPr>
        <w:shd w:val="clear" w:color="auto" w:fill="FFFFFF"/>
        <w:spacing w:after="120" w:line="288" w:lineRule="auto"/>
        <w:ind w:left="720"/>
        <w:jc w:val="both"/>
        <w:rPr>
          <w:i/>
          <w:noProof/>
          <w:sz w:val="24"/>
          <w:szCs w:val="24"/>
          <w:lang w:val="vi-VN" w:eastAsia="vi-VN"/>
        </w:rPr>
      </w:pPr>
      <w:r w:rsidRPr="00D044D6">
        <w:rPr>
          <w:b/>
          <w:i/>
          <w:noProof/>
          <w:sz w:val="24"/>
          <w:szCs w:val="24"/>
          <w:lang w:eastAsia="vi-VN"/>
        </w:rPr>
        <w:t>IP</w:t>
      </w:r>
      <w:bookmarkStart w:id="2" w:name="_Hlk116925278"/>
      <w:r w:rsidRPr="00D044D6">
        <w:rPr>
          <w:b/>
          <w:i/>
          <w:noProof/>
          <w:sz w:val="24"/>
          <w:szCs w:val="24"/>
          <w:lang w:eastAsia="vi-VN"/>
        </w:rPr>
        <w:t xml:space="preserve">: là số tiền phí bảo hiểm bao gồm cả phí bảo hiểm của sản phẩm chính và phí của </w:t>
      </w:r>
      <w:r w:rsidRPr="00D044D6">
        <w:rPr>
          <w:b/>
          <w:i/>
          <w:noProof/>
          <w:sz w:val="24"/>
          <w:szCs w:val="24"/>
          <w:lang w:eastAsia="vi-VN"/>
        </w:rPr>
        <w:lastRenderedPageBreak/>
        <w:t xml:space="preserve">các sản phẩm bảo hiểm bổ sung (nếu có) đính kèm Hợp đồng Sun – Sống Mới đã được đóng đầy đủ cho kỳ phí đầu tiên </w:t>
      </w:r>
      <w:bookmarkEnd w:id="2"/>
      <w:r w:rsidRPr="00D044D6">
        <w:rPr>
          <w:b/>
          <w:i/>
          <w:noProof/>
          <w:sz w:val="24"/>
          <w:szCs w:val="24"/>
          <w:lang w:eastAsia="vi-VN"/>
        </w:rPr>
        <w:t>(không bao gồm phí bảo hiểm đóng thêm)</w:t>
      </w:r>
    </w:p>
    <w:p w14:paraId="182947F7" w14:textId="77777777" w:rsidR="00D044D6" w:rsidRPr="00D044D6" w:rsidRDefault="00D044D6" w:rsidP="00D044D6">
      <w:pPr>
        <w:pStyle w:val="ListParagraph"/>
        <w:widowControl/>
        <w:numPr>
          <w:ilvl w:val="1"/>
          <w:numId w:val="18"/>
        </w:numPr>
        <w:autoSpaceDE/>
        <w:autoSpaceDN/>
        <w:ind w:left="1350" w:hanging="810"/>
        <w:jc w:val="both"/>
        <w:rPr>
          <w:sz w:val="24"/>
          <w:szCs w:val="24"/>
          <w:lang w:val="vi-VN"/>
        </w:rPr>
      </w:pPr>
      <w:r w:rsidRPr="00D044D6">
        <w:rPr>
          <w:sz w:val="24"/>
          <w:szCs w:val="24"/>
          <w:lang w:val="vi-VN"/>
        </w:rPr>
        <w:t xml:space="preserve">Con Cưng sẽ gửi quà tặng cho khách hàng </w:t>
      </w:r>
      <w:proofErr w:type="spellStart"/>
      <w:r w:rsidRPr="00D044D6">
        <w:rPr>
          <w:sz w:val="24"/>
          <w:szCs w:val="24"/>
        </w:rPr>
        <w:t>thông</w:t>
      </w:r>
      <w:proofErr w:type="spellEnd"/>
      <w:r w:rsidRPr="00D044D6">
        <w:rPr>
          <w:sz w:val="24"/>
          <w:szCs w:val="24"/>
        </w:rPr>
        <w:t xml:space="preserve"> qua </w:t>
      </w:r>
      <w:proofErr w:type="spellStart"/>
      <w:r w:rsidRPr="00D044D6">
        <w:rPr>
          <w:sz w:val="24"/>
          <w:szCs w:val="24"/>
        </w:rPr>
        <w:t>mã</w:t>
      </w:r>
      <w:proofErr w:type="spellEnd"/>
      <w:r w:rsidRPr="00D044D6">
        <w:rPr>
          <w:sz w:val="24"/>
          <w:szCs w:val="24"/>
        </w:rPr>
        <w:t xml:space="preserve"> </w:t>
      </w:r>
      <w:proofErr w:type="spellStart"/>
      <w:r w:rsidRPr="00D044D6">
        <w:rPr>
          <w:sz w:val="24"/>
          <w:szCs w:val="24"/>
        </w:rPr>
        <w:t>nhận</w:t>
      </w:r>
      <w:proofErr w:type="spellEnd"/>
      <w:r w:rsidRPr="00D044D6">
        <w:rPr>
          <w:sz w:val="24"/>
          <w:szCs w:val="24"/>
        </w:rPr>
        <w:t xml:space="preserve"> </w:t>
      </w:r>
      <w:proofErr w:type="spellStart"/>
      <w:r w:rsidRPr="00D044D6">
        <w:rPr>
          <w:sz w:val="24"/>
          <w:szCs w:val="24"/>
        </w:rPr>
        <w:t>quà</w:t>
      </w:r>
      <w:proofErr w:type="spellEnd"/>
      <w:r w:rsidRPr="00D044D6">
        <w:rPr>
          <w:sz w:val="24"/>
          <w:szCs w:val="24"/>
        </w:rPr>
        <w:t xml:space="preserve"> </w:t>
      </w:r>
      <w:proofErr w:type="spellStart"/>
      <w:r w:rsidRPr="00D044D6">
        <w:rPr>
          <w:sz w:val="24"/>
          <w:szCs w:val="24"/>
        </w:rPr>
        <w:t>được</w:t>
      </w:r>
      <w:proofErr w:type="spellEnd"/>
      <w:r w:rsidRPr="00D044D6">
        <w:rPr>
          <w:sz w:val="24"/>
          <w:szCs w:val="24"/>
        </w:rPr>
        <w:t xml:space="preserve"> </w:t>
      </w:r>
      <w:proofErr w:type="spellStart"/>
      <w:r w:rsidRPr="00D044D6">
        <w:rPr>
          <w:sz w:val="24"/>
          <w:szCs w:val="24"/>
        </w:rPr>
        <w:t>gửi</w:t>
      </w:r>
      <w:proofErr w:type="spellEnd"/>
      <w:r w:rsidRPr="00D044D6">
        <w:rPr>
          <w:sz w:val="24"/>
          <w:szCs w:val="24"/>
        </w:rPr>
        <w:t xml:space="preserve"> </w:t>
      </w:r>
      <w:proofErr w:type="spellStart"/>
      <w:r w:rsidRPr="00D044D6">
        <w:rPr>
          <w:sz w:val="24"/>
          <w:szCs w:val="24"/>
        </w:rPr>
        <w:t>dưới</w:t>
      </w:r>
      <w:proofErr w:type="spellEnd"/>
      <w:r w:rsidRPr="00D044D6">
        <w:rPr>
          <w:sz w:val="24"/>
          <w:szCs w:val="24"/>
        </w:rPr>
        <w:t xml:space="preserve"> </w:t>
      </w:r>
      <w:proofErr w:type="spellStart"/>
      <w:r w:rsidRPr="00D044D6">
        <w:rPr>
          <w:sz w:val="24"/>
          <w:szCs w:val="24"/>
        </w:rPr>
        <w:t>dạng</w:t>
      </w:r>
      <w:proofErr w:type="spellEnd"/>
      <w:r w:rsidRPr="00D044D6">
        <w:rPr>
          <w:sz w:val="24"/>
          <w:szCs w:val="24"/>
        </w:rPr>
        <w:t xml:space="preserve"> SMS </w:t>
      </w:r>
      <w:proofErr w:type="spellStart"/>
      <w:r w:rsidRPr="00D044D6">
        <w:rPr>
          <w:sz w:val="24"/>
          <w:szCs w:val="24"/>
        </w:rPr>
        <w:t>vào</w:t>
      </w:r>
      <w:proofErr w:type="spellEnd"/>
      <w:r w:rsidRPr="00D044D6">
        <w:rPr>
          <w:sz w:val="24"/>
          <w:szCs w:val="24"/>
        </w:rPr>
        <w:t xml:space="preserve"> </w:t>
      </w:r>
      <w:proofErr w:type="spellStart"/>
      <w:r w:rsidRPr="00D044D6">
        <w:rPr>
          <w:sz w:val="24"/>
          <w:szCs w:val="24"/>
        </w:rPr>
        <w:t>số</w:t>
      </w:r>
      <w:proofErr w:type="spellEnd"/>
      <w:r w:rsidRPr="00D044D6">
        <w:rPr>
          <w:sz w:val="24"/>
          <w:szCs w:val="24"/>
        </w:rPr>
        <w:t xml:space="preserve"> </w:t>
      </w:r>
      <w:proofErr w:type="spellStart"/>
      <w:r w:rsidRPr="00D044D6">
        <w:rPr>
          <w:sz w:val="24"/>
          <w:szCs w:val="24"/>
        </w:rPr>
        <w:t>điện</w:t>
      </w:r>
      <w:proofErr w:type="spellEnd"/>
      <w:r w:rsidRPr="00D044D6">
        <w:rPr>
          <w:sz w:val="24"/>
          <w:szCs w:val="24"/>
        </w:rPr>
        <w:t xml:space="preserve"> </w:t>
      </w:r>
      <w:proofErr w:type="spellStart"/>
      <w:r w:rsidRPr="00D044D6">
        <w:rPr>
          <w:sz w:val="24"/>
          <w:szCs w:val="24"/>
        </w:rPr>
        <w:t>thoại</w:t>
      </w:r>
      <w:proofErr w:type="spellEnd"/>
      <w:r w:rsidRPr="00D044D6">
        <w:rPr>
          <w:sz w:val="24"/>
          <w:szCs w:val="24"/>
        </w:rPr>
        <w:t xml:space="preserve"> </w:t>
      </w:r>
      <w:proofErr w:type="spellStart"/>
      <w:r w:rsidRPr="00D044D6">
        <w:rPr>
          <w:sz w:val="24"/>
          <w:szCs w:val="24"/>
        </w:rPr>
        <w:t>mua</w:t>
      </w:r>
      <w:proofErr w:type="spellEnd"/>
      <w:r w:rsidRPr="00D044D6">
        <w:rPr>
          <w:sz w:val="24"/>
          <w:szCs w:val="24"/>
        </w:rPr>
        <w:t xml:space="preserve"> hàng Con </w:t>
      </w:r>
      <w:proofErr w:type="spellStart"/>
      <w:r w:rsidRPr="00D044D6">
        <w:rPr>
          <w:sz w:val="24"/>
          <w:szCs w:val="24"/>
        </w:rPr>
        <w:t>Cưng</w:t>
      </w:r>
      <w:proofErr w:type="spellEnd"/>
      <w:r w:rsidRPr="00D044D6">
        <w:rPr>
          <w:sz w:val="24"/>
          <w:szCs w:val="24"/>
        </w:rPr>
        <w:t xml:space="preserve"> </w:t>
      </w:r>
      <w:proofErr w:type="spellStart"/>
      <w:r w:rsidRPr="00D044D6">
        <w:rPr>
          <w:sz w:val="24"/>
          <w:szCs w:val="24"/>
        </w:rPr>
        <w:t>mà</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w:t>
      </w:r>
      <w:proofErr w:type="spellStart"/>
      <w:r w:rsidRPr="00D044D6">
        <w:rPr>
          <w:sz w:val="24"/>
          <w:szCs w:val="24"/>
        </w:rPr>
        <w:t>đã</w:t>
      </w:r>
      <w:proofErr w:type="spellEnd"/>
      <w:r w:rsidRPr="00D044D6">
        <w:rPr>
          <w:sz w:val="24"/>
          <w:szCs w:val="24"/>
        </w:rPr>
        <w:t xml:space="preserve"> </w:t>
      </w:r>
      <w:proofErr w:type="spellStart"/>
      <w:r w:rsidRPr="00D044D6">
        <w:rPr>
          <w:sz w:val="24"/>
          <w:szCs w:val="24"/>
        </w:rPr>
        <w:t>đăng</w:t>
      </w:r>
      <w:proofErr w:type="spellEnd"/>
      <w:r w:rsidRPr="00D044D6">
        <w:rPr>
          <w:sz w:val="24"/>
          <w:szCs w:val="24"/>
        </w:rPr>
        <w:t xml:space="preserve"> </w:t>
      </w:r>
      <w:proofErr w:type="spellStart"/>
      <w:r w:rsidRPr="00D044D6">
        <w:rPr>
          <w:sz w:val="24"/>
          <w:szCs w:val="24"/>
        </w:rPr>
        <w:t>ký</w:t>
      </w:r>
      <w:proofErr w:type="spellEnd"/>
      <w:r w:rsidRPr="00D044D6">
        <w:rPr>
          <w:sz w:val="24"/>
          <w:szCs w:val="24"/>
        </w:rPr>
        <w:t xml:space="preserve"> </w:t>
      </w:r>
      <w:proofErr w:type="spellStart"/>
      <w:r w:rsidRPr="00D044D6">
        <w:rPr>
          <w:sz w:val="24"/>
          <w:szCs w:val="24"/>
        </w:rPr>
        <w:t>trước</w:t>
      </w:r>
      <w:proofErr w:type="spellEnd"/>
      <w:r w:rsidRPr="00D044D6">
        <w:rPr>
          <w:sz w:val="24"/>
          <w:szCs w:val="24"/>
        </w:rPr>
        <w:t xml:space="preserve"> </w:t>
      </w:r>
      <w:proofErr w:type="spellStart"/>
      <w:r w:rsidRPr="00D044D6">
        <w:rPr>
          <w:sz w:val="24"/>
          <w:szCs w:val="24"/>
        </w:rPr>
        <w:t>đó</w:t>
      </w:r>
      <w:proofErr w:type="spellEnd"/>
      <w:r w:rsidRPr="00D044D6">
        <w:rPr>
          <w:sz w:val="24"/>
          <w:szCs w:val="24"/>
        </w:rPr>
        <w:t xml:space="preserve"> </w:t>
      </w:r>
      <w:proofErr w:type="spellStart"/>
      <w:r w:rsidRPr="00D044D6">
        <w:rPr>
          <w:sz w:val="24"/>
          <w:szCs w:val="24"/>
        </w:rPr>
        <w:t>trong</w:t>
      </w:r>
      <w:proofErr w:type="spellEnd"/>
      <w:r w:rsidRPr="00D044D6">
        <w:rPr>
          <w:sz w:val="24"/>
          <w:szCs w:val="24"/>
        </w:rPr>
        <w:t xml:space="preserve"> </w:t>
      </w:r>
      <w:proofErr w:type="spellStart"/>
      <w:r w:rsidRPr="00D044D6">
        <w:rPr>
          <w:sz w:val="24"/>
          <w:szCs w:val="24"/>
        </w:rPr>
        <w:t>vòng</w:t>
      </w:r>
      <w:proofErr w:type="spellEnd"/>
      <w:r w:rsidRPr="00D044D6">
        <w:rPr>
          <w:sz w:val="24"/>
          <w:szCs w:val="24"/>
        </w:rPr>
        <w:t xml:space="preserve"> 15 </w:t>
      </w:r>
      <w:proofErr w:type="spellStart"/>
      <w:r w:rsidRPr="00D044D6">
        <w:rPr>
          <w:sz w:val="24"/>
          <w:szCs w:val="24"/>
        </w:rPr>
        <w:t>ngày</w:t>
      </w:r>
      <w:proofErr w:type="spellEnd"/>
      <w:r w:rsidRPr="00D044D6">
        <w:rPr>
          <w:sz w:val="24"/>
          <w:szCs w:val="24"/>
        </w:rPr>
        <w:t xml:space="preserve"> </w:t>
      </w:r>
      <w:proofErr w:type="spellStart"/>
      <w:r w:rsidRPr="00D044D6">
        <w:rPr>
          <w:sz w:val="24"/>
          <w:szCs w:val="24"/>
        </w:rPr>
        <w:t>kể</w:t>
      </w:r>
      <w:proofErr w:type="spellEnd"/>
      <w:r w:rsidRPr="00D044D6">
        <w:rPr>
          <w:sz w:val="24"/>
          <w:szCs w:val="24"/>
        </w:rPr>
        <w:t xml:space="preserve"> </w:t>
      </w:r>
      <w:proofErr w:type="spellStart"/>
      <w:r w:rsidRPr="00D044D6">
        <w:rPr>
          <w:sz w:val="24"/>
          <w:szCs w:val="24"/>
        </w:rPr>
        <w:t>từ</w:t>
      </w:r>
      <w:proofErr w:type="spellEnd"/>
      <w:r w:rsidRPr="00D044D6">
        <w:rPr>
          <w:sz w:val="24"/>
          <w:szCs w:val="24"/>
        </w:rPr>
        <w:t xml:space="preserve"> </w:t>
      </w:r>
      <w:proofErr w:type="spellStart"/>
      <w:r w:rsidRPr="00D044D6">
        <w:rPr>
          <w:sz w:val="24"/>
          <w:szCs w:val="24"/>
        </w:rPr>
        <w:t>ngày</w:t>
      </w:r>
      <w:proofErr w:type="spellEnd"/>
      <w:r w:rsidRPr="00D044D6">
        <w:rPr>
          <w:sz w:val="24"/>
          <w:szCs w:val="24"/>
        </w:rPr>
        <w:t xml:space="preserve"> </w:t>
      </w:r>
      <w:proofErr w:type="spellStart"/>
      <w:r w:rsidRPr="00D044D6">
        <w:rPr>
          <w:sz w:val="24"/>
          <w:szCs w:val="24"/>
        </w:rPr>
        <w:t>hợp</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 xml:space="preserve"> </w:t>
      </w:r>
      <w:proofErr w:type="spellStart"/>
      <w:r w:rsidRPr="00D044D6">
        <w:rPr>
          <w:sz w:val="24"/>
          <w:szCs w:val="24"/>
        </w:rPr>
        <w:t>hiệu</w:t>
      </w:r>
      <w:proofErr w:type="spellEnd"/>
      <w:r w:rsidRPr="00D044D6">
        <w:rPr>
          <w:sz w:val="24"/>
          <w:szCs w:val="24"/>
        </w:rPr>
        <w:t xml:space="preserve"> </w:t>
      </w:r>
      <w:proofErr w:type="spellStart"/>
      <w:r w:rsidRPr="00D044D6">
        <w:rPr>
          <w:sz w:val="24"/>
          <w:szCs w:val="24"/>
        </w:rPr>
        <w:t>lực</w:t>
      </w:r>
      <w:proofErr w:type="spellEnd"/>
      <w:r w:rsidRPr="00D044D6">
        <w:rPr>
          <w:sz w:val="24"/>
          <w:szCs w:val="24"/>
        </w:rPr>
        <w:t xml:space="preserve">. </w:t>
      </w:r>
      <w:r w:rsidRPr="00D044D6">
        <w:rPr>
          <w:sz w:val="24"/>
          <w:szCs w:val="24"/>
          <w:lang w:val="vi-VN"/>
        </w:rPr>
        <w:t>Con C</w:t>
      </w:r>
      <w:r w:rsidRPr="00D044D6">
        <w:rPr>
          <w:rFonts w:hint="eastAsia"/>
          <w:sz w:val="24"/>
          <w:szCs w:val="24"/>
          <w:lang w:val="vi-VN"/>
        </w:rPr>
        <w:t>ư</w:t>
      </w:r>
      <w:r w:rsidRPr="00D044D6">
        <w:rPr>
          <w:sz w:val="24"/>
          <w:szCs w:val="24"/>
          <w:lang w:val="vi-VN"/>
        </w:rPr>
        <w:t>ng không chịu trách nhiệm trong tr</w:t>
      </w:r>
      <w:r w:rsidRPr="00D044D6">
        <w:rPr>
          <w:rFonts w:hint="eastAsia"/>
          <w:sz w:val="24"/>
          <w:szCs w:val="24"/>
          <w:lang w:val="vi-VN"/>
        </w:rPr>
        <w:t>ư</w:t>
      </w:r>
      <w:r w:rsidRPr="00D044D6">
        <w:rPr>
          <w:sz w:val="24"/>
          <w:szCs w:val="24"/>
          <w:lang w:val="vi-VN"/>
        </w:rPr>
        <w:t>ờng hợp</w:t>
      </w:r>
      <w:r w:rsidRPr="00D044D6">
        <w:rPr>
          <w:sz w:val="24"/>
          <w:szCs w:val="24"/>
        </w:rPr>
        <w:t xml:space="preserve"> </w:t>
      </w:r>
      <w:proofErr w:type="spellStart"/>
      <w:r w:rsidRPr="00D044D6">
        <w:rPr>
          <w:sz w:val="24"/>
          <w:szCs w:val="24"/>
        </w:rPr>
        <w:t>mã</w:t>
      </w:r>
      <w:proofErr w:type="spellEnd"/>
      <w:r w:rsidRPr="00D044D6">
        <w:rPr>
          <w:sz w:val="24"/>
          <w:szCs w:val="24"/>
        </w:rPr>
        <w:t xml:space="preserve"> </w:t>
      </w:r>
      <w:proofErr w:type="spellStart"/>
      <w:r w:rsidRPr="00D044D6">
        <w:rPr>
          <w:sz w:val="24"/>
          <w:szCs w:val="24"/>
        </w:rPr>
        <w:t>nhận</w:t>
      </w:r>
      <w:proofErr w:type="spellEnd"/>
      <w:r w:rsidRPr="00D044D6">
        <w:rPr>
          <w:sz w:val="24"/>
          <w:szCs w:val="24"/>
          <w:lang w:val="vi-VN"/>
        </w:rPr>
        <w:t xml:space="preserve"> quà không thể vào tài khoản mua hàng của khách hàng do thông tin số điện thoại cung cấp bị sai. </w:t>
      </w:r>
    </w:p>
    <w:p w14:paraId="02BA98FD" w14:textId="77777777" w:rsidR="00D044D6" w:rsidRPr="00D044D6" w:rsidRDefault="00D044D6" w:rsidP="00D044D6">
      <w:pPr>
        <w:pStyle w:val="ListParagraph"/>
        <w:ind w:left="1350"/>
        <w:jc w:val="both"/>
        <w:rPr>
          <w:sz w:val="24"/>
          <w:szCs w:val="24"/>
          <w:lang w:val="vi-VN"/>
        </w:rPr>
      </w:pPr>
    </w:p>
    <w:p w14:paraId="4B8BD59C" w14:textId="77777777" w:rsidR="00D044D6" w:rsidRPr="00D044D6" w:rsidRDefault="00D044D6" w:rsidP="00D044D6">
      <w:pPr>
        <w:pStyle w:val="ListParagraph"/>
        <w:widowControl/>
        <w:numPr>
          <w:ilvl w:val="1"/>
          <w:numId w:val="18"/>
        </w:numPr>
        <w:autoSpaceDE/>
        <w:autoSpaceDN/>
        <w:ind w:left="1350" w:hanging="810"/>
        <w:jc w:val="both"/>
        <w:rPr>
          <w:sz w:val="24"/>
          <w:szCs w:val="24"/>
          <w:lang w:val="vi-VN"/>
        </w:rPr>
      </w:pPr>
      <w:r w:rsidRPr="00D044D6">
        <w:rPr>
          <w:sz w:val="24"/>
          <w:szCs w:val="24"/>
          <w:lang w:val="vi-VN"/>
        </w:rPr>
        <w:t>Trong mọi trường hợp Quà tặng không có giá trị quy đổi thành tiền mặt.</w:t>
      </w:r>
    </w:p>
    <w:p w14:paraId="4E8EA840" w14:textId="77777777" w:rsidR="00D044D6" w:rsidRPr="00D044D6" w:rsidRDefault="00D044D6" w:rsidP="00D044D6">
      <w:pPr>
        <w:widowControl/>
        <w:numPr>
          <w:ilvl w:val="0"/>
          <w:numId w:val="19"/>
        </w:numPr>
        <w:autoSpaceDE/>
        <w:autoSpaceDN/>
        <w:spacing w:before="120" w:after="120" w:line="276" w:lineRule="auto"/>
        <w:ind w:left="567" w:hanging="567"/>
        <w:jc w:val="both"/>
        <w:rPr>
          <w:sz w:val="24"/>
          <w:szCs w:val="24"/>
          <w:lang w:val="vi-VN"/>
        </w:rPr>
      </w:pPr>
      <w:bookmarkStart w:id="3" w:name="_Hlk173343716"/>
      <w:r w:rsidRPr="00D044D6">
        <w:rPr>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bookmarkStart w:id="4" w:name="_Hlk121128975"/>
      <w:r w:rsidRPr="00D044D6">
        <w:rPr>
          <w:sz w:val="24"/>
          <w:szCs w:val="24"/>
        </w:rPr>
        <w:t xml:space="preserve">Công ty </w:t>
      </w:r>
      <w:proofErr w:type="spellStart"/>
      <w:r w:rsidRPr="00D044D6">
        <w:rPr>
          <w:sz w:val="24"/>
          <w:szCs w:val="24"/>
        </w:rPr>
        <w:t>cổ</w:t>
      </w:r>
      <w:proofErr w:type="spellEnd"/>
      <w:r w:rsidRPr="00D044D6">
        <w:rPr>
          <w:sz w:val="24"/>
          <w:szCs w:val="24"/>
        </w:rPr>
        <w:t xml:space="preserve"> </w:t>
      </w:r>
      <w:proofErr w:type="spellStart"/>
      <w:r w:rsidRPr="00D044D6">
        <w:rPr>
          <w:sz w:val="24"/>
          <w:szCs w:val="24"/>
        </w:rPr>
        <w:t>phần</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(“CCJ”) </w:t>
      </w:r>
      <w:proofErr w:type="spellStart"/>
      <w:r w:rsidRPr="00D044D6">
        <w:rPr>
          <w:sz w:val="24"/>
          <w:szCs w:val="24"/>
        </w:rPr>
        <w:t>và</w:t>
      </w:r>
      <w:proofErr w:type="spellEnd"/>
      <w:r w:rsidRPr="00D044D6">
        <w:rPr>
          <w:sz w:val="24"/>
          <w:szCs w:val="24"/>
        </w:rPr>
        <w:t xml:space="preserve"> Công ty TNHH Bảo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Nhân</w:t>
      </w:r>
      <w:proofErr w:type="spellEnd"/>
      <w:r w:rsidRPr="00D044D6">
        <w:rPr>
          <w:sz w:val="24"/>
          <w:szCs w:val="24"/>
        </w:rPr>
        <w:t xml:space="preserve"> </w:t>
      </w:r>
      <w:proofErr w:type="spellStart"/>
      <w:r w:rsidRPr="00D044D6">
        <w:rPr>
          <w:sz w:val="24"/>
          <w:szCs w:val="24"/>
        </w:rPr>
        <w:t>thọ</w:t>
      </w:r>
      <w:proofErr w:type="spellEnd"/>
      <w:r w:rsidRPr="00D044D6">
        <w:rPr>
          <w:sz w:val="24"/>
          <w:szCs w:val="24"/>
        </w:rPr>
        <w:t xml:space="preserve"> Sun Life Việt Nam (“Sun Life VN”) </w:t>
      </w:r>
      <w:proofErr w:type="spellStart"/>
      <w:r w:rsidRPr="00D044D6">
        <w:rPr>
          <w:sz w:val="24"/>
          <w:szCs w:val="24"/>
        </w:rPr>
        <w:t>cùng</w:t>
      </w:r>
      <w:proofErr w:type="spellEnd"/>
      <w:r w:rsidRPr="00D044D6">
        <w:rPr>
          <w:sz w:val="24"/>
          <w:szCs w:val="24"/>
        </w:rPr>
        <w:t xml:space="preserve"> </w:t>
      </w:r>
      <w:proofErr w:type="spellStart"/>
      <w:r w:rsidRPr="00D044D6">
        <w:rPr>
          <w:sz w:val="24"/>
          <w:szCs w:val="24"/>
        </w:rPr>
        <w:t>phối</w:t>
      </w:r>
      <w:proofErr w:type="spellEnd"/>
      <w:r w:rsidRPr="00D044D6">
        <w:rPr>
          <w:sz w:val="24"/>
          <w:szCs w:val="24"/>
        </w:rPr>
        <w:t xml:space="preserve"> </w:t>
      </w:r>
      <w:proofErr w:type="spellStart"/>
      <w:r w:rsidRPr="00D044D6">
        <w:rPr>
          <w:sz w:val="24"/>
          <w:szCs w:val="24"/>
        </w:rPr>
        <w:t>hợp</w:t>
      </w:r>
      <w:proofErr w:type="spellEnd"/>
      <w:r w:rsidRPr="00D044D6">
        <w:rPr>
          <w:sz w:val="24"/>
          <w:szCs w:val="24"/>
        </w:rPr>
        <w:t xml:space="preserve"> </w:t>
      </w:r>
      <w:proofErr w:type="spellStart"/>
      <w:r w:rsidRPr="00D044D6">
        <w:rPr>
          <w:sz w:val="24"/>
          <w:szCs w:val="24"/>
        </w:rPr>
        <w:t>thực</w:t>
      </w:r>
      <w:proofErr w:type="spellEnd"/>
      <w:r w:rsidRPr="00D044D6">
        <w:rPr>
          <w:sz w:val="24"/>
          <w:szCs w:val="24"/>
        </w:rPr>
        <w:t xml:space="preserve"> </w:t>
      </w:r>
      <w:proofErr w:type="spellStart"/>
      <w:r w:rsidRPr="00D044D6">
        <w:rPr>
          <w:sz w:val="24"/>
          <w:szCs w:val="24"/>
        </w:rPr>
        <w:t>hiện</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đó</w:t>
      </w:r>
      <w:proofErr w:type="spellEnd"/>
      <w:r w:rsidRPr="00D044D6">
        <w:rPr>
          <w:sz w:val="24"/>
          <w:szCs w:val="24"/>
        </w:rPr>
        <w:t xml:space="preserve"> CCJ </w:t>
      </w:r>
      <w:proofErr w:type="spellStart"/>
      <w:r w:rsidRPr="00D044D6">
        <w:rPr>
          <w:sz w:val="24"/>
          <w:szCs w:val="24"/>
        </w:rPr>
        <w:t>sẽ</w:t>
      </w:r>
      <w:proofErr w:type="spellEnd"/>
      <w:r w:rsidRPr="00D044D6">
        <w:rPr>
          <w:sz w:val="24"/>
          <w:szCs w:val="24"/>
        </w:rPr>
        <w:t xml:space="preserve"> </w:t>
      </w:r>
      <w:proofErr w:type="spellStart"/>
      <w:r w:rsidRPr="00D044D6">
        <w:rPr>
          <w:sz w:val="24"/>
          <w:szCs w:val="24"/>
        </w:rPr>
        <w:t>chịu</w:t>
      </w:r>
      <w:proofErr w:type="spellEnd"/>
      <w:r w:rsidRPr="00D044D6">
        <w:rPr>
          <w:sz w:val="24"/>
          <w:szCs w:val="24"/>
        </w:rPr>
        <w:t xml:space="preserve"> </w:t>
      </w:r>
      <w:proofErr w:type="spellStart"/>
      <w:r w:rsidRPr="00D044D6">
        <w:rPr>
          <w:sz w:val="24"/>
          <w:szCs w:val="24"/>
        </w:rPr>
        <w:t>trách</w:t>
      </w:r>
      <w:proofErr w:type="spellEnd"/>
      <w:r w:rsidRPr="00D044D6">
        <w:rPr>
          <w:sz w:val="24"/>
          <w:szCs w:val="24"/>
        </w:rPr>
        <w:t xml:space="preserve"> </w:t>
      </w:r>
      <w:proofErr w:type="spellStart"/>
      <w:r w:rsidRPr="00D044D6">
        <w:rPr>
          <w:sz w:val="24"/>
          <w:szCs w:val="24"/>
        </w:rPr>
        <w:t>nhiệm</w:t>
      </w:r>
      <w:proofErr w:type="spellEnd"/>
      <w:r w:rsidRPr="00D044D6">
        <w:rPr>
          <w:sz w:val="24"/>
          <w:szCs w:val="24"/>
        </w:rPr>
        <w:t xml:space="preserve"> </w:t>
      </w:r>
      <w:proofErr w:type="spellStart"/>
      <w:r w:rsidRPr="00D044D6">
        <w:rPr>
          <w:sz w:val="24"/>
          <w:szCs w:val="24"/>
        </w:rPr>
        <w:t>về</w:t>
      </w:r>
      <w:proofErr w:type="spellEnd"/>
      <w:r w:rsidRPr="00D044D6">
        <w:rPr>
          <w:sz w:val="24"/>
          <w:szCs w:val="24"/>
        </w:rPr>
        <w:t xml:space="preserve"> chi </w:t>
      </w:r>
      <w:proofErr w:type="spellStart"/>
      <w:r w:rsidRPr="00D044D6">
        <w:rPr>
          <w:sz w:val="24"/>
          <w:szCs w:val="24"/>
        </w:rPr>
        <w:t>phí</w:t>
      </w:r>
      <w:proofErr w:type="spellEnd"/>
      <w:r w:rsidRPr="00D044D6">
        <w:rPr>
          <w:sz w:val="24"/>
          <w:szCs w:val="24"/>
        </w:rPr>
        <w:t xml:space="preserve"> </w:t>
      </w:r>
      <w:proofErr w:type="spellStart"/>
      <w:r w:rsidRPr="00D044D6">
        <w:rPr>
          <w:sz w:val="24"/>
          <w:szCs w:val="24"/>
        </w:rPr>
        <w:t>thực</w:t>
      </w:r>
      <w:proofErr w:type="spellEnd"/>
      <w:r w:rsidRPr="00D044D6">
        <w:rPr>
          <w:sz w:val="24"/>
          <w:szCs w:val="24"/>
        </w:rPr>
        <w:t xml:space="preserve"> </w:t>
      </w:r>
      <w:proofErr w:type="spellStart"/>
      <w:r w:rsidRPr="00D044D6">
        <w:rPr>
          <w:sz w:val="24"/>
          <w:szCs w:val="24"/>
        </w:rPr>
        <w:t>hiện</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chất</w:t>
      </w:r>
      <w:proofErr w:type="spellEnd"/>
      <w:r w:rsidRPr="00D044D6">
        <w:rPr>
          <w:sz w:val="24"/>
          <w:szCs w:val="24"/>
        </w:rPr>
        <w:t xml:space="preserve"> </w:t>
      </w:r>
      <w:proofErr w:type="spellStart"/>
      <w:r w:rsidRPr="00D044D6">
        <w:rPr>
          <w:sz w:val="24"/>
          <w:szCs w:val="24"/>
        </w:rPr>
        <w:t>lượng</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hàng </w:t>
      </w:r>
      <w:proofErr w:type="spellStart"/>
      <w:r w:rsidRPr="00D044D6">
        <w:rPr>
          <w:sz w:val="24"/>
          <w:szCs w:val="24"/>
        </w:rPr>
        <w:t>hóa</w:t>
      </w:r>
      <w:proofErr w:type="spellEnd"/>
      <w:r w:rsidRPr="00D044D6">
        <w:rPr>
          <w:sz w:val="24"/>
          <w:szCs w:val="24"/>
        </w:rPr>
        <w:t>/</w:t>
      </w:r>
      <w:proofErr w:type="spellStart"/>
      <w:r w:rsidRPr="00D044D6">
        <w:rPr>
          <w:sz w:val="24"/>
          <w:szCs w:val="24"/>
        </w:rPr>
        <w:t>dịch</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dùng</w:t>
      </w:r>
      <w:proofErr w:type="spellEnd"/>
      <w:r w:rsidRPr="00D044D6">
        <w:rPr>
          <w:sz w:val="24"/>
          <w:szCs w:val="24"/>
        </w:rPr>
        <w:t xml:space="preserve"> </w:t>
      </w:r>
      <w:proofErr w:type="spellStart"/>
      <w:r w:rsidRPr="00D044D6">
        <w:rPr>
          <w:sz w:val="24"/>
          <w:szCs w:val="24"/>
        </w:rPr>
        <w:t>để</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và</w:t>
      </w:r>
      <w:proofErr w:type="spellEnd"/>
      <w:r w:rsidRPr="00D044D6">
        <w:rPr>
          <w:sz w:val="24"/>
          <w:szCs w:val="24"/>
        </w:rPr>
        <w:t xml:space="preserve"> Sun Life VN </w:t>
      </w:r>
      <w:proofErr w:type="spellStart"/>
      <w:r w:rsidRPr="00D044D6">
        <w:rPr>
          <w:sz w:val="24"/>
          <w:szCs w:val="24"/>
        </w:rPr>
        <w:t>chịu</w:t>
      </w:r>
      <w:proofErr w:type="spellEnd"/>
      <w:r w:rsidRPr="00D044D6">
        <w:rPr>
          <w:sz w:val="24"/>
          <w:szCs w:val="24"/>
        </w:rPr>
        <w:t xml:space="preserve"> </w:t>
      </w:r>
      <w:proofErr w:type="spellStart"/>
      <w:r w:rsidRPr="00D044D6">
        <w:rPr>
          <w:sz w:val="24"/>
          <w:szCs w:val="24"/>
        </w:rPr>
        <w:t>trách</w:t>
      </w:r>
      <w:proofErr w:type="spellEnd"/>
      <w:r w:rsidRPr="00D044D6">
        <w:rPr>
          <w:sz w:val="24"/>
          <w:szCs w:val="24"/>
        </w:rPr>
        <w:t xml:space="preserve"> </w:t>
      </w:r>
      <w:proofErr w:type="spellStart"/>
      <w:r w:rsidRPr="00D044D6">
        <w:rPr>
          <w:sz w:val="24"/>
          <w:szCs w:val="24"/>
        </w:rPr>
        <w:t>nhiệm</w:t>
      </w:r>
      <w:proofErr w:type="spellEnd"/>
      <w:r w:rsidRPr="00D044D6">
        <w:rPr>
          <w:sz w:val="24"/>
          <w:szCs w:val="24"/>
        </w:rPr>
        <w:t xml:space="preserve"> </w:t>
      </w:r>
      <w:proofErr w:type="spellStart"/>
      <w:r w:rsidRPr="00D044D6">
        <w:rPr>
          <w:sz w:val="24"/>
          <w:szCs w:val="24"/>
        </w:rPr>
        <w:t>thẩm</w:t>
      </w:r>
      <w:proofErr w:type="spellEnd"/>
      <w:r w:rsidRPr="00D044D6">
        <w:rPr>
          <w:sz w:val="24"/>
          <w:szCs w:val="24"/>
        </w:rPr>
        <w:t xml:space="preserve"> </w:t>
      </w:r>
      <w:proofErr w:type="spellStart"/>
      <w:r w:rsidRPr="00D044D6">
        <w:rPr>
          <w:sz w:val="24"/>
          <w:szCs w:val="24"/>
        </w:rPr>
        <w:t>định</w:t>
      </w:r>
      <w:proofErr w:type="spellEnd"/>
      <w:r w:rsidRPr="00D044D6">
        <w:rPr>
          <w:sz w:val="24"/>
          <w:szCs w:val="24"/>
        </w:rPr>
        <w:t xml:space="preserve"> </w:t>
      </w:r>
      <w:proofErr w:type="spellStart"/>
      <w:r w:rsidRPr="00D044D6">
        <w:rPr>
          <w:sz w:val="24"/>
          <w:szCs w:val="24"/>
        </w:rPr>
        <w:t>hồ</w:t>
      </w:r>
      <w:proofErr w:type="spellEnd"/>
      <w:r w:rsidRPr="00D044D6">
        <w:rPr>
          <w:sz w:val="24"/>
          <w:szCs w:val="24"/>
        </w:rPr>
        <w:t xml:space="preserve"> </w:t>
      </w:r>
      <w:proofErr w:type="spellStart"/>
      <w:r w:rsidRPr="00D044D6">
        <w:rPr>
          <w:sz w:val="24"/>
          <w:szCs w:val="24"/>
        </w:rPr>
        <w:t>sơ</w:t>
      </w:r>
      <w:proofErr w:type="spellEnd"/>
      <w:r w:rsidRPr="00D044D6">
        <w:rPr>
          <w:sz w:val="24"/>
          <w:szCs w:val="24"/>
        </w:rPr>
        <w:t xml:space="preserve"> </w:t>
      </w:r>
      <w:proofErr w:type="spellStart"/>
      <w:r w:rsidRPr="00D044D6">
        <w:rPr>
          <w:sz w:val="24"/>
          <w:szCs w:val="24"/>
        </w:rPr>
        <w:t>yêu</w:t>
      </w:r>
      <w:proofErr w:type="spellEnd"/>
      <w:r w:rsidRPr="00D044D6">
        <w:rPr>
          <w:sz w:val="24"/>
          <w:szCs w:val="24"/>
        </w:rPr>
        <w:t xml:space="preserve"> </w:t>
      </w:r>
      <w:proofErr w:type="spellStart"/>
      <w:r w:rsidRPr="00D044D6">
        <w:rPr>
          <w:sz w:val="24"/>
          <w:szCs w:val="24"/>
        </w:rPr>
        <w:t>cầu</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xem</w:t>
      </w:r>
      <w:proofErr w:type="spellEnd"/>
      <w:r w:rsidRPr="00D044D6">
        <w:rPr>
          <w:sz w:val="24"/>
          <w:szCs w:val="24"/>
        </w:rPr>
        <w:t xml:space="preserve"> </w:t>
      </w:r>
      <w:proofErr w:type="spellStart"/>
      <w:r w:rsidRPr="00D044D6">
        <w:rPr>
          <w:sz w:val="24"/>
          <w:szCs w:val="24"/>
        </w:rPr>
        <w:t>xét</w:t>
      </w:r>
      <w:proofErr w:type="spellEnd"/>
      <w:r w:rsidRPr="00D044D6">
        <w:rPr>
          <w:sz w:val="24"/>
          <w:szCs w:val="24"/>
        </w:rPr>
        <w:t xml:space="preserve"> </w:t>
      </w:r>
      <w:proofErr w:type="spellStart"/>
      <w:r w:rsidRPr="00D044D6">
        <w:rPr>
          <w:sz w:val="24"/>
          <w:szCs w:val="24"/>
        </w:rPr>
        <w:t>việc</w:t>
      </w:r>
      <w:proofErr w:type="spellEnd"/>
      <w:r w:rsidRPr="00D044D6">
        <w:rPr>
          <w:sz w:val="24"/>
          <w:szCs w:val="24"/>
        </w:rPr>
        <w:t xml:space="preserve"> </w:t>
      </w:r>
      <w:proofErr w:type="spellStart"/>
      <w:r w:rsidRPr="00D044D6">
        <w:rPr>
          <w:sz w:val="24"/>
          <w:szCs w:val="24"/>
        </w:rPr>
        <w:t>phát</w:t>
      </w:r>
      <w:proofErr w:type="spellEnd"/>
      <w:r w:rsidRPr="00D044D6">
        <w:rPr>
          <w:sz w:val="24"/>
          <w:szCs w:val="24"/>
        </w:rPr>
        <w:t xml:space="preserve"> </w:t>
      </w:r>
      <w:proofErr w:type="spellStart"/>
      <w:r w:rsidRPr="00D044D6">
        <w:rPr>
          <w:sz w:val="24"/>
          <w:szCs w:val="24"/>
        </w:rPr>
        <w:t>hành</w:t>
      </w:r>
      <w:proofErr w:type="spellEnd"/>
      <w:r w:rsidRPr="00D044D6">
        <w:rPr>
          <w:sz w:val="24"/>
          <w:szCs w:val="24"/>
        </w:rPr>
        <w:t xml:space="preserve"> </w:t>
      </w:r>
      <w:proofErr w:type="spellStart"/>
      <w:r w:rsidRPr="00D044D6">
        <w:rPr>
          <w:sz w:val="24"/>
          <w:szCs w:val="24"/>
        </w:rPr>
        <w:t>hợp</w:t>
      </w:r>
      <w:proofErr w:type="spellEnd"/>
      <w:r w:rsidRPr="00D044D6">
        <w:rPr>
          <w:sz w:val="24"/>
          <w:szCs w:val="24"/>
        </w:rPr>
        <w:t xml:space="preserve"> </w:t>
      </w:r>
      <w:proofErr w:type="spellStart"/>
      <w:r w:rsidRPr="00D044D6">
        <w:rPr>
          <w:sz w:val="24"/>
          <w:szCs w:val="24"/>
        </w:rPr>
        <w:t>đồng</w:t>
      </w:r>
      <w:proofErr w:type="spellEnd"/>
      <w:r w:rsidRPr="00D044D6">
        <w:rPr>
          <w:sz w:val="24"/>
          <w:szCs w:val="24"/>
        </w:rPr>
        <w:t xml:space="preserve"> </w:t>
      </w:r>
      <w:proofErr w:type="spellStart"/>
      <w:r w:rsidRPr="00D044D6">
        <w:rPr>
          <w:sz w:val="24"/>
          <w:szCs w:val="24"/>
        </w:rPr>
        <w:t>bảo</w:t>
      </w:r>
      <w:proofErr w:type="spellEnd"/>
      <w:r w:rsidRPr="00D044D6">
        <w:rPr>
          <w:sz w:val="24"/>
          <w:szCs w:val="24"/>
        </w:rPr>
        <w:t xml:space="preserve"> </w:t>
      </w:r>
      <w:proofErr w:type="spellStart"/>
      <w:r w:rsidRPr="00D044D6">
        <w:rPr>
          <w:sz w:val="24"/>
          <w:szCs w:val="24"/>
        </w:rPr>
        <w:t>hiểm</w:t>
      </w:r>
      <w:proofErr w:type="spellEnd"/>
      <w:r w:rsidRPr="00D044D6">
        <w:rPr>
          <w:sz w:val="24"/>
          <w:szCs w:val="24"/>
        </w:rPr>
        <w:t xml:space="preserve"> </w:t>
      </w:r>
      <w:proofErr w:type="spellStart"/>
      <w:r w:rsidRPr="00D044D6">
        <w:rPr>
          <w:sz w:val="24"/>
          <w:szCs w:val="24"/>
        </w:rPr>
        <w:t>cho</w:t>
      </w:r>
      <w:proofErr w:type="spellEnd"/>
      <w:r w:rsidRPr="00D044D6">
        <w:rPr>
          <w:sz w:val="24"/>
          <w:szCs w:val="24"/>
        </w:rPr>
        <w:t xml:space="preserve"> </w:t>
      </w:r>
      <w:proofErr w:type="spellStart"/>
      <w:r w:rsidRPr="00D044D6">
        <w:rPr>
          <w:sz w:val="24"/>
          <w:szCs w:val="24"/>
        </w:rPr>
        <w:t>khách</w:t>
      </w:r>
      <w:proofErr w:type="spellEnd"/>
      <w:r w:rsidRPr="00D044D6">
        <w:rPr>
          <w:sz w:val="24"/>
          <w:szCs w:val="24"/>
        </w:rPr>
        <w:t xml:space="preserve"> hàng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đúng</w:t>
      </w:r>
      <w:proofErr w:type="spellEnd"/>
      <w:r w:rsidRPr="00D044D6">
        <w:rPr>
          <w:sz w:val="24"/>
          <w:szCs w:val="24"/>
        </w:rPr>
        <w:t xml:space="preserve"> </w:t>
      </w:r>
      <w:proofErr w:type="spellStart"/>
      <w:r w:rsidRPr="00D044D6">
        <w:rPr>
          <w:sz w:val="24"/>
          <w:szCs w:val="24"/>
        </w:rPr>
        <w:t>quy</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nghiệp</w:t>
      </w:r>
      <w:proofErr w:type="spellEnd"/>
      <w:r w:rsidRPr="00D044D6">
        <w:rPr>
          <w:sz w:val="24"/>
          <w:szCs w:val="24"/>
        </w:rPr>
        <w:t xml:space="preserve"> </w:t>
      </w:r>
      <w:proofErr w:type="spellStart"/>
      <w:r w:rsidRPr="00D044D6">
        <w:rPr>
          <w:sz w:val="24"/>
          <w:szCs w:val="24"/>
        </w:rPr>
        <w:t>vụ</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quy</w:t>
      </w:r>
      <w:proofErr w:type="spellEnd"/>
      <w:r w:rsidRPr="00D044D6">
        <w:rPr>
          <w:sz w:val="24"/>
          <w:szCs w:val="24"/>
        </w:rPr>
        <w:t xml:space="preserve"> </w:t>
      </w:r>
      <w:proofErr w:type="spellStart"/>
      <w:r w:rsidRPr="00D044D6">
        <w:rPr>
          <w:sz w:val="24"/>
          <w:szCs w:val="24"/>
        </w:rPr>
        <w:t>định</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w:t>
      </w:r>
      <w:proofErr w:type="spellStart"/>
      <w:r w:rsidRPr="00D044D6">
        <w:rPr>
          <w:sz w:val="24"/>
          <w:szCs w:val="24"/>
        </w:rPr>
        <w:t>pháp</w:t>
      </w:r>
      <w:proofErr w:type="spellEnd"/>
      <w:r w:rsidRPr="00D044D6">
        <w:rPr>
          <w:sz w:val="24"/>
          <w:szCs w:val="24"/>
        </w:rPr>
        <w:t xml:space="preserve"> </w:t>
      </w:r>
      <w:proofErr w:type="spellStart"/>
      <w:r w:rsidRPr="00D044D6">
        <w:rPr>
          <w:sz w:val="24"/>
          <w:szCs w:val="24"/>
        </w:rPr>
        <w:t>luật</w:t>
      </w:r>
      <w:proofErr w:type="spellEnd"/>
      <w:r w:rsidRPr="00D044D6">
        <w:rPr>
          <w:sz w:val="24"/>
          <w:szCs w:val="24"/>
        </w:rPr>
        <w:t xml:space="preserve"> (</w:t>
      </w:r>
      <w:proofErr w:type="spellStart"/>
      <w:r w:rsidRPr="00D044D6">
        <w:rPr>
          <w:sz w:val="24"/>
          <w:szCs w:val="24"/>
        </w:rPr>
        <w:t>nếu</w:t>
      </w:r>
      <w:proofErr w:type="spellEnd"/>
      <w:r w:rsidRPr="00D044D6">
        <w:rPr>
          <w:sz w:val="24"/>
          <w:szCs w:val="24"/>
        </w:rPr>
        <w:t xml:space="preserve"> </w:t>
      </w:r>
      <w:proofErr w:type="spellStart"/>
      <w:r w:rsidRPr="00D044D6">
        <w:rPr>
          <w:sz w:val="24"/>
          <w:szCs w:val="24"/>
        </w:rPr>
        <w:t>có</w:t>
      </w:r>
      <w:proofErr w:type="spellEnd"/>
      <w:r w:rsidRPr="00D044D6">
        <w:rPr>
          <w:sz w:val="24"/>
          <w:szCs w:val="24"/>
        </w:rPr>
        <w:t>).</w:t>
      </w:r>
    </w:p>
    <w:bookmarkEnd w:id="4"/>
    <w:p w14:paraId="51D98347" w14:textId="77777777" w:rsidR="00D044D6" w:rsidRPr="00D044D6" w:rsidRDefault="00D044D6" w:rsidP="00D044D6">
      <w:pPr>
        <w:spacing w:before="120" w:after="120" w:line="276" w:lineRule="auto"/>
        <w:jc w:val="both"/>
        <w:rPr>
          <w:sz w:val="24"/>
          <w:szCs w:val="24"/>
          <w:lang w:val="vi-VN"/>
        </w:rPr>
      </w:pPr>
      <w:r w:rsidRPr="00D044D6">
        <w:rPr>
          <w:sz w:val="24"/>
          <w:szCs w:val="24"/>
        </w:rPr>
        <w:t xml:space="preserve">Công ty </w:t>
      </w:r>
      <w:proofErr w:type="spellStart"/>
      <w:r w:rsidRPr="00D044D6">
        <w:rPr>
          <w:sz w:val="24"/>
          <w:szCs w:val="24"/>
        </w:rPr>
        <w:t>Cổ</w:t>
      </w:r>
      <w:proofErr w:type="spellEnd"/>
      <w:r w:rsidRPr="00D044D6">
        <w:rPr>
          <w:sz w:val="24"/>
          <w:szCs w:val="24"/>
        </w:rPr>
        <w:t xml:space="preserve"> </w:t>
      </w:r>
      <w:proofErr w:type="spellStart"/>
      <w:r w:rsidRPr="00D044D6">
        <w:rPr>
          <w:sz w:val="24"/>
          <w:szCs w:val="24"/>
        </w:rPr>
        <w:t>phần</w:t>
      </w:r>
      <w:proofErr w:type="spellEnd"/>
      <w:r w:rsidRPr="00D044D6">
        <w:rPr>
          <w:sz w:val="24"/>
          <w:szCs w:val="24"/>
        </w:rPr>
        <w:t xml:space="preserve"> Con </w:t>
      </w:r>
      <w:proofErr w:type="spellStart"/>
      <w:r w:rsidRPr="00D044D6">
        <w:rPr>
          <w:sz w:val="24"/>
          <w:szCs w:val="24"/>
        </w:rPr>
        <w:t>Cưng</w:t>
      </w:r>
      <w:proofErr w:type="spellEnd"/>
      <w:r w:rsidRPr="00D044D6">
        <w:rPr>
          <w:sz w:val="24"/>
          <w:szCs w:val="24"/>
        </w:rPr>
        <w:t xml:space="preserve"> cam </w:t>
      </w:r>
      <w:proofErr w:type="spellStart"/>
      <w:r w:rsidRPr="00D044D6">
        <w:rPr>
          <w:sz w:val="24"/>
          <w:szCs w:val="24"/>
        </w:rPr>
        <w:t>kết</w:t>
      </w:r>
      <w:proofErr w:type="spellEnd"/>
      <w:r w:rsidRPr="00D044D6">
        <w:rPr>
          <w:sz w:val="24"/>
          <w:szCs w:val="24"/>
        </w:rPr>
        <w:t xml:space="preserve"> </w:t>
      </w:r>
      <w:proofErr w:type="spellStart"/>
      <w:r w:rsidRPr="00D044D6">
        <w:rPr>
          <w:sz w:val="24"/>
          <w:szCs w:val="24"/>
        </w:rPr>
        <w:t>thực</w:t>
      </w:r>
      <w:proofErr w:type="spellEnd"/>
      <w:r w:rsidRPr="00D044D6">
        <w:rPr>
          <w:sz w:val="24"/>
          <w:szCs w:val="24"/>
        </w:rPr>
        <w:t xml:space="preserve"> </w:t>
      </w:r>
      <w:proofErr w:type="spellStart"/>
      <w:r w:rsidRPr="00D044D6">
        <w:rPr>
          <w:sz w:val="24"/>
          <w:szCs w:val="24"/>
        </w:rPr>
        <w:t>hiện</w:t>
      </w:r>
      <w:proofErr w:type="spellEnd"/>
      <w:r w:rsidRPr="00D044D6">
        <w:rPr>
          <w:sz w:val="24"/>
          <w:szCs w:val="24"/>
        </w:rPr>
        <w:t xml:space="preserve"> </w:t>
      </w:r>
      <w:proofErr w:type="spellStart"/>
      <w:r w:rsidRPr="00D044D6">
        <w:rPr>
          <w:sz w:val="24"/>
          <w:szCs w:val="24"/>
        </w:rPr>
        <w:t>đúng</w:t>
      </w:r>
      <w:proofErr w:type="spellEnd"/>
      <w:r w:rsidRPr="00D044D6">
        <w:rPr>
          <w:sz w:val="24"/>
          <w:szCs w:val="24"/>
        </w:rPr>
        <w:t xml:space="preserve"> </w:t>
      </w:r>
      <w:proofErr w:type="spellStart"/>
      <w:r w:rsidRPr="00D044D6">
        <w:rPr>
          <w:sz w:val="24"/>
          <w:szCs w:val="24"/>
        </w:rPr>
        <w:t>và</w:t>
      </w:r>
      <w:proofErr w:type="spellEnd"/>
      <w:r w:rsidRPr="00D044D6">
        <w:rPr>
          <w:sz w:val="24"/>
          <w:szCs w:val="24"/>
        </w:rPr>
        <w:t xml:space="preserve"> </w:t>
      </w:r>
      <w:proofErr w:type="spellStart"/>
      <w:r w:rsidRPr="00D044D6">
        <w:rPr>
          <w:sz w:val="24"/>
          <w:szCs w:val="24"/>
        </w:rPr>
        <w:t>hoàn</w:t>
      </w:r>
      <w:proofErr w:type="spellEnd"/>
      <w:r w:rsidRPr="00D044D6">
        <w:rPr>
          <w:sz w:val="24"/>
          <w:szCs w:val="24"/>
        </w:rPr>
        <w:t xml:space="preserve"> </w:t>
      </w:r>
      <w:proofErr w:type="spellStart"/>
      <w:r w:rsidRPr="00D044D6">
        <w:rPr>
          <w:sz w:val="24"/>
          <w:szCs w:val="24"/>
        </w:rPr>
        <w:t>toàn</w:t>
      </w:r>
      <w:proofErr w:type="spellEnd"/>
      <w:r w:rsidRPr="00D044D6">
        <w:rPr>
          <w:sz w:val="24"/>
          <w:szCs w:val="24"/>
        </w:rPr>
        <w:t xml:space="preserve"> </w:t>
      </w:r>
      <w:proofErr w:type="spellStart"/>
      <w:r w:rsidRPr="00D044D6">
        <w:rPr>
          <w:sz w:val="24"/>
          <w:szCs w:val="24"/>
        </w:rPr>
        <w:t>chịu</w:t>
      </w:r>
      <w:proofErr w:type="spellEnd"/>
      <w:r w:rsidRPr="00D044D6">
        <w:rPr>
          <w:sz w:val="24"/>
          <w:szCs w:val="24"/>
        </w:rPr>
        <w:t xml:space="preserve"> </w:t>
      </w:r>
      <w:proofErr w:type="spellStart"/>
      <w:r w:rsidRPr="00D044D6">
        <w:rPr>
          <w:sz w:val="24"/>
          <w:szCs w:val="24"/>
        </w:rPr>
        <w:t>trách</w:t>
      </w:r>
      <w:proofErr w:type="spellEnd"/>
      <w:r w:rsidRPr="00D044D6">
        <w:rPr>
          <w:sz w:val="24"/>
          <w:szCs w:val="24"/>
        </w:rPr>
        <w:t xml:space="preserve"> </w:t>
      </w:r>
      <w:proofErr w:type="spellStart"/>
      <w:r w:rsidRPr="00D044D6">
        <w:rPr>
          <w:sz w:val="24"/>
          <w:szCs w:val="24"/>
        </w:rPr>
        <w:t>nhiệm</w:t>
      </w:r>
      <w:proofErr w:type="spellEnd"/>
      <w:r w:rsidRPr="00D044D6">
        <w:rPr>
          <w:sz w:val="24"/>
          <w:szCs w:val="24"/>
        </w:rPr>
        <w:t xml:space="preserve"> </w:t>
      </w:r>
      <w:proofErr w:type="spellStart"/>
      <w:r w:rsidRPr="00D044D6">
        <w:rPr>
          <w:sz w:val="24"/>
          <w:szCs w:val="24"/>
        </w:rPr>
        <w:t>về</w:t>
      </w:r>
      <w:proofErr w:type="spellEnd"/>
      <w:r w:rsidRPr="00D044D6">
        <w:rPr>
          <w:sz w:val="24"/>
          <w:szCs w:val="24"/>
        </w:rPr>
        <w:t xml:space="preserve"> </w:t>
      </w:r>
      <w:proofErr w:type="spellStart"/>
      <w:r w:rsidRPr="00D044D6">
        <w:rPr>
          <w:sz w:val="24"/>
          <w:szCs w:val="24"/>
        </w:rPr>
        <w:t>Chương</w:t>
      </w:r>
      <w:proofErr w:type="spellEnd"/>
      <w:r w:rsidRPr="00D044D6">
        <w:rPr>
          <w:sz w:val="24"/>
          <w:szCs w:val="24"/>
        </w:rPr>
        <w:t xml:space="preserve"> </w:t>
      </w:r>
      <w:proofErr w:type="spellStart"/>
      <w:r w:rsidRPr="00D044D6">
        <w:rPr>
          <w:sz w:val="24"/>
          <w:szCs w:val="24"/>
        </w:rPr>
        <w:t>trình</w:t>
      </w:r>
      <w:proofErr w:type="spellEnd"/>
      <w:r w:rsidRPr="00D044D6">
        <w:rPr>
          <w:sz w:val="24"/>
          <w:szCs w:val="24"/>
        </w:rPr>
        <w:t xml:space="preserve"> </w:t>
      </w:r>
      <w:proofErr w:type="spellStart"/>
      <w:r w:rsidRPr="00D044D6">
        <w:rPr>
          <w:sz w:val="24"/>
          <w:szCs w:val="24"/>
        </w:rPr>
        <w:t>khuyến</w:t>
      </w:r>
      <w:proofErr w:type="spellEnd"/>
      <w:r w:rsidRPr="00D044D6">
        <w:rPr>
          <w:sz w:val="24"/>
          <w:szCs w:val="24"/>
        </w:rPr>
        <w:t xml:space="preserve"> </w:t>
      </w:r>
      <w:proofErr w:type="spellStart"/>
      <w:r w:rsidRPr="00D044D6">
        <w:rPr>
          <w:sz w:val="24"/>
          <w:szCs w:val="24"/>
        </w:rPr>
        <w:t>mại</w:t>
      </w:r>
      <w:proofErr w:type="spellEnd"/>
      <w:r w:rsidRPr="00D044D6">
        <w:rPr>
          <w:sz w:val="24"/>
          <w:szCs w:val="24"/>
        </w:rPr>
        <w:t xml:space="preserve"> </w:t>
      </w:r>
      <w:proofErr w:type="spellStart"/>
      <w:r w:rsidRPr="00D044D6">
        <w:rPr>
          <w:sz w:val="24"/>
          <w:szCs w:val="24"/>
        </w:rPr>
        <w:t>trên</w:t>
      </w:r>
      <w:proofErr w:type="spellEnd"/>
      <w:r w:rsidRPr="00D044D6">
        <w:rPr>
          <w:sz w:val="24"/>
          <w:szCs w:val="24"/>
        </w:rPr>
        <w:t xml:space="preserve"> </w:t>
      </w:r>
      <w:proofErr w:type="spellStart"/>
      <w:r w:rsidRPr="00D044D6">
        <w:rPr>
          <w:sz w:val="24"/>
          <w:szCs w:val="24"/>
        </w:rPr>
        <w:t>theo</w:t>
      </w:r>
      <w:proofErr w:type="spellEnd"/>
      <w:r w:rsidRPr="00D044D6">
        <w:rPr>
          <w:sz w:val="24"/>
          <w:szCs w:val="24"/>
        </w:rPr>
        <w:t xml:space="preserve"> </w:t>
      </w:r>
      <w:proofErr w:type="spellStart"/>
      <w:r w:rsidRPr="00D044D6">
        <w:rPr>
          <w:sz w:val="24"/>
          <w:szCs w:val="24"/>
        </w:rPr>
        <w:t>quy</w:t>
      </w:r>
      <w:proofErr w:type="spellEnd"/>
      <w:r w:rsidRPr="00D044D6">
        <w:rPr>
          <w:sz w:val="24"/>
          <w:szCs w:val="24"/>
        </w:rPr>
        <w:t xml:space="preserve"> </w:t>
      </w:r>
      <w:proofErr w:type="spellStart"/>
      <w:r w:rsidRPr="00D044D6">
        <w:rPr>
          <w:sz w:val="24"/>
          <w:szCs w:val="24"/>
        </w:rPr>
        <w:t>định</w:t>
      </w:r>
      <w:proofErr w:type="spellEnd"/>
      <w:r w:rsidRPr="00D044D6">
        <w:rPr>
          <w:sz w:val="24"/>
          <w:szCs w:val="24"/>
        </w:rPr>
        <w:t xml:space="preserve"> </w:t>
      </w:r>
      <w:proofErr w:type="spellStart"/>
      <w:r w:rsidRPr="00D044D6">
        <w:rPr>
          <w:sz w:val="24"/>
          <w:szCs w:val="24"/>
        </w:rPr>
        <w:t>của</w:t>
      </w:r>
      <w:proofErr w:type="spellEnd"/>
      <w:r w:rsidRPr="00D044D6">
        <w:rPr>
          <w:sz w:val="24"/>
          <w:szCs w:val="24"/>
        </w:rPr>
        <w:t xml:space="preserve"> </w:t>
      </w:r>
      <w:proofErr w:type="spellStart"/>
      <w:r w:rsidRPr="00D044D6">
        <w:rPr>
          <w:sz w:val="24"/>
          <w:szCs w:val="24"/>
        </w:rPr>
        <w:t>pháp</w:t>
      </w:r>
      <w:proofErr w:type="spellEnd"/>
      <w:r w:rsidRPr="00D044D6">
        <w:rPr>
          <w:sz w:val="24"/>
          <w:szCs w:val="24"/>
        </w:rPr>
        <w:t xml:space="preserve"> luật hiện hành.</w:t>
      </w:r>
    </w:p>
    <w:bookmarkEnd w:id="3"/>
    <w:p w14:paraId="737B5435" w14:textId="77777777" w:rsidR="008E6DE1" w:rsidRPr="00660E0E" w:rsidRDefault="008E6DE1" w:rsidP="00D044D6">
      <w:pPr>
        <w:pStyle w:val="BodyText"/>
        <w:spacing w:before="80" w:after="80" w:line="288" w:lineRule="auto"/>
        <w:ind w:left="0" w:firstLine="0"/>
        <w:jc w:val="both"/>
      </w:pPr>
    </w:p>
    <w:p w14:paraId="3EAED52A" w14:textId="68567CB6" w:rsidR="00D044D6" w:rsidRDefault="0087041A" w:rsidP="00A33686">
      <w:pPr>
        <w:tabs>
          <w:tab w:val="center" w:pos="6485"/>
        </w:tabs>
        <w:spacing w:before="120" w:after="120" w:line="240" w:lineRule="atLeast"/>
        <w:jc w:val="both"/>
        <w:rPr>
          <w:b/>
          <w:sz w:val="24"/>
          <w:szCs w:val="24"/>
        </w:rPr>
      </w:pPr>
      <w:r w:rsidRPr="00660E0E">
        <w:rPr>
          <w:b/>
          <w:sz w:val="24"/>
          <w:szCs w:val="24"/>
          <w:lang w:val="vi-VN"/>
        </w:rPr>
        <w:t xml:space="preserve">                   </w:t>
      </w:r>
      <w:r w:rsidR="008D3DBB" w:rsidRPr="00660E0E">
        <w:rPr>
          <w:b/>
          <w:sz w:val="24"/>
          <w:szCs w:val="24"/>
          <w:lang w:val="vi-VN"/>
        </w:rPr>
        <w:tab/>
      </w:r>
    </w:p>
    <w:p w14:paraId="63473793" w14:textId="3176C647" w:rsidR="00DC349D" w:rsidRPr="00D044D6" w:rsidRDefault="00DC349D" w:rsidP="00D044D6">
      <w:pPr>
        <w:widowControl/>
        <w:autoSpaceDE/>
        <w:autoSpaceDN/>
        <w:spacing w:after="160" w:line="278" w:lineRule="auto"/>
        <w:rPr>
          <w:b/>
          <w:sz w:val="24"/>
          <w:szCs w:val="24"/>
        </w:rPr>
        <w:sectPr w:rsidR="00DC349D" w:rsidRPr="00D044D6" w:rsidSect="00DC349D">
          <w:footerReference w:type="default" r:id="rId7"/>
          <w:pgSz w:w="11907" w:h="16839"/>
          <w:pgMar w:top="810" w:right="1197" w:bottom="450" w:left="1440" w:header="720" w:footer="270" w:gutter="0"/>
          <w:pgNumType w:start="1"/>
          <w:cols w:space="720"/>
          <w:docGrid w:linePitch="360"/>
        </w:sectPr>
      </w:pPr>
    </w:p>
    <w:p w14:paraId="720FC347" w14:textId="2138D27F" w:rsidR="008E6DE1" w:rsidRPr="00660E0E" w:rsidRDefault="008E6DE1" w:rsidP="00D044D6">
      <w:pPr>
        <w:widowControl/>
        <w:autoSpaceDE/>
        <w:autoSpaceDN/>
        <w:spacing w:after="160" w:line="278" w:lineRule="auto"/>
        <w:rPr>
          <w:sz w:val="24"/>
          <w:szCs w:val="24"/>
        </w:rPr>
      </w:pPr>
    </w:p>
    <w:sectPr w:rsidR="008E6DE1" w:rsidRPr="00660E0E" w:rsidSect="008E6DE1">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196C" w14:textId="77777777" w:rsidR="00D347F3" w:rsidRDefault="00D347F3">
      <w:r>
        <w:separator/>
      </w:r>
    </w:p>
  </w:endnote>
  <w:endnote w:type="continuationSeparator" w:id="0">
    <w:p w14:paraId="4E6DFF8A" w14:textId="77777777" w:rsidR="00D347F3" w:rsidRDefault="00D3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96DD" w14:textId="24BB97F2" w:rsidR="00DC349D" w:rsidRDefault="00DC349D">
    <w:pPr>
      <w:pStyle w:val="Footer"/>
      <w:jc w:val="center"/>
    </w:pPr>
    <w:r>
      <w:fldChar w:fldCharType="begin"/>
    </w:r>
    <w:r>
      <w:instrText xml:space="preserve"> PAGE   \* MERGEFORMAT </w:instrText>
    </w:r>
    <w:r>
      <w:fldChar w:fldCharType="separate"/>
    </w:r>
    <w:r w:rsidR="004A66B8">
      <w:rPr>
        <w:noProof/>
      </w:rPr>
      <w:t>3</w:t>
    </w:r>
    <w:r>
      <w:fldChar w:fldCharType="end"/>
    </w:r>
  </w:p>
  <w:p w14:paraId="0A8086D6" w14:textId="77777777" w:rsidR="00DC349D" w:rsidRDefault="00DC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31AA" w14:textId="77777777" w:rsidR="001F107A" w:rsidRDefault="001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369635495"/>
      <w:docPartObj>
        <w:docPartGallery w:val="Page Numbers (Bottom of Page)"/>
        <w:docPartUnique/>
      </w:docPartObj>
    </w:sdtPr>
    <w:sdtEndPr>
      <w:rPr>
        <w:noProof/>
      </w:rPr>
    </w:sdtEndPr>
    <w:sdtContent>
      <w:p w14:paraId="60F0825F" w14:textId="00B54430" w:rsidR="00A94D5B" w:rsidRDefault="00A94D5B" w:rsidP="00A94D5B">
        <w:pPr>
          <w:pStyle w:val="Footer"/>
          <w:jc w:val="right"/>
        </w:pPr>
      </w:p>
      <w:p w14:paraId="05C66CC1" w14:textId="30480726" w:rsidR="001F107A" w:rsidRPr="00304845" w:rsidRDefault="00000000">
        <w:pPr>
          <w:pStyle w:val="Footer"/>
          <w:jc w:val="right"/>
          <w:rPr>
            <w:rFonts w:asciiTheme="minorHAnsi" w:hAnsiTheme="minorHAnsi" w:cstheme="minorHAnsi"/>
            <w:sz w:val="20"/>
            <w:szCs w:val="20"/>
          </w:rPr>
        </w:pPr>
      </w:p>
    </w:sdtContent>
  </w:sdt>
  <w:p w14:paraId="2846CD5B" w14:textId="77777777" w:rsidR="001F107A" w:rsidRDefault="001F10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7DDD" w14:textId="77777777" w:rsidR="001F107A" w:rsidRDefault="001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01E5" w14:textId="77777777" w:rsidR="00D347F3" w:rsidRDefault="00D347F3">
      <w:r>
        <w:separator/>
      </w:r>
    </w:p>
  </w:footnote>
  <w:footnote w:type="continuationSeparator" w:id="0">
    <w:p w14:paraId="735E34A6" w14:textId="77777777" w:rsidR="00D347F3" w:rsidRDefault="00D3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4D6E" w14:textId="77777777" w:rsidR="001F107A" w:rsidRDefault="001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066C" w14:textId="77777777" w:rsidR="001F107A" w:rsidRDefault="001F1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DA35" w14:textId="77777777" w:rsidR="001F107A" w:rsidRDefault="001F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611"/>
    <w:multiLevelType w:val="multilevel"/>
    <w:tmpl w:val="F274EC56"/>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7D63FE2"/>
    <w:multiLevelType w:val="hybridMultilevel"/>
    <w:tmpl w:val="490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254A6D"/>
    <w:multiLevelType w:val="hybridMultilevel"/>
    <w:tmpl w:val="FFFFFFFF"/>
    <w:lvl w:ilvl="0" w:tplc="58E01FF2">
      <w:start w:val="1"/>
      <w:numFmt w:val="decimal"/>
      <w:lvlText w:val="%1."/>
      <w:lvlJc w:val="left"/>
      <w:pPr>
        <w:ind w:left="560" w:hanging="360"/>
      </w:pPr>
      <w:rPr>
        <w:rFonts w:ascii="Times New Roman" w:eastAsia="Times New Roman" w:hAnsi="Times New Roman" w:cs="Times New Roman" w:hint="default"/>
        <w:b/>
        <w:bCs/>
        <w:i w:val="0"/>
        <w:iCs w:val="0"/>
        <w:spacing w:val="0"/>
        <w:w w:val="100"/>
        <w:sz w:val="24"/>
        <w:szCs w:val="24"/>
      </w:rPr>
    </w:lvl>
    <w:lvl w:ilvl="1" w:tplc="C96A869C">
      <w:start w:val="1"/>
      <w:numFmt w:val="lowerRoman"/>
      <w:lvlText w:val="(%2)"/>
      <w:lvlJc w:val="left"/>
      <w:pPr>
        <w:ind w:left="920" w:hanging="360"/>
      </w:pPr>
      <w:rPr>
        <w:rFonts w:ascii="Times New Roman" w:eastAsia="Times New Roman" w:hAnsi="Times New Roman" w:cs="Times New Roman" w:hint="default"/>
        <w:b w:val="0"/>
        <w:bCs w:val="0"/>
        <w:i w:val="0"/>
        <w:iCs w:val="0"/>
        <w:spacing w:val="0"/>
        <w:w w:val="100"/>
        <w:sz w:val="24"/>
        <w:szCs w:val="24"/>
      </w:rPr>
    </w:lvl>
    <w:lvl w:ilvl="2" w:tplc="85B03F4C">
      <w:numFmt w:val="bullet"/>
      <w:lvlText w:val="-"/>
      <w:lvlJc w:val="left"/>
      <w:pPr>
        <w:ind w:left="920" w:hanging="360"/>
      </w:pPr>
      <w:rPr>
        <w:rFonts w:ascii="Times New Roman" w:eastAsia="Times New Roman" w:hAnsi="Times New Roman" w:hint="default"/>
        <w:b w:val="0"/>
        <w:i w:val="0"/>
        <w:spacing w:val="0"/>
        <w:w w:val="100"/>
        <w:sz w:val="24"/>
      </w:rPr>
    </w:lvl>
    <w:lvl w:ilvl="3" w:tplc="BC8E4E98">
      <w:numFmt w:val="bullet"/>
      <w:lvlText w:val="•"/>
      <w:lvlJc w:val="left"/>
      <w:pPr>
        <w:ind w:left="2880" w:hanging="360"/>
      </w:pPr>
      <w:rPr>
        <w:rFonts w:hint="default"/>
      </w:rPr>
    </w:lvl>
    <w:lvl w:ilvl="4" w:tplc="A30C8AEE">
      <w:numFmt w:val="bullet"/>
      <w:lvlText w:val="•"/>
      <w:lvlJc w:val="left"/>
      <w:pPr>
        <w:ind w:left="3860" w:hanging="360"/>
      </w:pPr>
      <w:rPr>
        <w:rFonts w:hint="default"/>
      </w:rPr>
    </w:lvl>
    <w:lvl w:ilvl="5" w:tplc="4F1EA82C">
      <w:numFmt w:val="bullet"/>
      <w:lvlText w:val="•"/>
      <w:lvlJc w:val="left"/>
      <w:pPr>
        <w:ind w:left="4840" w:hanging="360"/>
      </w:pPr>
      <w:rPr>
        <w:rFonts w:hint="default"/>
      </w:rPr>
    </w:lvl>
    <w:lvl w:ilvl="6" w:tplc="1A7413C8">
      <w:numFmt w:val="bullet"/>
      <w:lvlText w:val="•"/>
      <w:lvlJc w:val="left"/>
      <w:pPr>
        <w:ind w:left="5820" w:hanging="360"/>
      </w:pPr>
      <w:rPr>
        <w:rFonts w:hint="default"/>
      </w:rPr>
    </w:lvl>
    <w:lvl w:ilvl="7" w:tplc="4C781F88">
      <w:numFmt w:val="bullet"/>
      <w:lvlText w:val="•"/>
      <w:lvlJc w:val="left"/>
      <w:pPr>
        <w:ind w:left="6800" w:hanging="360"/>
      </w:pPr>
      <w:rPr>
        <w:rFonts w:hint="default"/>
      </w:rPr>
    </w:lvl>
    <w:lvl w:ilvl="8" w:tplc="1DC42BA6">
      <w:numFmt w:val="bullet"/>
      <w:lvlText w:val="•"/>
      <w:lvlJc w:val="left"/>
      <w:pPr>
        <w:ind w:left="7780" w:hanging="360"/>
      </w:pPr>
      <w:rPr>
        <w:rFonts w:hint="default"/>
      </w:rPr>
    </w:lvl>
  </w:abstractNum>
  <w:abstractNum w:abstractNumId="3" w15:restartNumberingAfterBreak="0">
    <w:nsid w:val="1B97242A"/>
    <w:multiLevelType w:val="hybridMultilevel"/>
    <w:tmpl w:val="7DC67C8A"/>
    <w:lvl w:ilvl="0" w:tplc="7ABE2B4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29501110"/>
    <w:multiLevelType w:val="hybridMultilevel"/>
    <w:tmpl w:val="961AD45A"/>
    <w:lvl w:ilvl="0" w:tplc="0409001B">
      <w:start w:val="1"/>
      <w:numFmt w:val="lowerRoman"/>
      <w:lvlText w:val="%1."/>
      <w:lvlJc w:val="righ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15:restartNumberingAfterBreak="0">
    <w:nsid w:val="2A2A4BFF"/>
    <w:multiLevelType w:val="hybridMultilevel"/>
    <w:tmpl w:val="9626D76E"/>
    <w:lvl w:ilvl="0" w:tplc="53DED306">
      <w:start w:val="7"/>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BA3987"/>
    <w:multiLevelType w:val="hybridMultilevel"/>
    <w:tmpl w:val="77764D8C"/>
    <w:lvl w:ilvl="0" w:tplc="88B2B10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143FC"/>
    <w:multiLevelType w:val="hybridMultilevel"/>
    <w:tmpl w:val="65909D48"/>
    <w:lvl w:ilvl="0" w:tplc="7B7258D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50EF9"/>
    <w:multiLevelType w:val="hybridMultilevel"/>
    <w:tmpl w:val="40E01FB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57D0511"/>
    <w:multiLevelType w:val="hybridMultilevel"/>
    <w:tmpl w:val="DB3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61A95"/>
    <w:multiLevelType w:val="hybridMultilevel"/>
    <w:tmpl w:val="1E085DD2"/>
    <w:lvl w:ilvl="0" w:tplc="A38C9AA8">
      <w:start w:val="1"/>
      <w:numFmt w:val="bullet"/>
      <w:lvlText w:val=""/>
      <w:lvlJc w:val="left"/>
      <w:pPr>
        <w:ind w:left="920" w:hanging="360"/>
      </w:pPr>
      <w:rPr>
        <w:rFonts w:ascii="Symbol" w:hAnsi="Symbol" w:hint="default"/>
        <w:b w:val="0"/>
        <w:bCs w:val="0"/>
        <w:i w:val="0"/>
        <w:spacing w:val="0"/>
        <w:w w:val="99"/>
        <w:sz w:val="24"/>
      </w:rPr>
    </w:lvl>
    <w:lvl w:ilvl="1" w:tplc="FFFFFFFF">
      <w:numFmt w:val="bullet"/>
      <w:lvlText w:val="•"/>
      <w:lvlJc w:val="left"/>
      <w:pPr>
        <w:ind w:left="18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566" w:hanging="360"/>
      </w:pPr>
      <w:rPr>
        <w:rFonts w:hint="default"/>
      </w:rPr>
    </w:lvl>
    <w:lvl w:ilvl="4" w:tplc="FFFFFFFF">
      <w:numFmt w:val="bullet"/>
      <w:lvlText w:val="•"/>
      <w:lvlJc w:val="left"/>
      <w:pPr>
        <w:ind w:left="4448" w:hanging="360"/>
      </w:pPr>
      <w:rPr>
        <w:rFonts w:hint="default"/>
      </w:rPr>
    </w:lvl>
    <w:lvl w:ilvl="5" w:tplc="FFFFFFFF">
      <w:numFmt w:val="bullet"/>
      <w:lvlText w:val="•"/>
      <w:lvlJc w:val="left"/>
      <w:pPr>
        <w:ind w:left="5330" w:hanging="360"/>
      </w:pPr>
      <w:rPr>
        <w:rFonts w:hint="default"/>
      </w:rPr>
    </w:lvl>
    <w:lvl w:ilvl="6" w:tplc="FFFFFFFF">
      <w:numFmt w:val="bullet"/>
      <w:lvlText w:val="•"/>
      <w:lvlJc w:val="left"/>
      <w:pPr>
        <w:ind w:left="6212" w:hanging="360"/>
      </w:pPr>
      <w:rPr>
        <w:rFonts w:hint="default"/>
      </w:rPr>
    </w:lvl>
    <w:lvl w:ilvl="7" w:tplc="FFFFFFFF">
      <w:numFmt w:val="bullet"/>
      <w:lvlText w:val="•"/>
      <w:lvlJc w:val="left"/>
      <w:pPr>
        <w:ind w:left="7094" w:hanging="360"/>
      </w:pPr>
      <w:rPr>
        <w:rFonts w:hint="default"/>
      </w:rPr>
    </w:lvl>
    <w:lvl w:ilvl="8" w:tplc="FFFFFFFF">
      <w:numFmt w:val="bullet"/>
      <w:lvlText w:val="•"/>
      <w:lvlJc w:val="left"/>
      <w:pPr>
        <w:ind w:left="7976" w:hanging="360"/>
      </w:pPr>
      <w:rPr>
        <w:rFonts w:hint="default"/>
      </w:rPr>
    </w:lvl>
  </w:abstractNum>
  <w:abstractNum w:abstractNumId="11" w15:restartNumberingAfterBreak="0">
    <w:nsid w:val="4D977031"/>
    <w:multiLevelType w:val="hybridMultilevel"/>
    <w:tmpl w:val="C0CE4AE6"/>
    <w:lvl w:ilvl="0" w:tplc="88B2B10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CDF302F"/>
    <w:multiLevelType w:val="hybridMultilevel"/>
    <w:tmpl w:val="FFC01760"/>
    <w:lvl w:ilvl="0" w:tplc="2E5AB5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9439E8"/>
    <w:multiLevelType w:val="hybridMultilevel"/>
    <w:tmpl w:val="35E03EC2"/>
    <w:lvl w:ilvl="0" w:tplc="E4F2B646">
      <w:numFmt w:val="bullet"/>
      <w:lvlText w:val="-"/>
      <w:lvlJc w:val="left"/>
      <w:pPr>
        <w:ind w:left="920" w:hanging="360"/>
      </w:pPr>
      <w:rPr>
        <w:rFonts w:ascii="Arial" w:eastAsia="Times New Roman" w:hAnsi="Arial" w:hint="default"/>
        <w:b w:val="0"/>
        <w:bCs w:val="0"/>
        <w:i w:val="0"/>
        <w:spacing w:val="0"/>
        <w:w w:val="99"/>
        <w:sz w:val="24"/>
      </w:rPr>
    </w:lvl>
    <w:lvl w:ilvl="1" w:tplc="89B8D2D2">
      <w:numFmt w:val="bullet"/>
      <w:lvlText w:val="•"/>
      <w:lvlJc w:val="left"/>
      <w:pPr>
        <w:ind w:left="1802" w:hanging="360"/>
      </w:pPr>
      <w:rPr>
        <w:rFonts w:hint="default"/>
      </w:rPr>
    </w:lvl>
    <w:lvl w:ilvl="2" w:tplc="4216CEF6">
      <w:numFmt w:val="bullet"/>
      <w:lvlText w:val="•"/>
      <w:lvlJc w:val="left"/>
      <w:pPr>
        <w:ind w:left="2684" w:hanging="360"/>
      </w:pPr>
      <w:rPr>
        <w:rFonts w:hint="default"/>
      </w:rPr>
    </w:lvl>
    <w:lvl w:ilvl="3" w:tplc="6122B4C4">
      <w:numFmt w:val="bullet"/>
      <w:lvlText w:val="•"/>
      <w:lvlJc w:val="left"/>
      <w:pPr>
        <w:ind w:left="3566" w:hanging="360"/>
      </w:pPr>
      <w:rPr>
        <w:rFonts w:hint="default"/>
      </w:rPr>
    </w:lvl>
    <w:lvl w:ilvl="4" w:tplc="6B785BFC">
      <w:numFmt w:val="bullet"/>
      <w:lvlText w:val="•"/>
      <w:lvlJc w:val="left"/>
      <w:pPr>
        <w:ind w:left="4448" w:hanging="360"/>
      </w:pPr>
      <w:rPr>
        <w:rFonts w:hint="default"/>
      </w:rPr>
    </w:lvl>
    <w:lvl w:ilvl="5" w:tplc="34BA42E4">
      <w:numFmt w:val="bullet"/>
      <w:lvlText w:val="•"/>
      <w:lvlJc w:val="left"/>
      <w:pPr>
        <w:ind w:left="5330" w:hanging="360"/>
      </w:pPr>
      <w:rPr>
        <w:rFonts w:hint="default"/>
      </w:rPr>
    </w:lvl>
    <w:lvl w:ilvl="6" w:tplc="700A9484">
      <w:numFmt w:val="bullet"/>
      <w:lvlText w:val="•"/>
      <w:lvlJc w:val="left"/>
      <w:pPr>
        <w:ind w:left="6212" w:hanging="360"/>
      </w:pPr>
      <w:rPr>
        <w:rFonts w:hint="default"/>
      </w:rPr>
    </w:lvl>
    <w:lvl w:ilvl="7" w:tplc="124EADA0">
      <w:numFmt w:val="bullet"/>
      <w:lvlText w:val="•"/>
      <w:lvlJc w:val="left"/>
      <w:pPr>
        <w:ind w:left="7094" w:hanging="360"/>
      </w:pPr>
      <w:rPr>
        <w:rFonts w:hint="default"/>
      </w:rPr>
    </w:lvl>
    <w:lvl w:ilvl="8" w:tplc="3DF8AA42">
      <w:numFmt w:val="bullet"/>
      <w:lvlText w:val="•"/>
      <w:lvlJc w:val="left"/>
      <w:pPr>
        <w:ind w:left="7976" w:hanging="360"/>
      </w:pPr>
      <w:rPr>
        <w:rFonts w:hint="default"/>
      </w:rPr>
    </w:lvl>
  </w:abstractNum>
  <w:abstractNum w:abstractNumId="14" w15:restartNumberingAfterBreak="0">
    <w:nsid w:val="68541FFF"/>
    <w:multiLevelType w:val="multilevel"/>
    <w:tmpl w:val="D6343FE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numFmt w:val="bullet"/>
      <w:lvlText w:val="-"/>
      <w:lvlJc w:val="left"/>
      <w:pPr>
        <w:ind w:left="1080" w:hanging="360"/>
      </w:pPr>
      <w:rPr>
        <w:rFonts w:ascii="Times New Roman" w:eastAsiaTheme="minorHAns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456AF"/>
    <w:multiLevelType w:val="hybridMultilevel"/>
    <w:tmpl w:val="8BA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55D94"/>
    <w:multiLevelType w:val="multilevel"/>
    <w:tmpl w:val="4F34E6EE"/>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b w:val="0"/>
        <w:bCs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7B7D42D2"/>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392983">
    <w:abstractNumId w:val="2"/>
  </w:num>
  <w:num w:numId="2" w16cid:durableId="1393504466">
    <w:abstractNumId w:val="13"/>
  </w:num>
  <w:num w:numId="3" w16cid:durableId="683942097">
    <w:abstractNumId w:val="9"/>
  </w:num>
  <w:num w:numId="4" w16cid:durableId="720401599">
    <w:abstractNumId w:val="1"/>
  </w:num>
  <w:num w:numId="5" w16cid:durableId="1538083255">
    <w:abstractNumId w:val="4"/>
  </w:num>
  <w:num w:numId="6" w16cid:durableId="687756754">
    <w:abstractNumId w:val="10"/>
  </w:num>
  <w:num w:numId="7" w16cid:durableId="280305947">
    <w:abstractNumId w:val="16"/>
  </w:num>
  <w:num w:numId="8" w16cid:durableId="1066687757">
    <w:abstractNumId w:val="8"/>
  </w:num>
  <w:num w:numId="9" w16cid:durableId="1563558511">
    <w:abstractNumId w:val="15"/>
  </w:num>
  <w:num w:numId="10" w16cid:durableId="420377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4708882">
    <w:abstractNumId w:val="17"/>
  </w:num>
  <w:num w:numId="12" w16cid:durableId="1478492256">
    <w:abstractNumId w:val="18"/>
  </w:num>
  <w:num w:numId="13" w16cid:durableId="599218886">
    <w:abstractNumId w:val="12"/>
  </w:num>
  <w:num w:numId="14" w16cid:durableId="1576479192">
    <w:abstractNumId w:val="3"/>
  </w:num>
  <w:num w:numId="15" w16cid:durableId="1200126360">
    <w:abstractNumId w:val="11"/>
  </w:num>
  <w:num w:numId="16" w16cid:durableId="1548222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1442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0081962">
    <w:abstractNumId w:val="0"/>
  </w:num>
  <w:num w:numId="19" w16cid:durableId="1025211913">
    <w:abstractNumId w:val="5"/>
  </w:num>
  <w:num w:numId="20" w16cid:durableId="1618873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1"/>
    <w:rsid w:val="00044C76"/>
    <w:rsid w:val="000A67B6"/>
    <w:rsid w:val="00144BAC"/>
    <w:rsid w:val="00147B71"/>
    <w:rsid w:val="00150890"/>
    <w:rsid w:val="00165C14"/>
    <w:rsid w:val="001D50CA"/>
    <w:rsid w:val="001F107A"/>
    <w:rsid w:val="00200A2C"/>
    <w:rsid w:val="00234040"/>
    <w:rsid w:val="00305D9E"/>
    <w:rsid w:val="00343379"/>
    <w:rsid w:val="00396022"/>
    <w:rsid w:val="003A7951"/>
    <w:rsid w:val="00452E6E"/>
    <w:rsid w:val="004A66B8"/>
    <w:rsid w:val="004B1D27"/>
    <w:rsid w:val="00506800"/>
    <w:rsid w:val="00544566"/>
    <w:rsid w:val="00580346"/>
    <w:rsid w:val="005C4262"/>
    <w:rsid w:val="00655E68"/>
    <w:rsid w:val="00660E0E"/>
    <w:rsid w:val="006B66A9"/>
    <w:rsid w:val="0070032F"/>
    <w:rsid w:val="00712512"/>
    <w:rsid w:val="00772669"/>
    <w:rsid w:val="00786A28"/>
    <w:rsid w:val="0079272B"/>
    <w:rsid w:val="007D5FEF"/>
    <w:rsid w:val="007E261A"/>
    <w:rsid w:val="00844CB1"/>
    <w:rsid w:val="00867E75"/>
    <w:rsid w:val="0087041A"/>
    <w:rsid w:val="008D3DBB"/>
    <w:rsid w:val="008D5E84"/>
    <w:rsid w:val="008E6DE1"/>
    <w:rsid w:val="009A3F64"/>
    <w:rsid w:val="009D262D"/>
    <w:rsid w:val="00A21D15"/>
    <w:rsid w:val="00A33686"/>
    <w:rsid w:val="00A42F16"/>
    <w:rsid w:val="00A516AA"/>
    <w:rsid w:val="00A94D5B"/>
    <w:rsid w:val="00AB0FCD"/>
    <w:rsid w:val="00AB6913"/>
    <w:rsid w:val="00B025CB"/>
    <w:rsid w:val="00B13177"/>
    <w:rsid w:val="00C63270"/>
    <w:rsid w:val="00C80C6D"/>
    <w:rsid w:val="00CA69FE"/>
    <w:rsid w:val="00CE16B0"/>
    <w:rsid w:val="00CF218A"/>
    <w:rsid w:val="00D044D6"/>
    <w:rsid w:val="00D05FE3"/>
    <w:rsid w:val="00D25340"/>
    <w:rsid w:val="00D347F3"/>
    <w:rsid w:val="00DB63C2"/>
    <w:rsid w:val="00DC2F9E"/>
    <w:rsid w:val="00DC349D"/>
    <w:rsid w:val="00E36F36"/>
    <w:rsid w:val="00E65D76"/>
    <w:rsid w:val="00E72531"/>
    <w:rsid w:val="00EB6681"/>
    <w:rsid w:val="00F104CF"/>
    <w:rsid w:val="00F56F4B"/>
    <w:rsid w:val="00F913DB"/>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46F"/>
  <w15:chartTrackingRefBased/>
  <w15:docId w15:val="{75D92618-E544-434F-A66D-9D6A065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qFormat/>
    <w:rsid w:val="008E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E1"/>
    <w:rPr>
      <w:rFonts w:eastAsiaTheme="majorEastAsia" w:cstheme="majorBidi"/>
      <w:color w:val="272727" w:themeColor="text1" w:themeTint="D8"/>
    </w:rPr>
  </w:style>
  <w:style w:type="paragraph" w:styleId="Title">
    <w:name w:val="Title"/>
    <w:basedOn w:val="Normal"/>
    <w:next w:val="Normal"/>
    <w:link w:val="TitleChar"/>
    <w:uiPriority w:val="10"/>
    <w:qFormat/>
    <w:rsid w:val="008E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E6DE1"/>
    <w:rPr>
      <w:i/>
      <w:iCs/>
      <w:color w:val="404040" w:themeColor="text1" w:themeTint="BF"/>
    </w:rPr>
  </w:style>
  <w:style w:type="paragraph" w:styleId="ListParagraph">
    <w:name w:val="List Paragraph"/>
    <w:aliases w:val="bullet 1,bullet,List Paragraph1,List Paragraph11,Thang2,Dot 1,List Paragraph2,Colorful List - Accent 11,Colorful List - Accent 12"/>
    <w:basedOn w:val="Normal"/>
    <w:link w:val="ListParagraphChar"/>
    <w:uiPriority w:val="34"/>
    <w:qFormat/>
    <w:rsid w:val="008E6DE1"/>
    <w:pPr>
      <w:ind w:left="720"/>
      <w:contextualSpacing/>
    </w:pPr>
  </w:style>
  <w:style w:type="character" w:styleId="IntenseEmphasis">
    <w:name w:val="Intense Emphasis"/>
    <w:basedOn w:val="DefaultParagraphFont"/>
    <w:uiPriority w:val="21"/>
    <w:qFormat/>
    <w:rsid w:val="008E6DE1"/>
    <w:rPr>
      <w:i/>
      <w:iCs/>
      <w:color w:val="0F4761" w:themeColor="accent1" w:themeShade="BF"/>
    </w:rPr>
  </w:style>
  <w:style w:type="paragraph" w:styleId="IntenseQuote">
    <w:name w:val="Intense Quote"/>
    <w:basedOn w:val="Normal"/>
    <w:next w:val="Normal"/>
    <w:link w:val="IntenseQuoteChar"/>
    <w:uiPriority w:val="30"/>
    <w:qFormat/>
    <w:rsid w:val="008E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E1"/>
    <w:rPr>
      <w:i/>
      <w:iCs/>
      <w:color w:val="0F4761" w:themeColor="accent1" w:themeShade="BF"/>
    </w:rPr>
  </w:style>
  <w:style w:type="character" w:styleId="IntenseReference">
    <w:name w:val="Intense Reference"/>
    <w:basedOn w:val="DefaultParagraphFont"/>
    <w:uiPriority w:val="32"/>
    <w:qFormat/>
    <w:rsid w:val="008E6DE1"/>
    <w:rPr>
      <w:b/>
      <w:bCs/>
      <w:smallCaps/>
      <w:color w:val="0F4761" w:themeColor="accent1" w:themeShade="BF"/>
      <w:spacing w:val="5"/>
    </w:rPr>
  </w:style>
  <w:style w:type="paragraph" w:styleId="BodyText">
    <w:name w:val="Body Text"/>
    <w:basedOn w:val="Normal"/>
    <w:link w:val="BodyTextChar"/>
    <w:rsid w:val="008E6DE1"/>
    <w:pPr>
      <w:ind w:left="560" w:hanging="360"/>
    </w:pPr>
    <w:rPr>
      <w:sz w:val="24"/>
      <w:szCs w:val="24"/>
    </w:rPr>
  </w:style>
  <w:style w:type="character" w:customStyle="1" w:styleId="BodyTextChar">
    <w:name w:val="Body Text Char"/>
    <w:basedOn w:val="DefaultParagraphFont"/>
    <w:link w:val="BodyText"/>
    <w:rsid w:val="008E6DE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E6DE1"/>
    <w:pPr>
      <w:spacing w:before="11" w:line="257" w:lineRule="exact"/>
      <w:ind w:left="9"/>
      <w:jc w:val="center"/>
    </w:p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34"/>
    <w:locked/>
    <w:rsid w:val="008E6DE1"/>
  </w:style>
  <w:style w:type="table" w:styleId="TableGrid">
    <w:name w:val="Table Grid"/>
    <w:basedOn w:val="TableNormal"/>
    <w:uiPriority w:val="39"/>
    <w:rsid w:val="008E6D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E1"/>
    <w:pPr>
      <w:tabs>
        <w:tab w:val="center" w:pos="4680"/>
        <w:tab w:val="right" w:pos="9360"/>
      </w:tabs>
    </w:pPr>
  </w:style>
  <w:style w:type="character" w:customStyle="1" w:styleId="HeaderChar">
    <w:name w:val="Header Char"/>
    <w:basedOn w:val="DefaultParagraphFont"/>
    <w:link w:val="Header"/>
    <w:uiPriority w:val="99"/>
    <w:rsid w:val="008E6DE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E6DE1"/>
    <w:pPr>
      <w:tabs>
        <w:tab w:val="center" w:pos="4680"/>
        <w:tab w:val="right" w:pos="9360"/>
      </w:tabs>
    </w:pPr>
  </w:style>
  <w:style w:type="character" w:customStyle="1" w:styleId="FooterChar">
    <w:name w:val="Footer Char"/>
    <w:basedOn w:val="DefaultParagraphFont"/>
    <w:link w:val="Footer"/>
    <w:uiPriority w:val="99"/>
    <w:rsid w:val="008E6DE1"/>
    <w:rPr>
      <w:rFonts w:ascii="Times New Roman" w:eastAsia="Times New Roman" w:hAnsi="Times New Roman" w:cs="Times New Roman"/>
      <w:kern w:val="0"/>
      <w:sz w:val="22"/>
      <w:szCs w:val="22"/>
      <w14:ligatures w14:val="none"/>
    </w:rPr>
  </w:style>
  <w:style w:type="paragraph" w:customStyle="1" w:styleId="xmsonormal">
    <w:name w:val="x_msonormal"/>
    <w:basedOn w:val="Normal"/>
    <w:rsid w:val="00165C1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55E68"/>
    <w:rPr>
      <w:sz w:val="16"/>
      <w:szCs w:val="16"/>
    </w:rPr>
  </w:style>
  <w:style w:type="paragraph" w:styleId="CommentText">
    <w:name w:val="annotation text"/>
    <w:basedOn w:val="Normal"/>
    <w:link w:val="CommentTextChar"/>
    <w:uiPriority w:val="99"/>
    <w:unhideWhenUsed/>
    <w:rsid w:val="00655E68"/>
    <w:rPr>
      <w:sz w:val="20"/>
      <w:szCs w:val="20"/>
    </w:rPr>
  </w:style>
  <w:style w:type="character" w:customStyle="1" w:styleId="CommentTextChar">
    <w:name w:val="Comment Text Char"/>
    <w:basedOn w:val="DefaultParagraphFont"/>
    <w:link w:val="CommentText"/>
    <w:uiPriority w:val="99"/>
    <w:rsid w:val="00655E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94D5B"/>
    <w:rPr>
      <w:color w:val="467886" w:themeColor="hyperlink"/>
      <w:u w:val="single"/>
    </w:rPr>
  </w:style>
  <w:style w:type="paragraph" w:styleId="BalloonText">
    <w:name w:val="Balloon Text"/>
    <w:basedOn w:val="Normal"/>
    <w:link w:val="BalloonTextChar"/>
    <w:uiPriority w:val="99"/>
    <w:semiHidden/>
    <w:unhideWhenUsed/>
    <w:rsid w:val="004A6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B8"/>
    <w:rPr>
      <w:rFonts w:ascii="Segoe UI" w:eastAsia="Times New Roman" w:hAnsi="Segoe UI" w:cs="Segoe UI"/>
      <w:kern w:val="0"/>
      <w:sz w:val="18"/>
      <w:szCs w:val="18"/>
      <w14:ligatures w14:val="none"/>
    </w:rPr>
  </w:style>
  <w:style w:type="paragraph" w:styleId="Revision">
    <w:name w:val="Revision"/>
    <w:hidden/>
    <w:uiPriority w:val="99"/>
    <w:semiHidden/>
    <w:rsid w:val="00D044D6"/>
    <w:pPr>
      <w:spacing w:after="0" w:line="240" w:lineRule="auto"/>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Admin</cp:lastModifiedBy>
  <cp:revision>3</cp:revision>
  <dcterms:created xsi:type="dcterms:W3CDTF">2025-02-26T07:53:00Z</dcterms:created>
  <dcterms:modified xsi:type="dcterms:W3CDTF">2025-02-26T08:04:00Z</dcterms:modified>
</cp:coreProperties>
</file>