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00489" w:rsidRPr="00E00489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bảo vệ sức khỏ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e Dimao Pro Oral Spray D3 + K2</w:t>
      </w:r>
      <w:r w:rsidR="00E00489" w:rsidRPr="00E00489">
        <w:rPr>
          <w:rFonts w:ascii="Times New Roman" w:eastAsia="TimesNewRomanPSMT" w:hAnsi="Times New Roman" w:cs="Times New Roman"/>
          <w:sz w:val="24"/>
          <w:szCs w:val="24"/>
        </w:rPr>
        <w:t>; Thực phẩm bảo vệ sức khỏe DIMAO Oral Spray (Vitamin D3 400IU)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0489" w:rsidRPr="00E00489">
        <w:rPr>
          <w:rFonts w:ascii="Times New Roman" w:eastAsia="TimesNewRomanPSMT" w:hAnsi="Times New Roman" w:cs="Times New Roman"/>
          <w:sz w:val="24"/>
          <w:szCs w:val="24"/>
        </w:rPr>
        <w:t>01/04/2025 - 23/04/2025</w:t>
      </w:r>
      <w:bookmarkStart w:id="0" w:name="_GoBack"/>
      <w:bookmarkEnd w:id="0"/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0489" w:rsidRPr="00E00489">
        <w:rPr>
          <w:rFonts w:ascii="Times New Roman" w:eastAsia="Times New Roman" w:hAnsi="Times New Roman" w:cs="Times New Roman"/>
          <w:sz w:val="24"/>
          <w:szCs w:val="24"/>
        </w:rPr>
        <w:t xml:space="preserve">     46,000,000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451" w:rsidRPr="003A54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c; 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A5451"/>
    <w:rsid w:val="003F724E"/>
    <w:rsid w:val="0048011F"/>
    <w:rsid w:val="00540705"/>
    <w:rsid w:val="006E3251"/>
    <w:rsid w:val="007A7A0A"/>
    <w:rsid w:val="008A107F"/>
    <w:rsid w:val="008D7B0C"/>
    <w:rsid w:val="00A27BC1"/>
    <w:rsid w:val="00B43BB4"/>
    <w:rsid w:val="00BF4CBB"/>
    <w:rsid w:val="00C04463"/>
    <w:rsid w:val="00C048AC"/>
    <w:rsid w:val="00CB5E9F"/>
    <w:rsid w:val="00D0148C"/>
    <w:rsid w:val="00D95FF5"/>
    <w:rsid w:val="00DD6D87"/>
    <w:rsid w:val="00E00489"/>
    <w:rsid w:val="00E574B1"/>
    <w:rsid w:val="00EE0F16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77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2025-03-24T08:27:00Z</dcterms:created>
  <dcterms:modified xsi:type="dcterms:W3CDTF">2025-03-24T08:29:00Z</dcterms:modified>
</cp:coreProperties>
</file>