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 w:rsidRPr="00B43BB4">
        <w:rPr>
          <w:rFonts w:ascii="Times New Roman" w:eastAsia="TimesNewRomanPS-BoldMT" w:hAnsi="Times New Roman" w:cs="Times New Roman"/>
          <w:b/>
          <w:bCs/>
          <w:sz w:val="24"/>
          <w:szCs w:val="24"/>
        </w:rPr>
        <w:t>THÔNG BÁO THỰC HIỆN KHUYẾN MẠI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Tên thương nhân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CÔNG TY CỔ PHẦN CON CƯNG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Địa chỉ trụ sở chính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66 Nguyễn Du, Phường Bến Nghé, Quận 1, Thành phố Hồ Chí Minh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Mã số thuế: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0313450007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CÔNG TY CỔ PHẦN CON CƯNG thông báo chương trình khuyến mại như sau:</w:t>
      </w:r>
    </w:p>
    <w:p w:rsidR="006E3251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1. Tên chương trình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: </w:t>
      </w:r>
      <w:r w:rsidR="00784DF3" w:rsidRPr="00784DF3">
        <w:rPr>
          <w:rFonts w:ascii="Times New Roman" w:eastAsia="TimesNewRomanPSMT" w:hAnsi="Times New Roman" w:cs="Times New Roman"/>
          <w:sz w:val="24"/>
          <w:szCs w:val="24"/>
        </w:rPr>
        <w:t>Chương trình khuyến mại sữa bột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2. Địa bàn (phạm vi)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Toàn quốc.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3. Hình thức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: 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Tặng hàng hoá không thu tiền có kèm theo việc mua hàng hoá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4. Thời gian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784DF3" w:rsidRPr="00784DF3">
        <w:rPr>
          <w:rFonts w:ascii="Times New Roman" w:eastAsia="TimesNewRomanPSMT" w:hAnsi="Times New Roman" w:cs="Times New Roman"/>
          <w:sz w:val="24"/>
          <w:szCs w:val="24"/>
        </w:rPr>
        <w:t>12/05/2025 - 21/05/2025</w:t>
      </w:r>
    </w:p>
    <w:p w:rsidR="00AB7376" w:rsidRPr="00B43BB4" w:rsidRDefault="00B43BB4" w:rsidP="00AB7376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5. Hàng hóa, dịch vụ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: Các sản phẩm trong Danh sách cơ cấu sản phẩm 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tặng kèm (mã số</w:t>
      </w:r>
      <w:r w:rsidR="00784DF3">
        <w:rPr>
          <w:rFonts w:ascii="Times New Roman" w:eastAsia="TimesNewRomanPSMT" w:hAnsi="Times New Roman" w:cs="Times New Roman"/>
          <w:sz w:val="24"/>
          <w:szCs w:val="24"/>
        </w:rPr>
        <w:t xml:space="preserve"> CTKM 83</w:t>
      </w:r>
      <w:r w:rsidR="00B46DBA">
        <w:rPr>
          <w:rFonts w:ascii="Times New Roman" w:eastAsia="TimesNewRomanPSMT" w:hAnsi="Times New Roman" w:cs="Times New Roman"/>
          <w:sz w:val="24"/>
          <w:szCs w:val="24"/>
        </w:rPr>
        <w:t>-05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kèm. Không áp dụng sản phẩm Sữa thay thế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sữa mẹ cho trẻ dưới 24 tháng tuổi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Số lượng hàng hóa, dịch vụ (nếu có):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6. Hàng hóa, dịch vụ dùng để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Các sản phẩm trong Danh sách cơ cấu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tặng kèm (mã 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 </w:t>
      </w:r>
      <w:r w:rsidR="00784DF3">
        <w:rPr>
          <w:rFonts w:ascii="Times New Roman" w:eastAsia="TimesNewRomanPSMT" w:hAnsi="Times New Roman" w:cs="Times New Roman"/>
          <w:sz w:val="24"/>
          <w:szCs w:val="24"/>
        </w:rPr>
        <w:t>83</w:t>
      </w:r>
      <w:r w:rsidR="00B46DBA">
        <w:rPr>
          <w:rFonts w:ascii="Times New Roman" w:eastAsia="TimesNewRomanPSMT" w:hAnsi="Times New Roman" w:cs="Times New Roman"/>
          <w:sz w:val="24"/>
          <w:szCs w:val="24"/>
        </w:rPr>
        <w:t>-05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kèm. Không áp dụng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Sữa thay thế sữa mẹ cho trẻ dưới 24 tháng tuổi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7. Khách hàng của chương trình khuyến mại (đối tượng được hưởng khuyến mại):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Khách hàng mua các sản phẩm trong Danh sách cơ cấu sản phẩ</w:t>
      </w:r>
      <w:r w:rsidR="00AB7376">
        <w:rPr>
          <w:rFonts w:ascii="Times New Roman" w:eastAsia="TimesNewRomanPSMT" w:hAnsi="Times New Roman" w:cs="Times New Roman"/>
          <w:sz w:val="24"/>
          <w:szCs w:val="24"/>
        </w:rPr>
        <w:t>m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tặng kèm (mã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CTKM-</w:t>
      </w:r>
      <w:r w:rsidR="00784DF3">
        <w:rPr>
          <w:rFonts w:ascii="Times New Roman" w:eastAsia="TimesNewRomanPSMT" w:hAnsi="Times New Roman" w:cs="Times New Roman"/>
          <w:sz w:val="24"/>
          <w:szCs w:val="24"/>
        </w:rPr>
        <w:t>83</w:t>
      </w:r>
      <w:r w:rsidR="00B46DBA">
        <w:rPr>
          <w:rFonts w:ascii="Times New Roman" w:eastAsia="TimesNewRomanPSMT" w:hAnsi="Times New Roman" w:cs="Times New Roman"/>
          <w:sz w:val="24"/>
          <w:szCs w:val="24"/>
        </w:rPr>
        <w:t>-05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 đều được tham gia</w:t>
      </w:r>
      <w:bookmarkStart w:id="0" w:name="_GoBack"/>
      <w:bookmarkEnd w:id="0"/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8. Cơ cấu giải thưởng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(nội dung giải thưởng, giá trị giải thưởng, số lượng giải thưởng):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Theo nội dung chi tiết chương trình khuyến mại</w:t>
      </w:r>
    </w:p>
    <w:p w:rsidR="00B43BB4" w:rsidRPr="008A107F" w:rsidRDefault="00B43BB4" w:rsidP="008A107F">
      <w:pPr>
        <w:rPr>
          <w:rFonts w:ascii="Times New Roman" w:eastAsia="Times New Roman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9. Tổng giá trị hàng hóa, dịch vụ dùng để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1531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3183" w:rsidRPr="001531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27285" w:rsidRPr="00727285">
        <w:rPr>
          <w:rFonts w:ascii="Times New Roman" w:eastAsia="Times New Roman" w:hAnsi="Times New Roman" w:cs="Times New Roman"/>
          <w:sz w:val="24"/>
          <w:szCs w:val="24"/>
        </w:rPr>
        <w:t xml:space="preserve">   1,691,000,000 </w:t>
      </w:r>
      <w:r w:rsidR="008A107F">
        <w:rPr>
          <w:rFonts w:ascii="Times New Roman" w:eastAsia="Times New Roman" w:hAnsi="Times New Roman" w:cs="Times New Roman"/>
          <w:sz w:val="24"/>
          <w:szCs w:val="24"/>
        </w:rPr>
        <w:t>VND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10. Nội dung chi tiết của chương trình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Tất cả khách hàng mua các sản phẩm</w:t>
      </w:r>
    </w:p>
    <w:p w:rsidR="00AB7376" w:rsidRPr="00B43BB4" w:rsidRDefault="00B43BB4" w:rsidP="00AB7376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trong Danh sách cơ cấu sản phẩm (mã 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CTKM-</w:t>
      </w:r>
      <w:r w:rsidR="00784DF3">
        <w:rPr>
          <w:rFonts w:ascii="Times New Roman" w:eastAsia="TimesNewRomanPSMT" w:hAnsi="Times New Roman" w:cs="Times New Roman"/>
          <w:sz w:val="24"/>
          <w:szCs w:val="24"/>
        </w:rPr>
        <w:t>83</w:t>
      </w:r>
      <w:r w:rsidR="00B46DBA">
        <w:rPr>
          <w:rFonts w:ascii="Times New Roman" w:eastAsia="TimesNewRomanPSMT" w:hAnsi="Times New Roman" w:cs="Times New Roman"/>
          <w:sz w:val="24"/>
          <w:szCs w:val="24"/>
        </w:rPr>
        <w:t>-05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/KD.CC) đính kèm đều được 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tặng kèm tương ứng tại hệ thống cửa hàng Con Cưng trên toàn quốc hoặc khi mua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hàng qua kênh mua sắm online concung.com hoặc ứng dụng mua sắm nhanh chóng Con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Cưng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11. Tên của các thương nhân cùng thực hiện, nội dung tham gia cụ thể và trách nhiệm cụ thể</w:t>
      </w:r>
      <w:r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của từng thương nhân tham gia thực hiện trong chương trình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(Trường hợp nhiều thương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nhân cùng phối hợp thực hiện chương trình khuyến mại hoặc thương nhân kinh doanh dịch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lastRenderedPageBreak/>
        <w:t>vụ khuyến mại thực hiện khuyến mại cho hàng hóa, dịch vụ của thương nhân khác theo thỏa</w:t>
      </w:r>
    </w:p>
    <w:p w:rsidR="0014225E" w:rsidRPr="00B43BB4" w:rsidRDefault="00B43BB4" w:rsidP="00B43B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thuận (văn bản thỏa thuận/hợp đồng gửi kèm))</w:t>
      </w:r>
    </w:p>
    <w:sectPr w:rsidR="0014225E" w:rsidRPr="00B43B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BB4"/>
    <w:rsid w:val="000F6014"/>
    <w:rsid w:val="00121942"/>
    <w:rsid w:val="0014225E"/>
    <w:rsid w:val="00153183"/>
    <w:rsid w:val="001842BF"/>
    <w:rsid w:val="001E4BD6"/>
    <w:rsid w:val="00540705"/>
    <w:rsid w:val="006E3251"/>
    <w:rsid w:val="006E4A5E"/>
    <w:rsid w:val="00702803"/>
    <w:rsid w:val="00727285"/>
    <w:rsid w:val="00784DF3"/>
    <w:rsid w:val="0086628E"/>
    <w:rsid w:val="008A107F"/>
    <w:rsid w:val="008E17B3"/>
    <w:rsid w:val="00AB7376"/>
    <w:rsid w:val="00B43BB4"/>
    <w:rsid w:val="00B46DBA"/>
    <w:rsid w:val="00B65A40"/>
    <w:rsid w:val="00D95FF5"/>
    <w:rsid w:val="00DB5FAE"/>
    <w:rsid w:val="00DF4140"/>
    <w:rsid w:val="00E344A7"/>
    <w:rsid w:val="00E574B1"/>
    <w:rsid w:val="00F041D2"/>
    <w:rsid w:val="00FB6977"/>
    <w:rsid w:val="00FE0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4AA398"/>
  <w15:chartTrackingRefBased/>
  <w15:docId w15:val="{59562844-C246-43B1-8946-D467563AB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3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Uyen LG CC</dc:creator>
  <cp:keywords/>
  <dc:description/>
  <cp:lastModifiedBy>Uyen LG CC</cp:lastModifiedBy>
  <cp:revision>4</cp:revision>
  <dcterms:created xsi:type="dcterms:W3CDTF">2025-05-08T09:03:00Z</dcterms:created>
  <dcterms:modified xsi:type="dcterms:W3CDTF">2025-05-08T09:03:00Z</dcterms:modified>
</cp:coreProperties>
</file>