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proofErr w:type="spellStart"/>
      <w:r w:rsidRPr="000E1B9A">
        <w:rPr>
          <w:i/>
          <w:color w:val="000000" w:themeColor="text1"/>
          <w:u w:val="single"/>
        </w:rPr>
        <w:t>Kính</w:t>
      </w:r>
      <w:proofErr w:type="spellEnd"/>
      <w:r w:rsidRPr="000E1B9A">
        <w:rPr>
          <w:i/>
          <w:color w:val="000000" w:themeColor="text1"/>
          <w:u w:val="single"/>
        </w:rPr>
        <w:t xml:space="preserve"> </w:t>
      </w:r>
      <w:proofErr w:type="spellStart"/>
      <w:r w:rsidRPr="000E1B9A">
        <w:rPr>
          <w:i/>
          <w:color w:val="000000" w:themeColor="text1"/>
          <w:u w:val="single"/>
        </w:rPr>
        <w:t>gửi</w:t>
      </w:r>
      <w:proofErr w:type="spellEnd"/>
      <w:r w:rsidRPr="000E1B9A">
        <w:rPr>
          <w:b/>
          <w:color w:val="000000" w:themeColor="text1"/>
        </w:rPr>
        <w:t>:  </w:t>
      </w:r>
      <w:proofErr w:type="spellStart"/>
      <w:r w:rsidR="00FF6CC8" w:rsidRPr="000E1B9A">
        <w:rPr>
          <w:b/>
          <w:color w:val="000000" w:themeColor="text1"/>
        </w:rPr>
        <w:t>Sở</w:t>
      </w:r>
      <w:proofErr w:type="spellEnd"/>
      <w:r w:rsidR="00FF6CC8" w:rsidRPr="000E1B9A">
        <w:rPr>
          <w:b/>
          <w:color w:val="000000" w:themeColor="text1"/>
        </w:rPr>
        <w:t xml:space="preserve"> Công Thương </w:t>
      </w:r>
      <w:proofErr w:type="spellStart"/>
      <w:r w:rsidR="00FF6CC8" w:rsidRPr="000E1B9A">
        <w:rPr>
          <w:b/>
          <w:color w:val="000000" w:themeColor="text1"/>
        </w:rPr>
        <w:t>Tỉnh</w:t>
      </w:r>
      <w:proofErr w:type="spellEnd"/>
      <w:r w:rsidR="00FF6CC8" w:rsidRPr="000E1B9A">
        <w:rPr>
          <w:b/>
          <w:color w:val="000000" w:themeColor="text1"/>
        </w:rPr>
        <w:t xml:space="preserve">/ Thành </w:t>
      </w:r>
      <w:proofErr w:type="spellStart"/>
      <w:r w:rsidR="00FF6CC8" w:rsidRPr="000E1B9A">
        <w:rPr>
          <w:b/>
          <w:color w:val="000000" w:themeColor="text1"/>
        </w:rPr>
        <w:t>phố</w:t>
      </w:r>
      <w:proofErr w:type="spellEnd"/>
      <w:r w:rsidR="00FD5DB5">
        <w:rPr>
          <w:b/>
          <w:color w:val="000000" w:themeColor="text1"/>
        </w:rPr>
        <w:t xml:space="preserve"> </w:t>
      </w:r>
      <w:proofErr w:type="spellStart"/>
      <w:r w:rsidR="00FD5DB5">
        <w:rPr>
          <w:b/>
          <w:color w:val="000000" w:themeColor="text1"/>
        </w:rPr>
        <w:t>trực</w:t>
      </w:r>
      <w:proofErr w:type="spellEnd"/>
      <w:r w:rsidR="00FD5DB5">
        <w:rPr>
          <w:b/>
          <w:color w:val="000000" w:themeColor="text1"/>
        </w:rPr>
        <w:t xml:space="preserve"> </w:t>
      </w:r>
      <w:proofErr w:type="spellStart"/>
      <w:r w:rsidR="00FD5DB5">
        <w:rPr>
          <w:b/>
          <w:color w:val="000000" w:themeColor="text1"/>
        </w:rPr>
        <w:t>thuộc</w:t>
      </w:r>
      <w:proofErr w:type="spellEnd"/>
      <w:r w:rsidR="00FD5DB5">
        <w:rPr>
          <w:b/>
          <w:color w:val="000000" w:themeColor="text1"/>
        </w:rPr>
        <w:t xml:space="preserve"> Trung </w:t>
      </w:r>
      <w:proofErr w:type="spellStart"/>
      <w:r w:rsidR="00FD5DB5">
        <w:rPr>
          <w:b/>
          <w:color w:val="000000" w:themeColor="text1"/>
        </w:rPr>
        <w:t>Ương</w:t>
      </w:r>
      <w:proofErr w:type="spellEnd"/>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w:t>
      </w:r>
      <w:proofErr w:type="spellStart"/>
      <w:r w:rsidRPr="000E1B9A">
        <w:rPr>
          <w:color w:val="000000" w:themeColor="text1"/>
        </w:rPr>
        <w:t>Tên</w:t>
      </w:r>
      <w:proofErr w:type="spellEnd"/>
      <w:r w:rsidRPr="000E1B9A">
        <w:rPr>
          <w:color w:val="000000" w:themeColor="text1"/>
        </w:rPr>
        <w:t xml:space="preserve"> </w:t>
      </w:r>
      <w:proofErr w:type="spellStart"/>
      <w:r w:rsidRPr="000E1B9A">
        <w:rPr>
          <w:color w:val="000000" w:themeColor="text1"/>
        </w:rPr>
        <w:t>thương</w:t>
      </w:r>
      <w:proofErr w:type="spellEnd"/>
      <w:r w:rsidRPr="000E1B9A">
        <w:rPr>
          <w:color w:val="000000" w:themeColor="text1"/>
        </w:rPr>
        <w:t xml:space="preserve"> </w:t>
      </w:r>
      <w:proofErr w:type="spellStart"/>
      <w:r w:rsidRPr="000E1B9A">
        <w:rPr>
          <w:color w:val="000000" w:themeColor="text1"/>
        </w:rPr>
        <w:t>nhân</w:t>
      </w:r>
      <w:proofErr w:type="spellEnd"/>
      <w:r w:rsidRPr="000E1B9A">
        <w:rPr>
          <w:color w:val="000000" w:themeColor="text1"/>
        </w:rPr>
        <w:t xml:space="preserve">: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Địa</w:t>
      </w:r>
      <w:proofErr w:type="spellEnd"/>
      <w:r w:rsidRPr="000E1B9A">
        <w:rPr>
          <w:color w:val="000000" w:themeColor="text1"/>
        </w:rPr>
        <w:t xml:space="preserve"> </w:t>
      </w:r>
      <w:proofErr w:type="spellStart"/>
      <w:r w:rsidRPr="000E1B9A">
        <w:rPr>
          <w:color w:val="000000" w:themeColor="text1"/>
        </w:rPr>
        <w:t>chỉ</w:t>
      </w:r>
      <w:proofErr w:type="spellEnd"/>
      <w:r w:rsidRPr="000E1B9A">
        <w:rPr>
          <w:color w:val="000000" w:themeColor="text1"/>
        </w:rPr>
        <w:t xml:space="preserve">: 66 </w:t>
      </w:r>
      <w:proofErr w:type="spellStart"/>
      <w:r w:rsidRPr="000E1B9A">
        <w:rPr>
          <w:color w:val="000000" w:themeColor="text1"/>
        </w:rPr>
        <w:t>Nguyễn</w:t>
      </w:r>
      <w:proofErr w:type="spellEnd"/>
      <w:r w:rsidRPr="000E1B9A">
        <w:rPr>
          <w:color w:val="000000" w:themeColor="text1"/>
        </w:rPr>
        <w:t xml:space="preserve"> </w:t>
      </w:r>
      <w:proofErr w:type="gramStart"/>
      <w:r w:rsidRPr="000E1B9A">
        <w:rPr>
          <w:color w:val="000000" w:themeColor="text1"/>
        </w:rPr>
        <w:t>Du ,</w:t>
      </w:r>
      <w:proofErr w:type="gramEnd"/>
      <w:r w:rsidRPr="000E1B9A">
        <w:rPr>
          <w:color w:val="000000" w:themeColor="text1"/>
        </w:rPr>
        <w:t xml:space="preserve"> </w:t>
      </w:r>
      <w:proofErr w:type="spellStart"/>
      <w:r w:rsidRPr="000E1B9A">
        <w:rPr>
          <w:color w:val="000000" w:themeColor="text1"/>
        </w:rPr>
        <w:t>Phường</w:t>
      </w:r>
      <w:proofErr w:type="spellEnd"/>
      <w:r w:rsidRPr="000E1B9A">
        <w:rPr>
          <w:color w:val="000000" w:themeColor="text1"/>
        </w:rPr>
        <w:t xml:space="preserve"> </w:t>
      </w:r>
      <w:proofErr w:type="spellStart"/>
      <w:r w:rsidRPr="000E1B9A">
        <w:rPr>
          <w:color w:val="000000" w:themeColor="text1"/>
        </w:rPr>
        <w:t>Bến</w:t>
      </w:r>
      <w:proofErr w:type="spellEnd"/>
      <w:r w:rsidRPr="000E1B9A">
        <w:rPr>
          <w:color w:val="000000" w:themeColor="text1"/>
        </w:rPr>
        <w:t xml:space="preserve"> Nghé, </w:t>
      </w:r>
      <w:proofErr w:type="spellStart"/>
      <w:r w:rsidRPr="000E1B9A">
        <w:rPr>
          <w:color w:val="000000" w:themeColor="text1"/>
        </w:rPr>
        <w:t>Quận</w:t>
      </w:r>
      <w:proofErr w:type="spellEnd"/>
      <w:r w:rsidRPr="000E1B9A">
        <w:rPr>
          <w:color w:val="000000" w:themeColor="text1"/>
        </w:rPr>
        <w:t xml:space="preserve"> 1, TP. Hồ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Điện</w:t>
      </w:r>
      <w:proofErr w:type="spellEnd"/>
      <w:r w:rsidRPr="000E1B9A">
        <w:rPr>
          <w:color w:val="000000" w:themeColor="text1"/>
        </w:rPr>
        <w:t xml:space="preserve"> </w:t>
      </w:r>
      <w:proofErr w:type="spellStart"/>
      <w:r w:rsidRPr="000E1B9A">
        <w:rPr>
          <w:color w:val="000000" w:themeColor="text1"/>
        </w:rPr>
        <w:t>thoại</w:t>
      </w:r>
      <w:proofErr w:type="spellEnd"/>
      <w:r w:rsidRPr="000E1B9A">
        <w:rPr>
          <w:color w:val="000000" w:themeColor="text1"/>
        </w:rPr>
        <w:t>: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Mã</w:t>
      </w:r>
      <w:proofErr w:type="spellEnd"/>
      <w:r w:rsidRPr="000E1B9A">
        <w:rPr>
          <w:color w:val="000000" w:themeColor="text1"/>
        </w:rPr>
        <w:t xml:space="preserve"> </w:t>
      </w:r>
      <w:proofErr w:type="spellStart"/>
      <w:r w:rsidRPr="000E1B9A">
        <w:rPr>
          <w:color w:val="000000" w:themeColor="text1"/>
        </w:rPr>
        <w:t>số</w:t>
      </w:r>
      <w:proofErr w:type="spellEnd"/>
      <w:r w:rsidRPr="000E1B9A">
        <w:rPr>
          <w:color w:val="000000" w:themeColor="text1"/>
        </w:rPr>
        <w:t xml:space="preserve"> </w:t>
      </w:r>
      <w:proofErr w:type="spellStart"/>
      <w:r w:rsidRPr="000E1B9A">
        <w:rPr>
          <w:color w:val="000000" w:themeColor="text1"/>
        </w:rPr>
        <w:t>thuế</w:t>
      </w:r>
      <w:proofErr w:type="spellEnd"/>
      <w:r w:rsidRPr="000E1B9A">
        <w:rPr>
          <w:color w:val="000000" w:themeColor="text1"/>
        </w:rPr>
        <w:t>: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008BE614"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399,000đ - Khách </w:t>
      </w:r>
      <w:r w:rsidR="00394708">
        <w:rPr>
          <w:rFonts w:ascii="Times New Roman" w:hAnsi="Times New Roman" w:cs="Times New Roman"/>
          <w:b/>
          <w:sz w:val="24"/>
          <w:szCs w:val="24"/>
          <w:shd w:val="clear" w:color="auto" w:fill="FFFFFF"/>
        </w:rPr>
        <w:t xml:space="preserve">chia </w:t>
      </w:r>
      <w:proofErr w:type="spellStart"/>
      <w:r w:rsidR="00394708">
        <w:rPr>
          <w:rFonts w:ascii="Times New Roman" w:hAnsi="Times New Roman" w:cs="Times New Roman"/>
          <w:b/>
          <w:sz w:val="24"/>
          <w:szCs w:val="24"/>
          <w:shd w:val="clear" w:color="auto" w:fill="FFFFFF"/>
        </w:rPr>
        <w:t>sẻ</w:t>
      </w:r>
      <w:proofErr w:type="spellEnd"/>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7202923A" w14:textId="77777777" w:rsidR="008C017E"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r w:rsidR="008C017E">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8C017E" w:rsidRPr="008C017E" w14:paraId="7F94DAA0" w14:textId="77777777" w:rsidTr="008C017E">
        <w:trPr>
          <w:trHeight w:val="285"/>
        </w:trPr>
        <w:tc>
          <w:tcPr>
            <w:tcW w:w="9360" w:type="dxa"/>
            <w:tcBorders>
              <w:top w:val="nil"/>
              <w:left w:val="nil"/>
              <w:bottom w:val="nil"/>
              <w:right w:val="nil"/>
            </w:tcBorders>
            <w:shd w:val="clear" w:color="auto" w:fill="auto"/>
            <w:noWrap/>
            <w:vAlign w:val="center"/>
            <w:hideMark/>
          </w:tcPr>
          <w:p w14:paraId="67B0AAC9"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105 Quảng </w:t>
            </w:r>
            <w:proofErr w:type="spellStart"/>
            <w:r w:rsidRPr="008C017E">
              <w:rPr>
                <w:rFonts w:ascii="Times New Roman" w:hAnsi="Times New Roman" w:cs="Times New Roman"/>
                <w:b/>
                <w:bCs/>
                <w:color w:val="000000"/>
              </w:rPr>
              <w:t>Oai</w:t>
            </w:r>
            <w:proofErr w:type="spellEnd"/>
            <w:r w:rsidRPr="008C017E">
              <w:rPr>
                <w:rFonts w:ascii="Times New Roman" w:hAnsi="Times New Roman" w:cs="Times New Roman"/>
                <w:b/>
                <w:bCs/>
                <w:color w:val="000000"/>
              </w:rPr>
              <w:t>:</w:t>
            </w:r>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Số</w:t>
            </w:r>
            <w:proofErr w:type="spellEnd"/>
            <w:r w:rsidRPr="008C017E">
              <w:rPr>
                <w:rFonts w:ascii="Times New Roman" w:hAnsi="Times New Roman" w:cs="Times New Roman"/>
                <w:color w:val="000000"/>
              </w:rPr>
              <w:t xml:space="preserve"> 105 </w:t>
            </w:r>
            <w:proofErr w:type="spellStart"/>
            <w:r w:rsidRPr="008C017E">
              <w:rPr>
                <w:rFonts w:ascii="Times New Roman" w:hAnsi="Times New Roman" w:cs="Times New Roman"/>
                <w:color w:val="000000"/>
              </w:rPr>
              <w:t>đường</w:t>
            </w:r>
            <w:proofErr w:type="spellEnd"/>
            <w:r w:rsidRPr="008C017E">
              <w:rPr>
                <w:rFonts w:ascii="Times New Roman" w:hAnsi="Times New Roman" w:cs="Times New Roman"/>
                <w:color w:val="000000"/>
              </w:rPr>
              <w:t xml:space="preserve"> Quảng </w:t>
            </w:r>
            <w:proofErr w:type="spellStart"/>
            <w:r w:rsidRPr="008C017E">
              <w:rPr>
                <w:rFonts w:ascii="Times New Roman" w:hAnsi="Times New Roman" w:cs="Times New Roman"/>
                <w:color w:val="000000"/>
              </w:rPr>
              <w:t>Oai</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thôn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Hưng</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Đạo</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thị</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trấn</w:t>
            </w:r>
            <w:proofErr w:type="spellEnd"/>
            <w:r w:rsidRPr="008C017E">
              <w:rPr>
                <w:rFonts w:ascii="Times New Roman" w:hAnsi="Times New Roman" w:cs="Times New Roman"/>
                <w:color w:val="000000"/>
              </w:rPr>
              <w:t xml:space="preserve"> Tây </w:t>
            </w:r>
            <w:proofErr w:type="spellStart"/>
            <w:r w:rsidRPr="008C017E">
              <w:rPr>
                <w:rFonts w:ascii="Times New Roman" w:hAnsi="Times New Roman" w:cs="Times New Roman"/>
                <w:color w:val="000000"/>
              </w:rPr>
              <w:t>Đằng</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huyện</w:t>
            </w:r>
            <w:proofErr w:type="spellEnd"/>
            <w:r w:rsidRPr="008C017E">
              <w:rPr>
                <w:rFonts w:ascii="Times New Roman" w:hAnsi="Times New Roman" w:cs="Times New Roman"/>
                <w:color w:val="000000"/>
              </w:rPr>
              <w:t xml:space="preserve"> Ba </w:t>
            </w:r>
            <w:proofErr w:type="spellStart"/>
            <w:r w:rsidRPr="008C017E">
              <w:rPr>
                <w:rFonts w:ascii="Times New Roman" w:hAnsi="Times New Roman" w:cs="Times New Roman"/>
                <w:color w:val="000000"/>
              </w:rPr>
              <w:t>Vì</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thành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phố</w:t>
            </w:r>
            <w:proofErr w:type="spellEnd"/>
            <w:r w:rsidRPr="008C017E">
              <w:rPr>
                <w:rFonts w:ascii="Times New Roman" w:hAnsi="Times New Roman" w:cs="Times New Roman"/>
                <w:color w:val="000000"/>
              </w:rPr>
              <w:t xml:space="preserve"> Hà </w:t>
            </w:r>
            <w:proofErr w:type="spellStart"/>
            <w:r w:rsidRPr="008C017E">
              <w:rPr>
                <w:rFonts w:ascii="Times New Roman" w:hAnsi="Times New Roman" w:cs="Times New Roman"/>
                <w:color w:val="000000"/>
              </w:rPr>
              <w:t>Nội</w:t>
            </w:r>
            <w:proofErr w:type="spellEnd"/>
          </w:p>
        </w:tc>
      </w:tr>
      <w:tr w:rsidR="008C017E" w:rsidRPr="008C017E" w14:paraId="2A531167" w14:textId="77777777" w:rsidTr="008C017E">
        <w:trPr>
          <w:trHeight w:val="285"/>
        </w:trPr>
        <w:tc>
          <w:tcPr>
            <w:tcW w:w="9360" w:type="dxa"/>
            <w:tcBorders>
              <w:top w:val="nil"/>
              <w:left w:val="nil"/>
              <w:bottom w:val="nil"/>
              <w:right w:val="nil"/>
            </w:tcBorders>
            <w:shd w:val="clear" w:color="auto" w:fill="auto"/>
            <w:noWrap/>
            <w:vAlign w:val="center"/>
            <w:hideMark/>
          </w:tcPr>
          <w:p w14:paraId="0C9424C3"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Thửa 475 Quốc </w:t>
            </w:r>
            <w:proofErr w:type="spellStart"/>
            <w:r w:rsidRPr="008C017E">
              <w:rPr>
                <w:rFonts w:ascii="Times New Roman" w:hAnsi="Times New Roman" w:cs="Times New Roman"/>
                <w:b/>
                <w:bCs/>
                <w:color w:val="000000"/>
              </w:rPr>
              <w:t>Lộ</w:t>
            </w:r>
            <w:proofErr w:type="spellEnd"/>
            <w:r w:rsidRPr="008C017E">
              <w:rPr>
                <w:rFonts w:ascii="Times New Roman" w:hAnsi="Times New Roman" w:cs="Times New Roman"/>
                <w:b/>
                <w:bCs/>
                <w:color w:val="000000"/>
              </w:rPr>
              <w:t xml:space="preserve"> 37B:</w:t>
            </w:r>
            <w:r w:rsidRPr="008C017E">
              <w:rPr>
                <w:rFonts w:ascii="Times New Roman" w:hAnsi="Times New Roman" w:cs="Times New Roman"/>
                <w:color w:val="000000"/>
              </w:rPr>
              <w:t xml:space="preserve"> Thửa </w:t>
            </w:r>
            <w:proofErr w:type="spellStart"/>
            <w:r w:rsidRPr="008C017E">
              <w:rPr>
                <w:rFonts w:ascii="Times New Roman" w:hAnsi="Times New Roman" w:cs="Times New Roman"/>
                <w:color w:val="000000"/>
              </w:rPr>
              <w:t>đất</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số</w:t>
            </w:r>
            <w:proofErr w:type="spellEnd"/>
            <w:r w:rsidRPr="008C017E">
              <w:rPr>
                <w:rFonts w:ascii="Times New Roman" w:hAnsi="Times New Roman" w:cs="Times New Roman"/>
                <w:color w:val="000000"/>
              </w:rPr>
              <w:t xml:space="preserve"> 475, </w:t>
            </w:r>
            <w:proofErr w:type="spellStart"/>
            <w:r w:rsidRPr="008C017E">
              <w:rPr>
                <w:rFonts w:ascii="Times New Roman" w:hAnsi="Times New Roman" w:cs="Times New Roman"/>
                <w:color w:val="000000"/>
              </w:rPr>
              <w:t>tờ</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bản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đồ</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số</w:t>
            </w:r>
            <w:proofErr w:type="spellEnd"/>
            <w:r w:rsidRPr="008C017E">
              <w:rPr>
                <w:rFonts w:ascii="Times New Roman" w:hAnsi="Times New Roman" w:cs="Times New Roman"/>
                <w:color w:val="000000"/>
              </w:rPr>
              <w:t xml:space="preserve"> 15, Quốc </w:t>
            </w:r>
            <w:proofErr w:type="spellStart"/>
            <w:r w:rsidRPr="008C017E">
              <w:rPr>
                <w:rFonts w:ascii="Times New Roman" w:hAnsi="Times New Roman" w:cs="Times New Roman"/>
                <w:color w:val="000000"/>
              </w:rPr>
              <w:t>lộ</w:t>
            </w:r>
            <w:proofErr w:type="spellEnd"/>
            <w:r w:rsidRPr="008C017E">
              <w:rPr>
                <w:rFonts w:ascii="Times New Roman" w:hAnsi="Times New Roman" w:cs="Times New Roman"/>
                <w:color w:val="000000"/>
              </w:rPr>
              <w:t xml:space="preserve"> 37B, </w:t>
            </w:r>
            <w:proofErr w:type="spellStart"/>
            <w:r w:rsidRPr="008C017E">
              <w:rPr>
                <w:rFonts w:ascii="Times New Roman" w:hAnsi="Times New Roman" w:cs="Times New Roman"/>
                <w:color w:val="000000"/>
              </w:rPr>
              <w:t>tổ</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dân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phố</w:t>
            </w:r>
            <w:proofErr w:type="spellEnd"/>
            <w:r w:rsidRPr="008C017E">
              <w:rPr>
                <w:rFonts w:ascii="Times New Roman" w:hAnsi="Times New Roman" w:cs="Times New Roman"/>
                <w:color w:val="000000"/>
              </w:rPr>
              <w:t xml:space="preserve"> Văn </w:t>
            </w:r>
            <w:proofErr w:type="spellStart"/>
            <w:r w:rsidRPr="008C017E">
              <w:rPr>
                <w:rFonts w:ascii="Times New Roman" w:hAnsi="Times New Roman" w:cs="Times New Roman"/>
                <w:color w:val="000000"/>
              </w:rPr>
              <w:t>Côi</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thị</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trấn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Gôi</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huyện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Vụ</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Bản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Nam Định</w:t>
            </w:r>
          </w:p>
        </w:tc>
      </w:tr>
      <w:tr w:rsidR="008C017E" w:rsidRPr="008C017E" w14:paraId="6060E88B" w14:textId="77777777" w:rsidTr="008C017E">
        <w:trPr>
          <w:trHeight w:val="285"/>
        </w:trPr>
        <w:tc>
          <w:tcPr>
            <w:tcW w:w="9360" w:type="dxa"/>
            <w:tcBorders>
              <w:top w:val="nil"/>
              <w:left w:val="nil"/>
              <w:bottom w:val="nil"/>
              <w:right w:val="nil"/>
            </w:tcBorders>
            <w:shd w:val="clear" w:color="auto" w:fill="auto"/>
            <w:noWrap/>
            <w:vAlign w:val="center"/>
            <w:hideMark/>
          </w:tcPr>
          <w:p w14:paraId="4FCF579C"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378 Nguyễn </w:t>
            </w:r>
            <w:proofErr w:type="spellStart"/>
            <w:r w:rsidRPr="008C017E">
              <w:rPr>
                <w:rFonts w:ascii="Times New Roman" w:hAnsi="Times New Roman" w:cs="Times New Roman"/>
                <w:b/>
                <w:bCs/>
                <w:color w:val="000000"/>
              </w:rPr>
              <w:t>Tất</w:t>
            </w:r>
            <w:proofErr w:type="spellEnd"/>
            <w:r w:rsidRPr="008C017E">
              <w:rPr>
                <w:rFonts w:ascii="Times New Roman" w:hAnsi="Times New Roman" w:cs="Times New Roman"/>
                <w:b/>
                <w:bCs/>
                <w:color w:val="000000"/>
              </w:rPr>
              <w:t xml:space="preserve"> Thành</w:t>
            </w:r>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Số</w:t>
            </w:r>
            <w:proofErr w:type="spellEnd"/>
            <w:r w:rsidRPr="008C017E">
              <w:rPr>
                <w:rFonts w:ascii="Times New Roman" w:hAnsi="Times New Roman" w:cs="Times New Roman"/>
                <w:color w:val="000000"/>
              </w:rPr>
              <w:t xml:space="preserve"> 378 </w:t>
            </w:r>
            <w:proofErr w:type="spellStart"/>
            <w:r w:rsidRPr="008C017E">
              <w:rPr>
                <w:rFonts w:ascii="Times New Roman" w:hAnsi="Times New Roman" w:cs="Times New Roman"/>
                <w:color w:val="000000"/>
              </w:rPr>
              <w:t>đường</w:t>
            </w:r>
            <w:proofErr w:type="spellEnd"/>
            <w:r w:rsidRPr="008C017E">
              <w:rPr>
                <w:rFonts w:ascii="Times New Roman" w:hAnsi="Times New Roman" w:cs="Times New Roman"/>
                <w:color w:val="000000"/>
              </w:rPr>
              <w:t xml:space="preserve"> Nguyễn </w:t>
            </w:r>
            <w:proofErr w:type="spellStart"/>
            <w:r w:rsidRPr="008C017E">
              <w:rPr>
                <w:rFonts w:ascii="Times New Roman" w:hAnsi="Times New Roman" w:cs="Times New Roman"/>
                <w:color w:val="000000"/>
              </w:rPr>
              <w:t>Tất</w:t>
            </w:r>
            <w:proofErr w:type="spellEnd"/>
            <w:r w:rsidRPr="008C017E">
              <w:rPr>
                <w:rFonts w:ascii="Times New Roman" w:hAnsi="Times New Roman" w:cs="Times New Roman"/>
                <w:color w:val="000000"/>
              </w:rPr>
              <w:t xml:space="preserve"> Thành, </w:t>
            </w:r>
            <w:proofErr w:type="spellStart"/>
            <w:r w:rsidRPr="008C017E">
              <w:rPr>
                <w:rFonts w:ascii="Times New Roman" w:hAnsi="Times New Roman" w:cs="Times New Roman"/>
                <w:color w:val="000000"/>
              </w:rPr>
              <w:t>Khối</w:t>
            </w:r>
            <w:proofErr w:type="spellEnd"/>
            <w:r w:rsidRPr="008C017E">
              <w:rPr>
                <w:rFonts w:ascii="Times New Roman" w:hAnsi="Times New Roman" w:cs="Times New Roman"/>
                <w:color w:val="000000"/>
              </w:rPr>
              <w:t xml:space="preserve"> Tân Phong, </w:t>
            </w:r>
            <w:proofErr w:type="spellStart"/>
            <w:r w:rsidRPr="008C017E">
              <w:rPr>
                <w:rFonts w:ascii="Times New Roman" w:hAnsi="Times New Roman" w:cs="Times New Roman"/>
                <w:color w:val="000000"/>
              </w:rPr>
              <w:t>Phường</w:t>
            </w:r>
            <w:proofErr w:type="spellEnd"/>
            <w:r w:rsidRPr="008C017E">
              <w:rPr>
                <w:rFonts w:ascii="Times New Roman" w:hAnsi="Times New Roman" w:cs="Times New Roman"/>
                <w:color w:val="000000"/>
              </w:rPr>
              <w:t xml:space="preserve"> Quỳnh Thiện, Thị </w:t>
            </w:r>
            <w:proofErr w:type="spellStart"/>
            <w:r w:rsidRPr="008C017E">
              <w:rPr>
                <w:rFonts w:ascii="Times New Roman" w:hAnsi="Times New Roman" w:cs="Times New Roman"/>
                <w:color w:val="000000"/>
              </w:rPr>
              <w:t>Xã</w:t>
            </w:r>
            <w:proofErr w:type="spellEnd"/>
            <w:r w:rsidRPr="008C017E">
              <w:rPr>
                <w:rFonts w:ascii="Times New Roman" w:hAnsi="Times New Roman" w:cs="Times New Roman"/>
                <w:color w:val="000000"/>
              </w:rPr>
              <w:t xml:space="preserve"> Hoàng Mai,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Nghệ</w:t>
            </w:r>
            <w:proofErr w:type="spellEnd"/>
            <w:r w:rsidRPr="008C017E">
              <w:rPr>
                <w:rFonts w:ascii="Times New Roman" w:hAnsi="Times New Roman" w:cs="Times New Roman"/>
                <w:color w:val="000000"/>
              </w:rPr>
              <w:t xml:space="preserve"> An</w:t>
            </w:r>
          </w:p>
        </w:tc>
      </w:tr>
      <w:tr w:rsidR="008C017E" w:rsidRPr="008C017E" w14:paraId="4517F7F5" w14:textId="77777777" w:rsidTr="008C017E">
        <w:trPr>
          <w:trHeight w:val="285"/>
        </w:trPr>
        <w:tc>
          <w:tcPr>
            <w:tcW w:w="9360" w:type="dxa"/>
            <w:tcBorders>
              <w:top w:val="nil"/>
              <w:left w:val="nil"/>
              <w:bottom w:val="nil"/>
              <w:right w:val="nil"/>
            </w:tcBorders>
            <w:shd w:val="clear" w:color="auto" w:fill="auto"/>
            <w:noWrap/>
            <w:vAlign w:val="center"/>
            <w:hideMark/>
          </w:tcPr>
          <w:p w14:paraId="00C5F36B"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220 Phạm Văn Đồng</w:t>
            </w:r>
            <w:r w:rsidRPr="008C017E">
              <w:rPr>
                <w:rFonts w:ascii="Times New Roman" w:hAnsi="Times New Roman" w:cs="Times New Roman"/>
                <w:color w:val="000000"/>
              </w:rPr>
              <w:t xml:space="preserve">: 220 Phạm Văn </w:t>
            </w:r>
            <w:proofErr w:type="spellStart"/>
            <w:r w:rsidRPr="008C017E">
              <w:rPr>
                <w:rFonts w:ascii="Times New Roman" w:hAnsi="Times New Roman" w:cs="Times New Roman"/>
                <w:color w:val="000000"/>
              </w:rPr>
              <w:t>Đồng</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thị</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trấn</w:t>
            </w:r>
            <w:proofErr w:type="spellEnd"/>
            <w:r w:rsidRPr="008C017E">
              <w:rPr>
                <w:rFonts w:ascii="Times New Roman" w:hAnsi="Times New Roman" w:cs="Times New Roman"/>
                <w:color w:val="000000"/>
              </w:rPr>
              <w:t xml:space="preserve"> Ba </w:t>
            </w:r>
            <w:proofErr w:type="spellStart"/>
            <w:r w:rsidRPr="008C017E">
              <w:rPr>
                <w:rFonts w:ascii="Times New Roman" w:hAnsi="Times New Roman" w:cs="Times New Roman"/>
                <w:color w:val="000000"/>
              </w:rPr>
              <w:t>Tơ</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huyện</w:t>
            </w:r>
            <w:proofErr w:type="spellEnd"/>
            <w:r w:rsidRPr="008C017E">
              <w:rPr>
                <w:rFonts w:ascii="Times New Roman" w:hAnsi="Times New Roman" w:cs="Times New Roman"/>
                <w:color w:val="000000"/>
              </w:rPr>
              <w:t xml:space="preserve"> Ba </w:t>
            </w:r>
            <w:proofErr w:type="spellStart"/>
            <w:r w:rsidRPr="008C017E">
              <w:rPr>
                <w:rFonts w:ascii="Times New Roman" w:hAnsi="Times New Roman" w:cs="Times New Roman"/>
                <w:color w:val="000000"/>
              </w:rPr>
              <w:t>Tơ</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Quảng </w:t>
            </w:r>
            <w:proofErr w:type="spellStart"/>
            <w:r w:rsidRPr="008C017E">
              <w:rPr>
                <w:rFonts w:ascii="Times New Roman" w:hAnsi="Times New Roman" w:cs="Times New Roman"/>
                <w:color w:val="000000"/>
              </w:rPr>
              <w:t>Ngãi</w:t>
            </w:r>
            <w:proofErr w:type="spellEnd"/>
          </w:p>
        </w:tc>
      </w:tr>
      <w:tr w:rsidR="008C017E" w:rsidRPr="008C017E" w14:paraId="12C00ED7" w14:textId="77777777" w:rsidTr="008C017E">
        <w:trPr>
          <w:trHeight w:val="285"/>
        </w:trPr>
        <w:tc>
          <w:tcPr>
            <w:tcW w:w="9360" w:type="dxa"/>
            <w:tcBorders>
              <w:top w:val="nil"/>
              <w:left w:val="nil"/>
              <w:bottom w:val="nil"/>
              <w:right w:val="nil"/>
            </w:tcBorders>
            <w:shd w:val="clear" w:color="auto" w:fill="auto"/>
            <w:noWrap/>
            <w:vAlign w:val="center"/>
            <w:hideMark/>
          </w:tcPr>
          <w:p w14:paraId="439052AA"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47 Kinh Dương Vương:</w:t>
            </w:r>
            <w:r w:rsidRPr="008C017E">
              <w:rPr>
                <w:rFonts w:ascii="Times New Roman" w:hAnsi="Times New Roman" w:cs="Times New Roman"/>
                <w:color w:val="000000"/>
              </w:rPr>
              <w:t xml:space="preserve"> 47 Kinh Dương Vương, </w:t>
            </w:r>
            <w:proofErr w:type="spellStart"/>
            <w:r w:rsidRPr="008C017E">
              <w:rPr>
                <w:rFonts w:ascii="Times New Roman" w:hAnsi="Times New Roman" w:cs="Times New Roman"/>
                <w:color w:val="000000"/>
              </w:rPr>
              <w:t>Phường</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Thuận</w:t>
            </w:r>
            <w:proofErr w:type="spellEnd"/>
            <w:r w:rsidRPr="008C017E">
              <w:rPr>
                <w:rFonts w:ascii="Times New Roman" w:hAnsi="Times New Roman" w:cs="Times New Roman"/>
                <w:color w:val="000000"/>
              </w:rPr>
              <w:t xml:space="preserve"> An, </w:t>
            </w:r>
            <w:proofErr w:type="spellStart"/>
            <w:r w:rsidRPr="008C017E">
              <w:rPr>
                <w:rFonts w:ascii="Times New Roman" w:hAnsi="Times New Roman" w:cs="Times New Roman"/>
                <w:color w:val="000000"/>
              </w:rPr>
              <w:t>Quận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Thuận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Hóa</w:t>
            </w:r>
            <w:proofErr w:type="spellEnd"/>
            <w:r w:rsidRPr="008C017E">
              <w:rPr>
                <w:rFonts w:ascii="Times New Roman" w:hAnsi="Times New Roman" w:cs="Times New Roman"/>
                <w:color w:val="000000"/>
              </w:rPr>
              <w:t xml:space="preserve">, Thành </w:t>
            </w:r>
            <w:proofErr w:type="spellStart"/>
            <w:r w:rsidRPr="008C017E">
              <w:rPr>
                <w:rFonts w:ascii="Times New Roman" w:hAnsi="Times New Roman" w:cs="Times New Roman"/>
                <w:color w:val="000000"/>
              </w:rPr>
              <w:t>Phố</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Huế</w:t>
            </w:r>
            <w:proofErr w:type="spellEnd"/>
          </w:p>
        </w:tc>
      </w:tr>
      <w:tr w:rsidR="008C017E" w:rsidRPr="008C017E" w14:paraId="1A7D428B" w14:textId="77777777" w:rsidTr="008C017E">
        <w:trPr>
          <w:trHeight w:val="285"/>
        </w:trPr>
        <w:tc>
          <w:tcPr>
            <w:tcW w:w="9360" w:type="dxa"/>
            <w:tcBorders>
              <w:top w:val="nil"/>
              <w:left w:val="nil"/>
              <w:bottom w:val="nil"/>
              <w:right w:val="nil"/>
            </w:tcBorders>
            <w:shd w:val="clear" w:color="auto" w:fill="auto"/>
            <w:noWrap/>
            <w:vAlign w:val="center"/>
            <w:hideMark/>
          </w:tcPr>
          <w:p w14:paraId="6D0601BB"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66 </w:t>
            </w:r>
            <w:proofErr w:type="spellStart"/>
            <w:r w:rsidRPr="008C017E">
              <w:rPr>
                <w:rFonts w:ascii="Times New Roman" w:hAnsi="Times New Roman" w:cs="Times New Roman"/>
                <w:b/>
                <w:bCs/>
                <w:color w:val="000000"/>
              </w:rPr>
              <w:t>Phò</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Trạch</w:t>
            </w:r>
            <w:proofErr w:type="spellEnd"/>
            <w:r w:rsidRPr="008C017E">
              <w:rPr>
                <w:rFonts w:ascii="Times New Roman" w:hAnsi="Times New Roman" w:cs="Times New Roman"/>
                <w:b/>
                <w:bCs/>
                <w:color w:val="000000"/>
              </w:rPr>
              <w:t>:</w:t>
            </w:r>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Số</w:t>
            </w:r>
            <w:proofErr w:type="spellEnd"/>
            <w:r w:rsidRPr="008C017E">
              <w:rPr>
                <w:rFonts w:ascii="Times New Roman" w:hAnsi="Times New Roman" w:cs="Times New Roman"/>
                <w:color w:val="000000"/>
              </w:rPr>
              <w:t xml:space="preserve"> 66 </w:t>
            </w:r>
            <w:proofErr w:type="spellStart"/>
            <w:r w:rsidRPr="008C017E">
              <w:rPr>
                <w:rFonts w:ascii="Times New Roman" w:hAnsi="Times New Roman" w:cs="Times New Roman"/>
                <w:color w:val="000000"/>
              </w:rPr>
              <w:t>Phò</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Trạch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Phường</w:t>
            </w:r>
            <w:proofErr w:type="spellEnd"/>
            <w:r w:rsidRPr="008C017E">
              <w:rPr>
                <w:rFonts w:ascii="Times New Roman" w:hAnsi="Times New Roman" w:cs="Times New Roman"/>
                <w:color w:val="000000"/>
              </w:rPr>
              <w:t xml:space="preserve"> Phong Thu, Thị </w:t>
            </w:r>
            <w:proofErr w:type="spellStart"/>
            <w:r w:rsidRPr="008C017E">
              <w:rPr>
                <w:rFonts w:ascii="Times New Roman" w:hAnsi="Times New Roman" w:cs="Times New Roman"/>
                <w:color w:val="000000"/>
              </w:rPr>
              <w:t>xã</w:t>
            </w:r>
            <w:proofErr w:type="spellEnd"/>
            <w:r w:rsidRPr="008C017E">
              <w:rPr>
                <w:rFonts w:ascii="Times New Roman" w:hAnsi="Times New Roman" w:cs="Times New Roman"/>
                <w:color w:val="000000"/>
              </w:rPr>
              <w:t xml:space="preserve"> Phong Điền, Thành </w:t>
            </w:r>
            <w:proofErr w:type="spellStart"/>
            <w:r w:rsidRPr="008C017E">
              <w:rPr>
                <w:rFonts w:ascii="Times New Roman" w:hAnsi="Times New Roman" w:cs="Times New Roman"/>
                <w:color w:val="000000"/>
              </w:rPr>
              <w:t>phố</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Huế</w:t>
            </w:r>
            <w:proofErr w:type="spellEnd"/>
          </w:p>
        </w:tc>
      </w:tr>
      <w:tr w:rsidR="008C017E" w:rsidRPr="008C017E" w14:paraId="78EF4BEA" w14:textId="77777777" w:rsidTr="008C017E">
        <w:trPr>
          <w:trHeight w:val="285"/>
        </w:trPr>
        <w:tc>
          <w:tcPr>
            <w:tcW w:w="9360" w:type="dxa"/>
            <w:tcBorders>
              <w:top w:val="nil"/>
              <w:left w:val="nil"/>
              <w:bottom w:val="nil"/>
              <w:right w:val="nil"/>
            </w:tcBorders>
            <w:shd w:val="clear" w:color="auto" w:fill="auto"/>
            <w:noWrap/>
            <w:vAlign w:val="center"/>
            <w:hideMark/>
          </w:tcPr>
          <w:p w14:paraId="526E9FA5"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168 Nguyễn Bình</w:t>
            </w:r>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số</w:t>
            </w:r>
            <w:proofErr w:type="spellEnd"/>
            <w:r w:rsidRPr="008C017E">
              <w:rPr>
                <w:rFonts w:ascii="Times New Roman" w:hAnsi="Times New Roman" w:cs="Times New Roman"/>
                <w:color w:val="000000"/>
              </w:rPr>
              <w:t xml:space="preserve"> 168 Nguyễn Bình, </w:t>
            </w:r>
            <w:proofErr w:type="spellStart"/>
            <w:r w:rsidRPr="008C017E">
              <w:rPr>
                <w:rFonts w:ascii="Times New Roman" w:hAnsi="Times New Roman" w:cs="Times New Roman"/>
                <w:color w:val="000000"/>
              </w:rPr>
              <w:t>tổ</w:t>
            </w:r>
            <w:proofErr w:type="spellEnd"/>
            <w:r w:rsidRPr="008C017E">
              <w:rPr>
                <w:rFonts w:ascii="Times New Roman" w:hAnsi="Times New Roman" w:cs="Times New Roman"/>
                <w:color w:val="000000"/>
              </w:rPr>
              <w:t xml:space="preserve"> 4, </w:t>
            </w:r>
            <w:proofErr w:type="spellStart"/>
            <w:r w:rsidRPr="008C017E">
              <w:rPr>
                <w:rFonts w:ascii="Times New Roman" w:hAnsi="Times New Roman" w:cs="Times New Roman"/>
                <w:color w:val="000000"/>
              </w:rPr>
              <w:t>khu</w:t>
            </w:r>
            <w:proofErr w:type="spellEnd"/>
            <w:r w:rsidRPr="008C017E">
              <w:rPr>
                <w:rFonts w:ascii="Times New Roman" w:hAnsi="Times New Roman" w:cs="Times New Roman"/>
                <w:color w:val="000000"/>
              </w:rPr>
              <w:t xml:space="preserve"> 4, </w:t>
            </w:r>
            <w:proofErr w:type="spellStart"/>
            <w:r w:rsidRPr="008C017E">
              <w:rPr>
                <w:rFonts w:ascii="Times New Roman" w:hAnsi="Times New Roman" w:cs="Times New Roman"/>
                <w:color w:val="000000"/>
              </w:rPr>
              <w:t>phường</w:t>
            </w:r>
            <w:proofErr w:type="spellEnd"/>
            <w:r w:rsidRPr="008C017E">
              <w:rPr>
                <w:rFonts w:ascii="Times New Roman" w:hAnsi="Times New Roman" w:cs="Times New Roman"/>
                <w:color w:val="000000"/>
              </w:rPr>
              <w:t xml:space="preserve"> Đức </w:t>
            </w:r>
            <w:proofErr w:type="spellStart"/>
            <w:r w:rsidRPr="008C017E">
              <w:rPr>
                <w:rFonts w:ascii="Times New Roman" w:hAnsi="Times New Roman" w:cs="Times New Roman"/>
                <w:color w:val="000000"/>
              </w:rPr>
              <w:t>Chính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thành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phố</w:t>
            </w:r>
            <w:proofErr w:type="spellEnd"/>
            <w:r w:rsidRPr="008C017E">
              <w:rPr>
                <w:rFonts w:ascii="Times New Roman" w:hAnsi="Times New Roman" w:cs="Times New Roman"/>
                <w:color w:val="000000"/>
              </w:rPr>
              <w:t xml:space="preserve"> Đông </w:t>
            </w:r>
            <w:proofErr w:type="spellStart"/>
            <w:r w:rsidRPr="008C017E">
              <w:rPr>
                <w:rFonts w:ascii="Times New Roman" w:hAnsi="Times New Roman" w:cs="Times New Roman"/>
                <w:color w:val="000000"/>
              </w:rPr>
              <w:t>Triều</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Quảng Ninh</w:t>
            </w:r>
          </w:p>
        </w:tc>
      </w:tr>
      <w:tr w:rsidR="008C017E" w:rsidRPr="008C017E" w14:paraId="2E275DD6" w14:textId="77777777" w:rsidTr="008C017E">
        <w:trPr>
          <w:trHeight w:val="285"/>
        </w:trPr>
        <w:tc>
          <w:tcPr>
            <w:tcW w:w="9360" w:type="dxa"/>
            <w:tcBorders>
              <w:top w:val="nil"/>
              <w:left w:val="nil"/>
              <w:bottom w:val="nil"/>
              <w:right w:val="nil"/>
            </w:tcBorders>
            <w:shd w:val="clear" w:color="auto" w:fill="auto"/>
            <w:noWrap/>
            <w:vAlign w:val="center"/>
            <w:hideMark/>
          </w:tcPr>
          <w:p w14:paraId="0F403B15"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216 Phạm Hùng:</w:t>
            </w:r>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Số</w:t>
            </w:r>
            <w:proofErr w:type="spellEnd"/>
            <w:r w:rsidRPr="008C017E">
              <w:rPr>
                <w:rFonts w:ascii="Times New Roman" w:hAnsi="Times New Roman" w:cs="Times New Roman"/>
                <w:color w:val="000000"/>
              </w:rPr>
              <w:t xml:space="preserve"> 216 </w:t>
            </w:r>
            <w:proofErr w:type="spellStart"/>
            <w:r w:rsidRPr="008C017E">
              <w:rPr>
                <w:rFonts w:ascii="Times New Roman" w:hAnsi="Times New Roman" w:cs="Times New Roman"/>
                <w:color w:val="000000"/>
              </w:rPr>
              <w:t>đường</w:t>
            </w:r>
            <w:proofErr w:type="spellEnd"/>
            <w:r w:rsidRPr="008C017E">
              <w:rPr>
                <w:rFonts w:ascii="Times New Roman" w:hAnsi="Times New Roman" w:cs="Times New Roman"/>
                <w:color w:val="000000"/>
              </w:rPr>
              <w:t xml:space="preserve"> Phạm Hùng, </w:t>
            </w:r>
            <w:proofErr w:type="spellStart"/>
            <w:r w:rsidRPr="008C017E">
              <w:rPr>
                <w:rFonts w:ascii="Times New Roman" w:hAnsi="Times New Roman" w:cs="Times New Roman"/>
                <w:color w:val="000000"/>
              </w:rPr>
              <w:t>ấp</w:t>
            </w:r>
            <w:proofErr w:type="spellEnd"/>
            <w:r w:rsidRPr="008C017E">
              <w:rPr>
                <w:rFonts w:ascii="Times New Roman" w:hAnsi="Times New Roman" w:cs="Times New Roman"/>
                <w:color w:val="000000"/>
              </w:rPr>
              <w:t xml:space="preserve"> 1, </w:t>
            </w:r>
            <w:proofErr w:type="spellStart"/>
            <w:r w:rsidRPr="008C017E">
              <w:rPr>
                <w:rFonts w:ascii="Times New Roman" w:hAnsi="Times New Roman" w:cs="Times New Roman"/>
                <w:color w:val="000000"/>
              </w:rPr>
              <w:t>xã</w:t>
            </w:r>
            <w:proofErr w:type="spellEnd"/>
            <w:r w:rsidRPr="008C017E">
              <w:rPr>
                <w:rFonts w:ascii="Times New Roman" w:hAnsi="Times New Roman" w:cs="Times New Roman"/>
                <w:color w:val="000000"/>
              </w:rPr>
              <w:t xml:space="preserve"> Trung An, </w:t>
            </w:r>
            <w:proofErr w:type="spellStart"/>
            <w:r w:rsidRPr="008C017E">
              <w:rPr>
                <w:rFonts w:ascii="Times New Roman" w:hAnsi="Times New Roman" w:cs="Times New Roman"/>
                <w:color w:val="000000"/>
              </w:rPr>
              <w:t>thành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phố</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Mỹ</w:t>
            </w:r>
            <w:proofErr w:type="spellEnd"/>
            <w:r w:rsidRPr="008C017E">
              <w:rPr>
                <w:rFonts w:ascii="Times New Roman" w:hAnsi="Times New Roman" w:cs="Times New Roman"/>
                <w:color w:val="000000"/>
              </w:rPr>
              <w:t xml:space="preserve"> Tho,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Tiền</w:t>
            </w:r>
            <w:proofErr w:type="spellEnd"/>
            <w:r w:rsidRPr="008C017E">
              <w:rPr>
                <w:rFonts w:ascii="Times New Roman" w:hAnsi="Times New Roman" w:cs="Times New Roman"/>
                <w:color w:val="000000"/>
              </w:rPr>
              <w:t xml:space="preserve"> Giang</w:t>
            </w:r>
          </w:p>
        </w:tc>
      </w:tr>
      <w:tr w:rsidR="008C017E" w:rsidRPr="008C017E" w14:paraId="51D10D5D" w14:textId="77777777" w:rsidTr="008C017E">
        <w:trPr>
          <w:trHeight w:val="285"/>
        </w:trPr>
        <w:tc>
          <w:tcPr>
            <w:tcW w:w="9360" w:type="dxa"/>
            <w:tcBorders>
              <w:top w:val="nil"/>
              <w:left w:val="nil"/>
              <w:bottom w:val="nil"/>
              <w:right w:val="nil"/>
            </w:tcBorders>
            <w:shd w:val="clear" w:color="auto" w:fill="auto"/>
            <w:noWrap/>
            <w:vAlign w:val="center"/>
            <w:hideMark/>
          </w:tcPr>
          <w:p w14:paraId="37479FFA"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Đường</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Tỉnh</w:t>
            </w:r>
            <w:proofErr w:type="spellEnd"/>
            <w:r w:rsidRPr="008C017E">
              <w:rPr>
                <w:rFonts w:ascii="Times New Roman" w:hAnsi="Times New Roman" w:cs="Times New Roman"/>
                <w:b/>
                <w:bCs/>
                <w:color w:val="000000"/>
              </w:rPr>
              <w:t xml:space="preserve"> 862:</w:t>
            </w:r>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Đường</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862, </w:t>
            </w:r>
            <w:proofErr w:type="spellStart"/>
            <w:r w:rsidRPr="008C017E">
              <w:rPr>
                <w:rFonts w:ascii="Times New Roman" w:hAnsi="Times New Roman" w:cs="Times New Roman"/>
                <w:color w:val="000000"/>
              </w:rPr>
              <w:t>khu</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phố</w:t>
            </w:r>
            <w:proofErr w:type="spellEnd"/>
            <w:r w:rsidRPr="008C017E">
              <w:rPr>
                <w:rFonts w:ascii="Times New Roman" w:hAnsi="Times New Roman" w:cs="Times New Roman"/>
                <w:color w:val="000000"/>
              </w:rPr>
              <w:t xml:space="preserve"> Dương </w:t>
            </w:r>
            <w:proofErr w:type="spellStart"/>
            <w:r w:rsidRPr="008C017E">
              <w:rPr>
                <w:rFonts w:ascii="Times New Roman" w:hAnsi="Times New Roman" w:cs="Times New Roman"/>
                <w:color w:val="000000"/>
              </w:rPr>
              <w:t>Phú</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thị</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trấn</w:t>
            </w:r>
            <w:proofErr w:type="spellEnd"/>
            <w:r w:rsidRPr="008C017E">
              <w:rPr>
                <w:rFonts w:ascii="Times New Roman" w:hAnsi="Times New Roman" w:cs="Times New Roman"/>
                <w:color w:val="000000"/>
              </w:rPr>
              <w:t xml:space="preserve"> Tân </w:t>
            </w:r>
            <w:proofErr w:type="spellStart"/>
            <w:r w:rsidRPr="008C017E">
              <w:rPr>
                <w:rFonts w:ascii="Times New Roman" w:hAnsi="Times New Roman" w:cs="Times New Roman"/>
                <w:color w:val="000000"/>
              </w:rPr>
              <w:t>Hòa</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huyện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Gò</w:t>
            </w:r>
            <w:proofErr w:type="spellEnd"/>
            <w:r w:rsidRPr="008C017E">
              <w:rPr>
                <w:rFonts w:ascii="Times New Roman" w:hAnsi="Times New Roman" w:cs="Times New Roman"/>
                <w:color w:val="000000"/>
              </w:rPr>
              <w:t xml:space="preserve"> Công Đông,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Tiền</w:t>
            </w:r>
            <w:proofErr w:type="spellEnd"/>
            <w:r w:rsidRPr="008C017E">
              <w:rPr>
                <w:rFonts w:ascii="Times New Roman" w:hAnsi="Times New Roman" w:cs="Times New Roman"/>
                <w:color w:val="000000"/>
              </w:rPr>
              <w:t xml:space="preserve"> Giang</w:t>
            </w:r>
          </w:p>
        </w:tc>
      </w:tr>
      <w:tr w:rsidR="008C017E" w:rsidRPr="008C017E" w14:paraId="377D02C0" w14:textId="77777777" w:rsidTr="008C017E">
        <w:trPr>
          <w:trHeight w:val="285"/>
        </w:trPr>
        <w:tc>
          <w:tcPr>
            <w:tcW w:w="9360" w:type="dxa"/>
            <w:tcBorders>
              <w:top w:val="nil"/>
              <w:left w:val="nil"/>
              <w:bottom w:val="nil"/>
              <w:right w:val="nil"/>
            </w:tcBorders>
            <w:shd w:val="clear" w:color="auto" w:fill="auto"/>
            <w:noWrap/>
            <w:vAlign w:val="center"/>
            <w:hideMark/>
          </w:tcPr>
          <w:p w14:paraId="5BFA96EE" w14:textId="77777777" w:rsidR="008C017E" w:rsidRPr="008C017E" w:rsidRDefault="008C017E" w:rsidP="008C017E">
            <w:pPr>
              <w:pStyle w:val="ListParagraph"/>
              <w:numPr>
                <w:ilvl w:val="0"/>
                <w:numId w:val="4"/>
              </w:numPr>
              <w:rPr>
                <w:rFonts w:ascii="Times New Roman" w:hAnsi="Times New Roman" w:cs="Times New Roman"/>
                <w:color w:val="000000"/>
              </w:rPr>
            </w:pPr>
            <w:proofErr w:type="spellStart"/>
            <w:r w:rsidRPr="008C017E">
              <w:rPr>
                <w:rFonts w:ascii="Times New Roman" w:hAnsi="Times New Roman" w:cs="Times New Roman"/>
                <w:b/>
                <w:bCs/>
                <w:color w:val="000000"/>
              </w:rPr>
              <w:t>Siêu</w:t>
            </w:r>
            <w:proofErr w:type="spellEnd"/>
            <w:r w:rsidRPr="008C017E">
              <w:rPr>
                <w:rFonts w:ascii="Times New Roman" w:hAnsi="Times New Roman" w:cs="Times New Roman"/>
                <w:b/>
                <w:bCs/>
                <w:color w:val="000000"/>
              </w:rPr>
              <w:t xml:space="preserve"> </w:t>
            </w:r>
            <w:proofErr w:type="spellStart"/>
            <w:r w:rsidRPr="008C017E">
              <w:rPr>
                <w:rFonts w:ascii="Times New Roman" w:hAnsi="Times New Roman" w:cs="Times New Roman"/>
                <w:b/>
                <w:bCs/>
                <w:color w:val="000000"/>
              </w:rPr>
              <w:t>thị</w:t>
            </w:r>
            <w:proofErr w:type="spellEnd"/>
            <w:r w:rsidRPr="008C017E">
              <w:rPr>
                <w:rFonts w:ascii="Times New Roman" w:hAnsi="Times New Roman" w:cs="Times New Roman"/>
                <w:b/>
                <w:bCs/>
                <w:color w:val="000000"/>
              </w:rPr>
              <w:t xml:space="preserve"> Con </w:t>
            </w:r>
            <w:proofErr w:type="spellStart"/>
            <w:r w:rsidRPr="008C017E">
              <w:rPr>
                <w:rFonts w:ascii="Times New Roman" w:hAnsi="Times New Roman" w:cs="Times New Roman"/>
                <w:b/>
                <w:bCs/>
                <w:color w:val="000000"/>
              </w:rPr>
              <w:t>Cưng</w:t>
            </w:r>
            <w:proofErr w:type="spellEnd"/>
            <w:r w:rsidRPr="008C017E">
              <w:rPr>
                <w:rFonts w:ascii="Times New Roman" w:hAnsi="Times New Roman" w:cs="Times New Roman"/>
                <w:b/>
                <w:bCs/>
                <w:color w:val="000000"/>
              </w:rPr>
              <w:t xml:space="preserve"> 30 Quốc </w:t>
            </w:r>
            <w:proofErr w:type="spellStart"/>
            <w:r w:rsidRPr="008C017E">
              <w:rPr>
                <w:rFonts w:ascii="Times New Roman" w:hAnsi="Times New Roman" w:cs="Times New Roman"/>
                <w:b/>
                <w:bCs/>
                <w:color w:val="000000"/>
              </w:rPr>
              <w:t>Lộ</w:t>
            </w:r>
            <w:proofErr w:type="spellEnd"/>
            <w:r w:rsidRPr="008C017E">
              <w:rPr>
                <w:rFonts w:ascii="Times New Roman" w:hAnsi="Times New Roman" w:cs="Times New Roman"/>
                <w:b/>
                <w:bCs/>
                <w:color w:val="000000"/>
              </w:rPr>
              <w:t xml:space="preserve"> 20</w:t>
            </w:r>
            <w:r w:rsidRPr="008C017E">
              <w:rPr>
                <w:rFonts w:ascii="Times New Roman" w:hAnsi="Times New Roman" w:cs="Times New Roman"/>
                <w:color w:val="000000"/>
              </w:rPr>
              <w:t xml:space="preserve">: 30 Quốc </w:t>
            </w:r>
            <w:proofErr w:type="spellStart"/>
            <w:r w:rsidRPr="008C017E">
              <w:rPr>
                <w:rFonts w:ascii="Times New Roman" w:hAnsi="Times New Roman" w:cs="Times New Roman"/>
                <w:color w:val="000000"/>
              </w:rPr>
              <w:t>Lộ</w:t>
            </w:r>
            <w:proofErr w:type="spellEnd"/>
            <w:r w:rsidRPr="008C017E">
              <w:rPr>
                <w:rFonts w:ascii="Times New Roman" w:hAnsi="Times New Roman" w:cs="Times New Roman"/>
                <w:color w:val="000000"/>
              </w:rPr>
              <w:t xml:space="preserve"> 20, </w:t>
            </w:r>
            <w:proofErr w:type="spellStart"/>
            <w:r w:rsidRPr="008C017E">
              <w:rPr>
                <w:rFonts w:ascii="Times New Roman" w:hAnsi="Times New Roman" w:cs="Times New Roman"/>
                <w:color w:val="000000"/>
              </w:rPr>
              <w:t>thôn</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Đồng</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Lạc</w:t>
            </w:r>
            <w:proofErr w:type="spellEnd"/>
            <w:r w:rsidRPr="008C017E">
              <w:rPr>
                <w:rFonts w:ascii="Times New Roman" w:hAnsi="Times New Roman" w:cs="Times New Roman"/>
                <w:color w:val="000000"/>
              </w:rPr>
              <w:t xml:space="preserve"> 1, </w:t>
            </w:r>
            <w:proofErr w:type="spellStart"/>
            <w:r w:rsidRPr="008C017E">
              <w:rPr>
                <w:rFonts w:ascii="Times New Roman" w:hAnsi="Times New Roman" w:cs="Times New Roman"/>
                <w:color w:val="000000"/>
              </w:rPr>
              <w:t>xã</w:t>
            </w:r>
            <w:proofErr w:type="spellEnd"/>
            <w:r w:rsidRPr="008C017E">
              <w:rPr>
                <w:rFonts w:ascii="Times New Roman" w:hAnsi="Times New Roman" w:cs="Times New Roman"/>
                <w:color w:val="000000"/>
              </w:rPr>
              <w:t xml:space="preserve"> Đinh </w:t>
            </w:r>
            <w:proofErr w:type="spellStart"/>
            <w:r w:rsidRPr="008C017E">
              <w:rPr>
                <w:rFonts w:ascii="Times New Roman" w:hAnsi="Times New Roman" w:cs="Times New Roman"/>
                <w:color w:val="000000"/>
              </w:rPr>
              <w:t>Lạc</w:t>
            </w:r>
            <w:proofErr w:type="spellEnd"/>
            <w:r w:rsidRPr="008C017E">
              <w:rPr>
                <w:rFonts w:ascii="Times New Roman" w:hAnsi="Times New Roman" w:cs="Times New Roman"/>
                <w:color w:val="000000"/>
              </w:rPr>
              <w:t xml:space="preserve">, </w:t>
            </w:r>
            <w:proofErr w:type="spellStart"/>
            <w:r w:rsidRPr="008C017E">
              <w:rPr>
                <w:rFonts w:ascii="Times New Roman" w:hAnsi="Times New Roman" w:cs="Times New Roman"/>
                <w:color w:val="000000"/>
              </w:rPr>
              <w:t>huyện</w:t>
            </w:r>
            <w:proofErr w:type="spellEnd"/>
            <w:r w:rsidRPr="008C017E">
              <w:rPr>
                <w:rFonts w:ascii="Times New Roman" w:hAnsi="Times New Roman" w:cs="Times New Roman"/>
                <w:color w:val="000000"/>
              </w:rPr>
              <w:t xml:space="preserve"> Di Linh, </w:t>
            </w:r>
            <w:proofErr w:type="spellStart"/>
            <w:r w:rsidRPr="008C017E">
              <w:rPr>
                <w:rFonts w:ascii="Times New Roman" w:hAnsi="Times New Roman" w:cs="Times New Roman"/>
                <w:color w:val="000000"/>
              </w:rPr>
              <w:t>tỉnh</w:t>
            </w:r>
            <w:proofErr w:type="spellEnd"/>
            <w:r w:rsidRPr="008C017E">
              <w:rPr>
                <w:rFonts w:ascii="Times New Roman" w:hAnsi="Times New Roman" w:cs="Times New Roman"/>
                <w:color w:val="000000"/>
              </w:rPr>
              <w:t xml:space="preserve"> Lâm </w:t>
            </w:r>
            <w:proofErr w:type="spellStart"/>
            <w:r w:rsidRPr="008C017E">
              <w:rPr>
                <w:rFonts w:ascii="Times New Roman" w:hAnsi="Times New Roman" w:cs="Times New Roman"/>
                <w:color w:val="000000"/>
              </w:rPr>
              <w:t>Đồng</w:t>
            </w:r>
            <w:proofErr w:type="spellEnd"/>
          </w:p>
        </w:tc>
      </w:tr>
    </w:tbl>
    <w:p w14:paraId="6A160AC0" w14:textId="77777777" w:rsidR="00560846" w:rsidRPr="008C017E" w:rsidRDefault="00000000"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8C017E">
        <w:rPr>
          <w:rFonts w:ascii="Times New Roman" w:hAnsi="Times New Roman" w:cs="Times New Roman"/>
          <w:color w:val="000000" w:themeColor="text1"/>
          <w:sz w:val="24"/>
          <w:szCs w:val="24"/>
          <w:lang w:val="vi-VN"/>
        </w:rPr>
        <w:t>Hình thức khuyến mại: Tặng hàng hóa không thu tiền</w:t>
      </w:r>
    </w:p>
    <w:p w14:paraId="6AA745EF" w14:textId="793C6F74"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8C017E">
        <w:rPr>
          <w:rFonts w:ascii="Times New Roman" w:hAnsi="Times New Roman" w:cs="Times New Roman"/>
          <w:color w:val="000000" w:themeColor="text1"/>
          <w:sz w:val="24"/>
          <w:szCs w:val="24"/>
        </w:rPr>
        <w:t>26</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2576E6">
        <w:rPr>
          <w:rFonts w:ascii="Times New Roman" w:hAnsi="Times New Roman" w:cs="Times New Roman"/>
          <w:color w:val="000000" w:themeColor="text1"/>
          <w:sz w:val="24"/>
          <w:szCs w:val="24"/>
        </w:rPr>
        <w:t>7</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2576E6">
        <w:rPr>
          <w:rFonts w:ascii="Times New Roman" w:hAnsi="Times New Roman" w:cs="Times New Roman"/>
          <w:color w:val="000000" w:themeColor="text1"/>
          <w:sz w:val="24"/>
          <w:szCs w:val="24"/>
        </w:rPr>
        <w:t>2</w:t>
      </w:r>
      <w:r w:rsidR="008C017E">
        <w:rPr>
          <w:rFonts w:ascii="Times New Roman" w:hAnsi="Times New Roman" w:cs="Times New Roman"/>
          <w:color w:val="000000" w:themeColor="text1"/>
          <w:sz w:val="24"/>
          <w:szCs w:val="24"/>
        </w:rPr>
        <w:t>7</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2576E6">
        <w:rPr>
          <w:rFonts w:ascii="Times New Roman" w:hAnsi="Times New Roman" w:cs="Times New Roman"/>
          <w:color w:val="000000" w:themeColor="text1"/>
          <w:sz w:val="24"/>
          <w:szCs w:val="24"/>
        </w:rPr>
        <w:t>7</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lastRenderedPageBreak/>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proofErr w:type="spellStart"/>
            <w:r w:rsidRPr="000E1B9A">
              <w:rPr>
                <w:b/>
                <w:bCs/>
                <w:color w:val="000000"/>
              </w:rPr>
              <w:t>Sản</w:t>
            </w:r>
            <w:proofErr w:type="spellEnd"/>
            <w:r w:rsidRPr="000E1B9A">
              <w:rPr>
                <w:b/>
                <w:bCs/>
                <w:color w:val="000000"/>
              </w:rPr>
              <w:t xml:space="preserve"> </w:t>
            </w:r>
            <w:proofErr w:type="spellStart"/>
            <w:r w:rsidRPr="000E1B9A">
              <w:rPr>
                <w:b/>
                <w:bCs/>
                <w:color w:val="000000"/>
              </w:rPr>
              <w:t>phẩm</w:t>
            </w:r>
            <w:proofErr w:type="spellEnd"/>
            <w:r w:rsidRPr="000E1B9A">
              <w:rPr>
                <w:b/>
                <w:bCs/>
                <w:color w:val="000000"/>
              </w:rPr>
              <w:t xml:space="preserve"> </w:t>
            </w:r>
            <w:proofErr w:type="spellStart"/>
            <w:r w:rsidRPr="000E1B9A">
              <w:rPr>
                <w:b/>
                <w:bCs/>
                <w:color w:val="000000"/>
              </w:rPr>
              <w:t>dùng</w:t>
            </w:r>
            <w:proofErr w:type="spellEnd"/>
            <w:r w:rsidRPr="000E1B9A">
              <w:rPr>
                <w:b/>
                <w:bCs/>
                <w:color w:val="000000"/>
              </w:rPr>
              <w:t xml:space="preserve"> </w:t>
            </w:r>
            <w:proofErr w:type="spellStart"/>
            <w:r w:rsidRPr="000E1B9A">
              <w:rPr>
                <w:b/>
                <w:bCs/>
                <w:color w:val="000000"/>
              </w:rPr>
              <w:t>để</w:t>
            </w:r>
            <w:proofErr w:type="spellEnd"/>
            <w:r w:rsidRPr="000E1B9A">
              <w:rPr>
                <w:b/>
                <w:bCs/>
                <w:color w:val="000000"/>
              </w:rPr>
              <w:t xml:space="preserve"> </w:t>
            </w:r>
            <w:proofErr w:type="spellStart"/>
            <w:r w:rsidRPr="000E1B9A">
              <w:rPr>
                <w:b/>
                <w:bCs/>
                <w:color w:val="000000"/>
              </w:rPr>
              <w:t>khuyến</w:t>
            </w:r>
            <w:proofErr w:type="spellEnd"/>
            <w:r w:rsidRPr="000E1B9A">
              <w:rPr>
                <w:b/>
                <w:bCs/>
                <w:color w:val="000000"/>
              </w:rPr>
              <w:t xml:space="preserve"> </w:t>
            </w:r>
            <w:proofErr w:type="spellStart"/>
            <w:r w:rsidRPr="000E1B9A">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proofErr w:type="spellStart"/>
            <w:r w:rsidRPr="000E1B9A">
              <w:rPr>
                <w:b/>
                <w:bCs/>
                <w:color w:val="000000"/>
              </w:rPr>
              <w:t>Số</w:t>
            </w:r>
            <w:proofErr w:type="spellEnd"/>
            <w:r w:rsidRPr="000E1B9A">
              <w:rPr>
                <w:b/>
                <w:bCs/>
                <w:color w:val="000000"/>
              </w:rPr>
              <w:t xml:space="preserve"> </w:t>
            </w:r>
            <w:proofErr w:type="spellStart"/>
            <w:r w:rsidRPr="000E1B9A">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proofErr w:type="spellStart"/>
            <w:r w:rsidRPr="000E1B9A">
              <w:rPr>
                <w:b/>
                <w:bCs/>
                <w:color w:val="000000"/>
              </w:rPr>
              <w:t>Đơn</w:t>
            </w:r>
            <w:proofErr w:type="spellEnd"/>
            <w:r w:rsidRPr="000E1B9A">
              <w:rPr>
                <w:b/>
                <w:bCs/>
                <w:color w:val="000000"/>
              </w:rPr>
              <w:t xml:space="preserve"> </w:t>
            </w:r>
            <w:proofErr w:type="spellStart"/>
            <w:r w:rsidRPr="000E1B9A">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 xml:space="preserve">Thành </w:t>
            </w:r>
            <w:proofErr w:type="spellStart"/>
            <w:r w:rsidRPr="000E1B9A">
              <w:rPr>
                <w:b/>
                <w:bCs/>
                <w:color w:val="000000"/>
              </w:rPr>
              <w:t>tiền</w:t>
            </w:r>
            <w:proofErr w:type="spellEnd"/>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44B28B2B"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,000đ cho đơn từ 399,000đ</w:t>
            </w:r>
            <w:r>
              <w:rPr>
                <w:color w:val="000000"/>
              </w:rPr>
              <w:t xml:space="preserve"> </w:t>
            </w:r>
            <w:r w:rsidRPr="008212C5">
              <w:rPr>
                <w:color w:val="000000"/>
              </w:rPr>
              <w:t>(</w:t>
            </w:r>
            <w:proofErr w:type="spellStart"/>
            <w:r w:rsidRPr="008212C5">
              <w:rPr>
                <w:color w:val="000000"/>
              </w:rPr>
              <w:t>trừ</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Abbott </w:t>
            </w:r>
            <w:proofErr w:type="spellStart"/>
            <w:r w:rsidRPr="008212C5">
              <w:rPr>
                <w:color w:val="000000"/>
              </w:rPr>
              <w:t>và</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w:t>
            </w:r>
            <w:proofErr w:type="spellStart"/>
            <w:r w:rsidRPr="008212C5">
              <w:rPr>
                <w:color w:val="000000"/>
              </w:rPr>
              <w:t>dưới</w:t>
            </w:r>
            <w:proofErr w:type="spellEnd"/>
            <w:r w:rsidRPr="008212C5">
              <w:rPr>
                <w:color w:val="000000"/>
              </w:rPr>
              <w:t xml:space="preserve"> 2 </w:t>
            </w:r>
            <w:proofErr w:type="spellStart"/>
            <w:r w:rsidRPr="008212C5">
              <w:rPr>
                <w:color w:val="000000"/>
              </w:rPr>
              <w:t>tuổi</w:t>
            </w:r>
            <w:proofErr w:type="spellEnd"/>
            <w:r w:rsidRPr="008212C5">
              <w:rPr>
                <w:color w:val="000000"/>
              </w:rPr>
              <w:t>)</w:t>
            </w:r>
          </w:p>
        </w:tc>
        <w:tc>
          <w:tcPr>
            <w:tcW w:w="1418" w:type="dxa"/>
            <w:tcBorders>
              <w:top w:val="nil"/>
              <w:left w:val="nil"/>
              <w:bottom w:val="single" w:sz="4" w:space="0" w:color="auto"/>
              <w:right w:val="single" w:sz="4" w:space="0" w:color="auto"/>
            </w:tcBorders>
            <w:shd w:val="clear" w:color="auto" w:fill="auto"/>
            <w:noWrap/>
            <w:vAlign w:val="center"/>
          </w:tcPr>
          <w:p w14:paraId="4D23E7B4" w14:textId="3FAA2314" w:rsidR="00560846" w:rsidRPr="000E1B9A" w:rsidRDefault="009D0B07">
            <w:pPr>
              <w:spacing w:line="276" w:lineRule="auto"/>
              <w:ind w:left="567"/>
              <w:jc w:val="center"/>
              <w:rPr>
                <w:color w:val="000000"/>
              </w:rPr>
            </w:pPr>
            <w:r>
              <w:rPr>
                <w:color w:val="000000"/>
              </w:rPr>
              <w:t>5</w:t>
            </w:r>
            <w:r w:rsidR="008212C5">
              <w:rPr>
                <w:color w:val="000000"/>
              </w:rPr>
              <w:t>,</w:t>
            </w:r>
            <w:r w:rsidR="00834BA4">
              <w:rPr>
                <w:color w:val="000000"/>
              </w:rPr>
              <w:t>0</w:t>
            </w:r>
            <w:r w:rsidR="008212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2E8C42FD" w:rsidR="00560846" w:rsidRPr="000E1B9A" w:rsidRDefault="009D0B07">
            <w:pPr>
              <w:spacing w:line="276" w:lineRule="auto"/>
              <w:ind w:left="567" w:right="1"/>
              <w:jc w:val="right"/>
              <w:rPr>
                <w:color w:val="000000"/>
                <w:lang w:val="vi-VN"/>
              </w:rPr>
            </w:pPr>
            <w:r>
              <w:rPr>
                <w:color w:val="000000"/>
              </w:rPr>
              <w:t>5</w:t>
            </w:r>
            <w:r w:rsidR="00834BA4">
              <w:rPr>
                <w:color w:val="000000"/>
              </w:rPr>
              <w:t>0</w:t>
            </w:r>
            <w:r w:rsidR="00394708">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proofErr w:type="spellStart"/>
            <w:r w:rsidRPr="000E1B9A">
              <w:rPr>
                <w:b/>
                <w:bCs/>
                <w:color w:val="000000"/>
              </w:rPr>
              <w:t>Tổng</w:t>
            </w:r>
            <w:proofErr w:type="spellEnd"/>
            <w:r w:rsidRPr="000E1B9A">
              <w:rPr>
                <w:b/>
                <w:bCs/>
                <w:color w:val="000000"/>
              </w:rPr>
              <w:t xml:space="preserve"> </w:t>
            </w:r>
            <w:proofErr w:type="spellStart"/>
            <w:r w:rsidRPr="000E1B9A">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7F63EE41" w:rsidR="00560846" w:rsidRPr="000E1B9A" w:rsidRDefault="009D0B07">
            <w:pPr>
              <w:spacing w:line="276" w:lineRule="auto"/>
              <w:ind w:left="567"/>
              <w:jc w:val="center"/>
              <w:rPr>
                <w:b/>
                <w:bCs/>
                <w:color w:val="000000"/>
              </w:rPr>
            </w:pPr>
            <w:r>
              <w:rPr>
                <w:b/>
                <w:color w:val="000000"/>
              </w:rPr>
              <w:t>5</w:t>
            </w:r>
            <w:r w:rsidR="00FD5DB5">
              <w:rPr>
                <w:b/>
                <w:color w:val="000000"/>
              </w:rPr>
              <w:t>,</w:t>
            </w:r>
            <w:r w:rsidR="00834BA4">
              <w:rPr>
                <w:b/>
                <w:color w:val="000000"/>
              </w:rPr>
              <w:t>0</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58C00A74" w:rsidR="00560846" w:rsidRPr="000E1B9A" w:rsidRDefault="009D0B07">
            <w:pPr>
              <w:spacing w:line="276" w:lineRule="auto"/>
              <w:ind w:left="567"/>
              <w:jc w:val="right"/>
              <w:rPr>
                <w:b/>
                <w:bCs/>
                <w:color w:val="000000"/>
              </w:rPr>
            </w:pPr>
            <w:r>
              <w:rPr>
                <w:b/>
                <w:bCs/>
                <w:color w:val="000000"/>
              </w:rPr>
              <w:t>5</w:t>
            </w:r>
            <w:r w:rsidR="00834BA4">
              <w:rPr>
                <w:b/>
                <w:bCs/>
                <w:color w:val="000000"/>
              </w:rPr>
              <w:t>0</w:t>
            </w:r>
            <w:r w:rsidR="00394708">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E1B9A">
        <w:rPr>
          <w:rFonts w:ascii="Times New Roman" w:hAnsi="Times New Roman" w:cs="Times New Roman"/>
          <w:color w:val="000000" w:themeColor="text1"/>
          <w:sz w:val="24"/>
          <w:szCs w:val="24"/>
        </w:rPr>
        <w:t>Khách</w:t>
      </w:r>
      <w:proofErr w:type="spellEnd"/>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của</w:t>
      </w:r>
      <w:proofErr w:type="spellEnd"/>
      <w:r w:rsidRPr="000E1B9A">
        <w:rPr>
          <w:rFonts w:ascii="Times New Roman" w:hAnsi="Times New Roman" w:cs="Times New Roman"/>
          <w:color w:val="000000" w:themeColor="text1"/>
          <w:sz w:val="24"/>
          <w:szCs w:val="24"/>
        </w:rPr>
        <w:t xml:space="preserve"> Chương </w:t>
      </w:r>
      <w:proofErr w:type="spellStart"/>
      <w:r w:rsidRPr="000E1B9A">
        <w:rPr>
          <w:rFonts w:ascii="Times New Roman" w:hAnsi="Times New Roman" w:cs="Times New Roman"/>
          <w:color w:val="000000" w:themeColor="text1"/>
          <w:sz w:val="24"/>
          <w:szCs w:val="24"/>
        </w:rPr>
        <w:t>trình</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đối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tượng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được</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hưởng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
    <w:p w14:paraId="51D2D899" w14:textId="04833C48" w:rsidR="00560846" w:rsidRPr="000E1B9A" w:rsidRDefault="00000000" w:rsidP="008212C5">
      <w:pPr>
        <w:tabs>
          <w:tab w:val="left" w:pos="1170"/>
          <w:tab w:val="left" w:pos="1530"/>
        </w:tabs>
        <w:spacing w:before="120" w:after="120" w:line="276" w:lineRule="auto"/>
        <w:jc w:val="both"/>
        <w:rPr>
          <w:bCs/>
        </w:rPr>
      </w:pPr>
      <w:r w:rsidRPr="000E1B9A">
        <w:rPr>
          <w:color w:val="000000"/>
          <w:lang w:val="vi-VN"/>
        </w:rPr>
        <w:t xml:space="preserve">Trong thời </w:t>
      </w:r>
      <w:proofErr w:type="spellStart"/>
      <w:r w:rsidRPr="000E1B9A">
        <w:rPr>
          <w:color w:val="000000" w:themeColor="text1"/>
        </w:rPr>
        <w:t>gian</w:t>
      </w:r>
      <w:proofErr w:type="spellEnd"/>
      <w:r w:rsidRPr="000E1B9A">
        <w:rPr>
          <w:color w:val="000000"/>
          <w:lang w:val="vi-VN"/>
        </w:rPr>
        <w:t xml:space="preserve"> diễn ra chương trình, tất cả khách hàng</w:t>
      </w:r>
      <w:r w:rsidRPr="000E1B9A">
        <w:rPr>
          <w:color w:val="000000"/>
        </w:rPr>
        <w:t xml:space="preserve"> </w:t>
      </w:r>
      <w:proofErr w:type="spellStart"/>
      <w:r w:rsidRPr="000E1B9A">
        <w:rPr>
          <w:color w:val="000000"/>
        </w:rPr>
        <w:t>đến</w:t>
      </w:r>
      <w:proofErr w:type="spellEnd"/>
      <w:r w:rsidRPr="000E1B9A">
        <w:t xml:space="preserve"> </w:t>
      </w:r>
      <w:proofErr w:type="spellStart"/>
      <w:r w:rsidR="0039299D" w:rsidRPr="000E1B9A">
        <w:t>các</w:t>
      </w:r>
      <w:proofErr w:type="spellEnd"/>
      <w:r w:rsidR="0039299D" w:rsidRPr="000E1B9A">
        <w:t xml:space="preserve"> </w:t>
      </w:r>
      <w:proofErr w:type="spellStart"/>
      <w:r w:rsidR="0039299D" w:rsidRPr="000E1B9A">
        <w:t>Siêu</w:t>
      </w:r>
      <w:proofErr w:type="spellEnd"/>
      <w:r w:rsidR="0039299D" w:rsidRPr="000E1B9A">
        <w:t xml:space="preserve"> Thị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 xml:space="preserve">) </w:t>
      </w:r>
      <w:proofErr w:type="spellStart"/>
      <w:r w:rsidRPr="000E1B9A">
        <w:rPr>
          <w:color w:val="000000"/>
        </w:rPr>
        <w:t>và</w:t>
      </w:r>
      <w:proofErr w:type="spellEnd"/>
      <w:r w:rsidRPr="000E1B9A">
        <w:rPr>
          <w:color w:val="000000"/>
          <w:lang w:val="vi-VN"/>
        </w:rPr>
        <w:t xml:space="preserve"> </w:t>
      </w:r>
      <w:proofErr w:type="spellStart"/>
      <w:r w:rsidR="008212C5">
        <w:rPr>
          <w:color w:val="000000"/>
        </w:rPr>
        <w:t>có</w:t>
      </w:r>
      <w:proofErr w:type="spellEnd"/>
      <w:r w:rsidR="008212C5">
        <w:rPr>
          <w:color w:val="000000"/>
        </w:rPr>
        <w:t xml:space="preserve"> </w:t>
      </w:r>
      <w:r w:rsidR="00394708">
        <w:rPr>
          <w:color w:val="000000"/>
        </w:rPr>
        <w:t xml:space="preserve">chia </w:t>
      </w:r>
      <w:proofErr w:type="spellStart"/>
      <w:r w:rsidR="00394708">
        <w:rPr>
          <w:color w:val="000000"/>
        </w:rPr>
        <w:t>sẻ</w:t>
      </w:r>
      <w:proofErr w:type="spellEnd"/>
      <w:r w:rsidR="00394708">
        <w:rPr>
          <w:color w:val="000000"/>
        </w:rPr>
        <w:t xml:space="preserve"> </w:t>
      </w:r>
      <w:proofErr w:type="spellStart"/>
      <w:r w:rsidR="00394708">
        <w:rPr>
          <w:color w:val="000000"/>
        </w:rPr>
        <w:t>đường</w:t>
      </w:r>
      <w:proofErr w:type="spellEnd"/>
      <w:r w:rsidR="00394708">
        <w:rPr>
          <w:color w:val="000000"/>
        </w:rPr>
        <w:t xml:space="preserve"> link</w:t>
      </w:r>
      <w:r w:rsidR="008212C5">
        <w:rPr>
          <w:color w:val="000000"/>
        </w:rPr>
        <w:t xml:space="preserve"> livestream </w:t>
      </w:r>
      <w:proofErr w:type="spellStart"/>
      <w:r w:rsidR="008212C5">
        <w:rPr>
          <w:color w:val="000000"/>
        </w:rPr>
        <w:t>khai</w:t>
      </w:r>
      <w:proofErr w:type="spellEnd"/>
      <w:r w:rsidR="008212C5">
        <w:rPr>
          <w:color w:val="000000"/>
        </w:rPr>
        <w:t xml:space="preserve"> </w:t>
      </w:r>
      <w:proofErr w:type="spellStart"/>
      <w:r w:rsidR="008212C5">
        <w:rPr>
          <w:color w:val="000000"/>
        </w:rPr>
        <w:t>trương</w:t>
      </w:r>
      <w:proofErr w:type="spellEnd"/>
      <w:r w:rsidR="00394708">
        <w:rPr>
          <w:color w:val="000000"/>
        </w:rPr>
        <w:t xml:space="preserve"> </w:t>
      </w:r>
      <w:proofErr w:type="spellStart"/>
      <w:r w:rsidR="00394708">
        <w:rPr>
          <w:color w:val="000000"/>
        </w:rPr>
        <w:t>lên</w:t>
      </w:r>
      <w:proofErr w:type="spellEnd"/>
      <w:r w:rsidR="00394708">
        <w:rPr>
          <w:color w:val="000000"/>
        </w:rPr>
        <w:t xml:space="preserve"> </w:t>
      </w:r>
      <w:proofErr w:type="spellStart"/>
      <w:r w:rsidR="00394708">
        <w:rPr>
          <w:color w:val="000000"/>
        </w:rPr>
        <w:t>trang</w:t>
      </w:r>
      <w:proofErr w:type="spellEnd"/>
      <w:r w:rsidR="00394708">
        <w:rPr>
          <w:color w:val="000000"/>
        </w:rPr>
        <w:t xml:space="preserve"> Facebook </w:t>
      </w:r>
      <w:proofErr w:type="spellStart"/>
      <w:r w:rsidR="00394708">
        <w:rPr>
          <w:color w:val="000000"/>
        </w:rPr>
        <w:t>cá</w:t>
      </w:r>
      <w:proofErr w:type="spellEnd"/>
      <w:r w:rsidR="00394708">
        <w:rPr>
          <w:color w:val="000000"/>
        </w:rPr>
        <w:t xml:space="preserve"> </w:t>
      </w:r>
      <w:proofErr w:type="spellStart"/>
      <w:r w:rsidR="00394708">
        <w:rPr>
          <w:color w:val="000000"/>
        </w:rPr>
        <w:t>nhân</w:t>
      </w:r>
      <w:proofErr w:type="spellEnd"/>
      <w:r w:rsidRPr="000E1B9A">
        <w:rPr>
          <w:color w:val="000000"/>
        </w:rPr>
        <w:t xml:space="preserve"> </w:t>
      </w:r>
      <w:proofErr w:type="spellStart"/>
      <w:r w:rsidRPr="000E1B9A">
        <w:rPr>
          <w:color w:val="000000"/>
        </w:rPr>
        <w:t>sẽ</w:t>
      </w:r>
      <w:proofErr w:type="spellEnd"/>
      <w:r w:rsidRPr="000E1B9A">
        <w:rPr>
          <w:color w:val="000000"/>
        </w:rPr>
        <w:t xml:space="preserve"> </w:t>
      </w:r>
      <w:proofErr w:type="spellStart"/>
      <w:r w:rsidRPr="000E1B9A">
        <w:rPr>
          <w:b/>
          <w:bCs/>
          <w:color w:val="000000"/>
        </w:rPr>
        <w:t>nhận</w:t>
      </w:r>
      <w:proofErr w:type="spellEnd"/>
      <w:r w:rsidRPr="000E1B9A">
        <w:rPr>
          <w:b/>
          <w:bCs/>
          <w:color w:val="000000"/>
        </w:rPr>
        <w:t xml:space="preserve"> </w:t>
      </w:r>
      <w:proofErr w:type="spellStart"/>
      <w:r w:rsidRPr="000E1B9A">
        <w:rPr>
          <w:b/>
          <w:bCs/>
          <w:color w:val="000000"/>
        </w:rPr>
        <w:t>được</w:t>
      </w:r>
      <w:proofErr w:type="spellEnd"/>
      <w:r w:rsidRPr="000E1B9A">
        <w:rPr>
          <w:b/>
          <w:bCs/>
          <w:color w:val="000000"/>
        </w:rPr>
        <w:t xml:space="preserve"> 01 </w:t>
      </w:r>
      <w:proofErr w:type="spellStart"/>
      <w:r w:rsidRPr="000E1B9A">
        <w:rPr>
          <w:b/>
          <w:bCs/>
          <w:color w:val="000000"/>
        </w:rPr>
        <w:t>mã</w:t>
      </w:r>
      <w:proofErr w:type="spellEnd"/>
      <w:r w:rsidRPr="000E1B9A">
        <w:rPr>
          <w:b/>
          <w:bCs/>
          <w:color w:val="000000"/>
        </w:rPr>
        <w:t xml:space="preserve"> </w:t>
      </w:r>
      <w:proofErr w:type="spellStart"/>
      <w:r w:rsidRPr="000E1B9A">
        <w:rPr>
          <w:b/>
          <w:bCs/>
          <w:color w:val="000000"/>
        </w:rPr>
        <w:t>giảm</w:t>
      </w:r>
      <w:proofErr w:type="spellEnd"/>
      <w:r w:rsidRPr="000E1B9A">
        <w:rPr>
          <w:b/>
          <w:bCs/>
          <w:color w:val="000000"/>
        </w:rPr>
        <w:t xml:space="preserve"> </w:t>
      </w:r>
      <w:proofErr w:type="spellStart"/>
      <w:r w:rsidRPr="000E1B9A">
        <w:rPr>
          <w:b/>
          <w:bCs/>
          <w:color w:val="000000"/>
        </w:rPr>
        <w:t>giá</w:t>
      </w:r>
      <w:proofErr w:type="spellEnd"/>
      <w:r w:rsidRPr="000E1B9A">
        <w:rPr>
          <w:b/>
          <w:bCs/>
          <w:color w:val="000000"/>
        </w:rPr>
        <w:t xml:space="preserve"> </w:t>
      </w:r>
      <w:r w:rsidR="00394708">
        <w:rPr>
          <w:b/>
          <w:shd w:val="clear" w:color="auto" w:fill="FFFFFF"/>
        </w:rPr>
        <w:t>10</w:t>
      </w:r>
      <w:r w:rsidR="00DD294E" w:rsidRPr="000E1B9A">
        <w:rPr>
          <w:b/>
          <w:shd w:val="clear" w:color="auto" w:fill="FFFFFF"/>
          <w:lang w:val="vi-VN"/>
        </w:rPr>
        <w:t xml:space="preserve">0,000đ áp dụng mua đơn hàng </w:t>
      </w:r>
      <w:proofErr w:type="spellStart"/>
      <w:r w:rsidR="008212C5">
        <w:rPr>
          <w:b/>
          <w:shd w:val="clear" w:color="auto" w:fill="FFFFFF"/>
        </w:rPr>
        <w:t>bất</w:t>
      </w:r>
      <w:proofErr w:type="spellEnd"/>
      <w:r w:rsidR="008212C5">
        <w:rPr>
          <w:b/>
          <w:shd w:val="clear" w:color="auto" w:fill="FFFFFF"/>
        </w:rPr>
        <w:t xml:space="preserve"> </w:t>
      </w:r>
      <w:proofErr w:type="spellStart"/>
      <w:r w:rsidR="008212C5">
        <w:rPr>
          <w:b/>
          <w:shd w:val="clear" w:color="auto" w:fill="FFFFFF"/>
        </w:rPr>
        <w:t>kỳ</w:t>
      </w:r>
      <w:proofErr w:type="spellEnd"/>
      <w:r w:rsidR="00DD294E" w:rsidRPr="000E1B9A">
        <w:rPr>
          <w:lang w:val="vi-VN"/>
        </w:rPr>
        <w:t xml:space="preserve"> </w:t>
      </w:r>
      <w:r w:rsidR="00DD294E" w:rsidRPr="000E1B9A">
        <w:rPr>
          <w:b/>
          <w:shd w:val="clear" w:color="auto" w:fill="FFFFFF"/>
          <w:lang w:val="vi-VN"/>
        </w:rPr>
        <w:t xml:space="preserve">từ </w:t>
      </w:r>
      <w:r w:rsidR="008212C5">
        <w:rPr>
          <w:b/>
          <w:shd w:val="clear" w:color="auto" w:fill="FFFFFF"/>
        </w:rPr>
        <w:t>39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w:t>
      </w:r>
      <w:proofErr w:type="spellStart"/>
      <w:r w:rsidR="008212C5" w:rsidRPr="008212C5">
        <w:rPr>
          <w:b/>
          <w:bCs/>
          <w:color w:val="000000"/>
        </w:rPr>
        <w:t>trừ</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Abbott </w:t>
      </w:r>
      <w:proofErr w:type="spellStart"/>
      <w:r w:rsidR="008212C5" w:rsidRPr="008212C5">
        <w:rPr>
          <w:b/>
          <w:bCs/>
          <w:color w:val="000000"/>
        </w:rPr>
        <w:t>và</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w:t>
      </w:r>
      <w:proofErr w:type="spellStart"/>
      <w:r w:rsidR="008212C5" w:rsidRPr="008212C5">
        <w:rPr>
          <w:b/>
          <w:bCs/>
          <w:color w:val="000000"/>
        </w:rPr>
        <w:t>dưới</w:t>
      </w:r>
      <w:proofErr w:type="spellEnd"/>
      <w:r w:rsidR="008212C5" w:rsidRPr="008212C5">
        <w:rPr>
          <w:b/>
          <w:bCs/>
          <w:color w:val="000000"/>
        </w:rPr>
        <w:t xml:space="preserve"> 2 </w:t>
      </w:r>
      <w:proofErr w:type="spellStart"/>
      <w:r w:rsidR="008212C5" w:rsidRPr="008212C5">
        <w:rPr>
          <w:b/>
          <w:bCs/>
          <w:color w:val="000000"/>
        </w:rPr>
        <w:t>tuổi</w:t>
      </w:r>
      <w:proofErr w:type="spellEnd"/>
      <w:r w:rsidR="008212C5" w:rsidRPr="008212C5">
        <w:rPr>
          <w:b/>
          <w:bCs/>
          <w:color w:val="000000"/>
        </w:rPr>
        <w:t>)</w:t>
      </w:r>
      <w:r w:rsidR="008212C5">
        <w:rPr>
          <w:b/>
          <w:bCs/>
          <w:color w:val="000000"/>
        </w:rPr>
        <w:t>.</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D25DF0E"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9D0B07">
        <w:rPr>
          <w:rFonts w:ascii="Times New Roman" w:hAnsi="Times New Roman" w:cs="Times New Roman"/>
          <w:b/>
          <w:bCs/>
          <w:color w:val="000000" w:themeColor="text1"/>
          <w:sz w:val="24"/>
          <w:szCs w:val="24"/>
        </w:rPr>
        <w:t>5</w:t>
      </w:r>
      <w:r w:rsidR="009E0840">
        <w:rPr>
          <w:rFonts w:ascii="Times New Roman" w:hAnsi="Times New Roman" w:cs="Times New Roman"/>
          <w:b/>
          <w:bCs/>
          <w:color w:val="000000" w:themeColor="text1"/>
          <w:sz w:val="24"/>
          <w:szCs w:val="24"/>
        </w:rPr>
        <w:t>0</w:t>
      </w:r>
      <w:r w:rsidR="00394708">
        <w:rPr>
          <w:rFonts w:ascii="Times New Roman" w:hAnsi="Times New Roman" w:cs="Times New Roman"/>
          <w:b/>
          <w:bCs/>
          <w:color w:val="000000" w:themeColor="text1"/>
          <w:sz w:val="24"/>
          <w:szCs w:val="24"/>
        </w:rPr>
        <w:t>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proofErr w:type="spellStart"/>
      <w:r w:rsidR="009D0B07">
        <w:rPr>
          <w:rFonts w:ascii="Times New Roman" w:hAnsi="Times New Roman" w:cs="Times New Roman"/>
          <w:color w:val="000000" w:themeColor="text1"/>
          <w:sz w:val="24"/>
          <w:szCs w:val="24"/>
        </w:rPr>
        <w:t>Năm</w:t>
      </w:r>
      <w:proofErr w:type="spellEnd"/>
      <w:r w:rsidR="009D0B07">
        <w:rPr>
          <w:rFonts w:ascii="Times New Roman" w:hAnsi="Times New Roman" w:cs="Times New Roman"/>
          <w:color w:val="000000" w:themeColor="text1"/>
          <w:sz w:val="24"/>
          <w:szCs w:val="24"/>
        </w:rPr>
        <w:t xml:space="preserve"> </w:t>
      </w:r>
      <w:proofErr w:type="spellStart"/>
      <w:r w:rsidR="009D0B07">
        <w:rPr>
          <w:rFonts w:ascii="Times New Roman" w:hAnsi="Times New Roman" w:cs="Times New Roman"/>
          <w:color w:val="000000" w:themeColor="text1"/>
          <w:sz w:val="24"/>
          <w:szCs w:val="24"/>
        </w:rPr>
        <w:t>trăm</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triệu</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đồng</w:t>
      </w:r>
      <w:proofErr w:type="spellEnd"/>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7D594417"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8C017E">
        <w:rPr>
          <w:color w:val="000000" w:themeColor="text1"/>
        </w:rPr>
        <w:t>26</w:t>
      </w:r>
      <w:r w:rsidR="001B1CC5" w:rsidRPr="000E1B9A">
        <w:rPr>
          <w:color w:val="000000" w:themeColor="text1"/>
        </w:rPr>
        <w:t>/0</w:t>
      </w:r>
      <w:r w:rsidR="00DB0314">
        <w:rPr>
          <w:color w:val="000000" w:themeColor="text1"/>
        </w:rPr>
        <w:t>7</w:t>
      </w:r>
      <w:r w:rsidR="001B1CC5" w:rsidRPr="000E1B9A">
        <w:rPr>
          <w:color w:val="000000" w:themeColor="text1"/>
        </w:rPr>
        <w:t>/2025 -</w:t>
      </w:r>
      <w:r w:rsidR="001B1CC5" w:rsidRPr="000E1B9A">
        <w:rPr>
          <w:color w:val="000000" w:themeColor="text1"/>
          <w:lang w:val="vi-VN"/>
        </w:rPr>
        <w:t xml:space="preserve"> </w:t>
      </w:r>
      <w:r w:rsidR="009D0B07">
        <w:rPr>
          <w:color w:val="000000" w:themeColor="text1"/>
        </w:rPr>
        <w:t>2</w:t>
      </w:r>
      <w:r w:rsidR="008C017E">
        <w:rPr>
          <w:color w:val="000000" w:themeColor="text1"/>
        </w:rPr>
        <w:t>7</w:t>
      </w:r>
      <w:r w:rsidR="001B1CC5" w:rsidRPr="000E1B9A">
        <w:rPr>
          <w:color w:val="000000" w:themeColor="text1"/>
        </w:rPr>
        <w:t>/0</w:t>
      </w:r>
      <w:r w:rsidR="00DB0314">
        <w:rPr>
          <w:color w:val="000000" w:themeColor="text1"/>
        </w:rPr>
        <w:t>7</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w:t>
      </w:r>
      <w:r w:rsidRPr="000E1B9A">
        <w:rPr>
          <w:color w:val="000000"/>
          <w:lang w:val="vi-VN"/>
        </w:rPr>
        <w:t xml:space="preserve"> </w:t>
      </w:r>
      <w:proofErr w:type="spellStart"/>
      <w:r w:rsidR="0039299D" w:rsidRPr="000E1B9A">
        <w:rPr>
          <w:color w:val="000000" w:themeColor="text1"/>
        </w:rPr>
        <w:t>và</w:t>
      </w:r>
      <w:proofErr w:type="spellEnd"/>
      <w:r w:rsidR="0039299D" w:rsidRPr="000E1B9A">
        <w:rPr>
          <w:color w:val="000000" w:themeColor="text1"/>
        </w:rPr>
        <w:t xml:space="preserve"> </w:t>
      </w:r>
      <w:proofErr w:type="spellStart"/>
      <w:r w:rsidRPr="000E1B9A">
        <w:rPr>
          <w:color w:val="000000" w:themeColor="text1"/>
        </w:rPr>
        <w:t>có</w:t>
      </w:r>
      <w:proofErr w:type="spellEnd"/>
      <w:r w:rsidRPr="000E1B9A">
        <w:rPr>
          <w:color w:val="000000" w:themeColor="text1"/>
        </w:rPr>
        <w:t xml:space="preserve"> </w:t>
      </w:r>
      <w:r w:rsidR="00394708">
        <w:rPr>
          <w:color w:val="000000" w:themeColor="text1"/>
        </w:rPr>
        <w:t xml:space="preserve">chia </w:t>
      </w:r>
      <w:proofErr w:type="spellStart"/>
      <w:r w:rsidR="00394708">
        <w:rPr>
          <w:color w:val="000000" w:themeColor="text1"/>
        </w:rPr>
        <w:t>sẻ</w:t>
      </w:r>
      <w:proofErr w:type="spellEnd"/>
      <w:r w:rsidR="00394708">
        <w:rPr>
          <w:color w:val="000000" w:themeColor="text1"/>
        </w:rPr>
        <w:t xml:space="preserve"> </w:t>
      </w:r>
      <w:proofErr w:type="spellStart"/>
      <w:r w:rsidR="00394708">
        <w:rPr>
          <w:color w:val="000000" w:themeColor="text1"/>
        </w:rPr>
        <w:t>đường</w:t>
      </w:r>
      <w:proofErr w:type="spellEnd"/>
      <w:r w:rsidR="00394708">
        <w:rPr>
          <w:color w:val="000000" w:themeColor="text1"/>
        </w:rPr>
        <w:t xml:space="preserve"> link livestream </w:t>
      </w:r>
      <w:proofErr w:type="spellStart"/>
      <w:r w:rsidR="00394708">
        <w:rPr>
          <w:color w:val="000000" w:themeColor="text1"/>
        </w:rPr>
        <w:t>khai</w:t>
      </w:r>
      <w:proofErr w:type="spellEnd"/>
      <w:r w:rsidR="00394708">
        <w:rPr>
          <w:color w:val="000000" w:themeColor="text1"/>
        </w:rPr>
        <w:t xml:space="preserve"> </w:t>
      </w:r>
      <w:proofErr w:type="spellStart"/>
      <w:r w:rsidR="00394708">
        <w:rPr>
          <w:color w:val="000000" w:themeColor="text1"/>
        </w:rPr>
        <w:t>trương</w:t>
      </w:r>
      <w:proofErr w:type="spellEnd"/>
      <w:r w:rsidR="00394708">
        <w:rPr>
          <w:color w:val="000000" w:themeColor="text1"/>
        </w:rPr>
        <w:t xml:space="preserve"> </w:t>
      </w:r>
      <w:proofErr w:type="spellStart"/>
      <w:r w:rsidR="00394708">
        <w:rPr>
          <w:color w:val="000000" w:themeColor="text1"/>
        </w:rPr>
        <w:t>lên</w:t>
      </w:r>
      <w:proofErr w:type="spellEnd"/>
      <w:r w:rsidR="00394708">
        <w:rPr>
          <w:color w:val="000000" w:themeColor="text1"/>
        </w:rPr>
        <w:t xml:space="preserve"> </w:t>
      </w:r>
      <w:proofErr w:type="spellStart"/>
      <w:r w:rsidR="00394708">
        <w:rPr>
          <w:color w:val="000000" w:themeColor="text1"/>
        </w:rPr>
        <w:t>trang</w:t>
      </w:r>
      <w:proofErr w:type="spellEnd"/>
      <w:r w:rsidRPr="000E1B9A">
        <w:rPr>
          <w:color w:val="000000" w:themeColor="text1"/>
        </w:rPr>
        <w:t xml:space="preserve"> </w:t>
      </w:r>
      <w:r w:rsidR="00394708">
        <w:rPr>
          <w:color w:val="000000" w:themeColor="text1"/>
        </w:rPr>
        <w:t xml:space="preserve">Facebook </w:t>
      </w:r>
      <w:proofErr w:type="spellStart"/>
      <w:r w:rsidR="00394708">
        <w:rPr>
          <w:color w:val="000000" w:themeColor="text1"/>
        </w:rPr>
        <w:t>cá</w:t>
      </w:r>
      <w:proofErr w:type="spellEnd"/>
      <w:r w:rsidR="00394708">
        <w:rPr>
          <w:color w:val="000000" w:themeColor="text1"/>
        </w:rPr>
        <w:t xml:space="preserve"> </w:t>
      </w:r>
      <w:proofErr w:type="spellStart"/>
      <w:r w:rsidR="00394708">
        <w:rPr>
          <w:color w:val="000000" w:themeColor="text1"/>
        </w:rPr>
        <w:t>nhân</w:t>
      </w:r>
      <w:proofErr w:type="spellEnd"/>
      <w:r w:rsidR="00394708">
        <w:rPr>
          <w:color w:val="000000" w:themeColor="text1"/>
        </w:rPr>
        <w:t xml:space="preserve">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proofErr w:type="spellStart"/>
      <w:r w:rsidR="00DD5BA9" w:rsidRPr="000E1B9A">
        <w:rPr>
          <w:b/>
          <w:bCs/>
          <w:color w:val="000000"/>
        </w:rPr>
        <w:t>mã</w:t>
      </w:r>
      <w:proofErr w:type="spellEnd"/>
      <w:r w:rsidR="00DD5BA9" w:rsidRPr="000E1B9A">
        <w:rPr>
          <w:b/>
          <w:bCs/>
          <w:color w:val="000000"/>
        </w:rPr>
        <w:t xml:space="preserve"> </w:t>
      </w:r>
      <w:proofErr w:type="spellStart"/>
      <w:r w:rsidR="00DD5BA9" w:rsidRPr="000E1B9A">
        <w:rPr>
          <w:b/>
          <w:bCs/>
          <w:color w:val="000000"/>
        </w:rPr>
        <w:t>giảm</w:t>
      </w:r>
      <w:proofErr w:type="spellEnd"/>
      <w:r w:rsidR="00DD5BA9" w:rsidRPr="000E1B9A">
        <w:rPr>
          <w:b/>
          <w:bCs/>
          <w:color w:val="000000"/>
        </w:rPr>
        <w:t xml:space="preserve"> </w:t>
      </w:r>
      <w:proofErr w:type="spellStart"/>
      <w:r w:rsidR="00DD5BA9" w:rsidRPr="000E1B9A">
        <w:rPr>
          <w:b/>
          <w:bCs/>
          <w:color w:val="000000"/>
        </w:rPr>
        <w:t>giá</w:t>
      </w:r>
      <w:proofErr w:type="spellEnd"/>
      <w:r w:rsidR="00DD5BA9" w:rsidRPr="000E1B9A">
        <w:rPr>
          <w:b/>
          <w:bCs/>
          <w:color w:val="000000"/>
        </w:rPr>
        <w:t xml:space="preserve">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proofErr w:type="spellStart"/>
      <w:r w:rsidR="008212C5">
        <w:rPr>
          <w:b/>
          <w:shd w:val="clear" w:color="auto" w:fill="FFFFFF"/>
        </w:rPr>
        <w:t>bất</w:t>
      </w:r>
      <w:proofErr w:type="spellEnd"/>
      <w:r w:rsidR="008212C5">
        <w:rPr>
          <w:b/>
          <w:shd w:val="clear" w:color="auto" w:fill="FFFFFF"/>
        </w:rPr>
        <w:t xml:space="preserve"> </w:t>
      </w:r>
      <w:proofErr w:type="spellStart"/>
      <w:r w:rsidR="008212C5">
        <w:rPr>
          <w:b/>
          <w:shd w:val="clear" w:color="auto" w:fill="FFFFFF"/>
        </w:rPr>
        <w:t>kỳ</w:t>
      </w:r>
      <w:proofErr w:type="spellEnd"/>
      <w:r w:rsidR="008212C5" w:rsidRPr="000E1B9A">
        <w:rPr>
          <w:lang w:val="vi-VN"/>
        </w:rPr>
        <w:t xml:space="preserve"> </w:t>
      </w:r>
      <w:r w:rsidR="008212C5" w:rsidRPr="000E1B9A">
        <w:rPr>
          <w:b/>
          <w:shd w:val="clear" w:color="auto" w:fill="FFFFFF"/>
          <w:lang w:val="vi-VN"/>
        </w:rPr>
        <w:t xml:space="preserve">từ </w:t>
      </w:r>
      <w:r w:rsidR="008212C5">
        <w:rPr>
          <w:b/>
          <w:shd w:val="clear" w:color="auto" w:fill="FFFFFF"/>
        </w:rPr>
        <w:t>39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w:t>
      </w:r>
      <w:proofErr w:type="spellStart"/>
      <w:r w:rsidR="008212C5" w:rsidRPr="008212C5">
        <w:rPr>
          <w:b/>
          <w:bCs/>
          <w:color w:val="000000"/>
        </w:rPr>
        <w:t>trừ</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Abbott </w:t>
      </w:r>
      <w:proofErr w:type="spellStart"/>
      <w:r w:rsidR="008212C5" w:rsidRPr="008212C5">
        <w:rPr>
          <w:b/>
          <w:bCs/>
          <w:color w:val="000000"/>
        </w:rPr>
        <w:t>và</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w:t>
      </w:r>
      <w:proofErr w:type="spellStart"/>
      <w:r w:rsidR="008212C5" w:rsidRPr="008212C5">
        <w:rPr>
          <w:b/>
          <w:bCs/>
          <w:color w:val="000000"/>
        </w:rPr>
        <w:t>dưới</w:t>
      </w:r>
      <w:proofErr w:type="spellEnd"/>
      <w:r w:rsidR="008212C5" w:rsidRPr="008212C5">
        <w:rPr>
          <w:b/>
          <w:bCs/>
          <w:color w:val="000000"/>
        </w:rPr>
        <w:t xml:space="preserve"> 2 </w:t>
      </w:r>
      <w:proofErr w:type="spellStart"/>
      <w:r w:rsidR="008212C5" w:rsidRPr="008212C5">
        <w:rPr>
          <w:b/>
          <w:bCs/>
          <w:color w:val="000000"/>
        </w:rPr>
        <w:t>tuổi</w:t>
      </w:r>
      <w:proofErr w:type="spellEnd"/>
      <w:r w:rsidR="008212C5" w:rsidRPr="008212C5">
        <w:rPr>
          <w:b/>
          <w:bCs/>
          <w:color w:val="000000"/>
        </w:rPr>
        <w:t>)</w:t>
      </w:r>
      <w:r w:rsidR="008212C5">
        <w:rPr>
          <w:b/>
          <w:bCs/>
          <w:color w:val="000000"/>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proofErr w:type="spellStart"/>
      <w:r w:rsidR="00DD5BA9" w:rsidRPr="000E1B9A">
        <w:rPr>
          <w:color w:val="000000"/>
        </w:rPr>
        <w:t>trong</w:t>
      </w:r>
      <w:proofErr w:type="spellEnd"/>
      <w:r w:rsidR="00DD5BA9" w:rsidRPr="000E1B9A">
        <w:rPr>
          <w:color w:val="000000"/>
        </w:rPr>
        <w:t xml:space="preserve"> </w:t>
      </w:r>
      <w:proofErr w:type="spellStart"/>
      <w:r w:rsidR="00DD5BA9" w:rsidRPr="000E1B9A">
        <w:rPr>
          <w:color w:val="000000"/>
        </w:rPr>
        <w:t>mục</w:t>
      </w:r>
      <w:proofErr w:type="spellEnd"/>
      <w:r w:rsidR="00DD5BA9" w:rsidRPr="000E1B9A">
        <w:rPr>
          <w:color w:val="000000"/>
        </w:rPr>
        <w:t xml:space="preserve"> 2 </w:t>
      </w:r>
      <w:proofErr w:type="spellStart"/>
      <w:r w:rsidR="008212C5">
        <w:rPr>
          <w:color w:val="000000"/>
        </w:rPr>
        <w:t>trong</w:t>
      </w:r>
      <w:proofErr w:type="spellEnd"/>
      <w:r w:rsidR="008212C5">
        <w:rPr>
          <w:color w:val="000000"/>
        </w:rPr>
        <w:t xml:space="preserve"> </w:t>
      </w:r>
      <w:proofErr w:type="spellStart"/>
      <w:r w:rsidR="008212C5">
        <w:rPr>
          <w:color w:val="000000"/>
        </w:rPr>
        <w:t>thời</w:t>
      </w:r>
      <w:proofErr w:type="spellEnd"/>
      <w:r w:rsidR="008212C5">
        <w:rPr>
          <w:color w:val="000000"/>
        </w:rPr>
        <w:t xml:space="preserve"> </w:t>
      </w:r>
      <w:proofErr w:type="spellStart"/>
      <w:r w:rsidR="008212C5">
        <w:rPr>
          <w:color w:val="000000"/>
        </w:rPr>
        <w:t>gian</w:t>
      </w:r>
      <w:proofErr w:type="spellEnd"/>
      <w:r w:rsidR="008212C5">
        <w:rPr>
          <w:color w:val="000000"/>
        </w:rPr>
        <w:t xml:space="preserve"> </w:t>
      </w:r>
      <w:proofErr w:type="spellStart"/>
      <w:r w:rsidR="008212C5">
        <w:rPr>
          <w:color w:val="000000"/>
        </w:rPr>
        <w:t>diễn</w:t>
      </w:r>
      <w:proofErr w:type="spellEnd"/>
      <w:r w:rsidR="008212C5">
        <w:rPr>
          <w:color w:val="000000"/>
        </w:rPr>
        <w:t xml:space="preserve"> </w:t>
      </w:r>
      <w:proofErr w:type="spellStart"/>
      <w:r w:rsidR="008212C5">
        <w:rPr>
          <w:color w:val="000000"/>
        </w:rPr>
        <w:t>ra</w:t>
      </w:r>
      <w:proofErr w:type="spellEnd"/>
      <w:r w:rsidR="008212C5">
        <w:rPr>
          <w:color w:val="000000"/>
        </w:rPr>
        <w:t xml:space="preserve"> </w:t>
      </w:r>
      <w:proofErr w:type="spellStart"/>
      <w:r w:rsidR="008212C5">
        <w:rPr>
          <w:color w:val="000000"/>
        </w:rPr>
        <w:t>chương</w:t>
      </w:r>
      <w:proofErr w:type="spellEnd"/>
      <w:r w:rsidR="008212C5">
        <w:rPr>
          <w:color w:val="000000"/>
        </w:rPr>
        <w:t xml:space="preserve"> </w:t>
      </w:r>
      <w:proofErr w:type="spellStart"/>
      <w:r w:rsidR="008212C5">
        <w:rPr>
          <w:color w:val="000000"/>
        </w:rPr>
        <w:t>trình</w:t>
      </w:r>
      <w:proofErr w:type="spellEnd"/>
      <w:r w:rsidR="008212C5">
        <w:rPr>
          <w:color w:val="000000"/>
        </w:rPr>
        <w:t xml:space="preserve"> </w:t>
      </w:r>
      <w:proofErr w:type="spellStart"/>
      <w:r w:rsidR="008212C5">
        <w:rPr>
          <w:color w:val="000000"/>
        </w:rPr>
        <w:t>khuyến</w:t>
      </w:r>
      <w:proofErr w:type="spellEnd"/>
      <w:r w:rsidR="008212C5">
        <w:rPr>
          <w:color w:val="000000"/>
        </w:rPr>
        <w:t xml:space="preserve"> </w:t>
      </w:r>
      <w:proofErr w:type="spellStart"/>
      <w:r w:rsidR="008212C5">
        <w:rPr>
          <w:color w:val="000000"/>
        </w:rPr>
        <w:t>mãi</w:t>
      </w:r>
      <w:proofErr w:type="spellEnd"/>
      <w:r w:rsidR="008212C5">
        <w:rPr>
          <w:color w:val="000000"/>
        </w:rPr>
        <w:t>.</w:t>
      </w:r>
    </w:p>
    <w:p w14:paraId="7FB68AD0" w14:textId="056E3B7F" w:rsidR="00560846" w:rsidRDefault="00000000">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proofErr w:type="spellStart"/>
      <w:r w:rsidR="008212C5">
        <w:rPr>
          <w:color w:val="000000"/>
        </w:rPr>
        <w:t>đưa</w:t>
      </w:r>
      <w:proofErr w:type="spellEnd"/>
      <w:r w:rsidR="008212C5">
        <w:rPr>
          <w:color w:val="000000"/>
        </w:rPr>
        <w:t xml:space="preserve"> </w:t>
      </w:r>
      <w:proofErr w:type="spellStart"/>
      <w:r w:rsidR="00394708">
        <w:rPr>
          <w:color w:val="000000"/>
        </w:rPr>
        <w:t>cho</w:t>
      </w:r>
      <w:proofErr w:type="spellEnd"/>
      <w:r w:rsidR="00394708">
        <w:rPr>
          <w:color w:val="000000"/>
        </w:rPr>
        <w:t xml:space="preserve"> </w:t>
      </w:r>
      <w:proofErr w:type="spellStart"/>
      <w:r w:rsidR="00394708">
        <w:rPr>
          <w:color w:val="000000"/>
        </w:rPr>
        <w:t>nhân</w:t>
      </w:r>
      <w:proofErr w:type="spellEnd"/>
      <w:r w:rsidR="00394708">
        <w:rPr>
          <w:color w:val="000000"/>
        </w:rPr>
        <w:t xml:space="preserve"> </w:t>
      </w:r>
      <w:proofErr w:type="spellStart"/>
      <w:r w:rsidR="00394708">
        <w:rPr>
          <w:color w:val="000000"/>
        </w:rPr>
        <w:t>viên</w:t>
      </w:r>
      <w:proofErr w:type="spellEnd"/>
      <w:r w:rsidR="00394708">
        <w:rPr>
          <w:color w:val="000000"/>
        </w:rPr>
        <w:t xml:space="preserve"> </w:t>
      </w:r>
      <w:proofErr w:type="spellStart"/>
      <w:r w:rsidR="00394708">
        <w:rPr>
          <w:color w:val="000000"/>
        </w:rPr>
        <w:t>Siêu</w:t>
      </w:r>
      <w:proofErr w:type="spellEnd"/>
      <w:r w:rsidR="00394708">
        <w:rPr>
          <w:color w:val="000000"/>
        </w:rPr>
        <w:t xml:space="preserve"> Thị Con </w:t>
      </w:r>
      <w:proofErr w:type="spellStart"/>
      <w:r w:rsidR="00394708">
        <w:rPr>
          <w:color w:val="000000"/>
        </w:rPr>
        <w:t>Cưng</w:t>
      </w:r>
      <w:proofErr w:type="spellEnd"/>
      <w:r w:rsidR="00394708">
        <w:rPr>
          <w:color w:val="000000"/>
        </w:rPr>
        <w:t xml:space="preserve"> </w:t>
      </w:r>
      <w:proofErr w:type="spellStart"/>
      <w:r w:rsidR="00394708">
        <w:rPr>
          <w:color w:val="000000"/>
        </w:rPr>
        <w:t>xem</w:t>
      </w:r>
      <w:proofErr w:type="spellEnd"/>
      <w:r w:rsidR="00394708">
        <w:rPr>
          <w:color w:val="000000"/>
        </w:rPr>
        <w:t xml:space="preserve"> </w:t>
      </w:r>
      <w:proofErr w:type="spellStart"/>
      <w:r w:rsidR="00394708">
        <w:rPr>
          <w:color w:val="000000"/>
        </w:rPr>
        <w:t>màn</w:t>
      </w:r>
      <w:proofErr w:type="spellEnd"/>
      <w:r w:rsidR="00394708">
        <w:rPr>
          <w:color w:val="000000"/>
        </w:rPr>
        <w:t xml:space="preserve"> </w:t>
      </w:r>
      <w:proofErr w:type="spellStart"/>
      <w:r w:rsidR="00394708">
        <w:rPr>
          <w:color w:val="000000"/>
        </w:rPr>
        <w:t>hình</w:t>
      </w:r>
      <w:proofErr w:type="spellEnd"/>
      <w:r w:rsidR="00394708">
        <w:rPr>
          <w:color w:val="000000"/>
        </w:rPr>
        <w:t xml:space="preserve"> </w:t>
      </w:r>
      <w:proofErr w:type="spellStart"/>
      <w:r w:rsidR="00394708">
        <w:rPr>
          <w:color w:val="000000"/>
        </w:rPr>
        <w:t>điện</w:t>
      </w:r>
      <w:proofErr w:type="spellEnd"/>
      <w:r w:rsidR="00394708">
        <w:rPr>
          <w:color w:val="000000"/>
        </w:rPr>
        <w:t xml:space="preserve"> </w:t>
      </w:r>
      <w:proofErr w:type="spellStart"/>
      <w:r w:rsidR="00394708">
        <w:rPr>
          <w:color w:val="000000"/>
        </w:rPr>
        <w:t>thoại</w:t>
      </w:r>
      <w:proofErr w:type="spellEnd"/>
      <w:r w:rsidR="00394708">
        <w:rPr>
          <w:color w:val="000000"/>
        </w:rPr>
        <w:t xml:space="preserve"> </w:t>
      </w:r>
      <w:proofErr w:type="spellStart"/>
      <w:r w:rsidR="00394708">
        <w:rPr>
          <w:color w:val="000000"/>
        </w:rPr>
        <w:t>thể</w:t>
      </w:r>
      <w:proofErr w:type="spellEnd"/>
      <w:r w:rsidR="00394708">
        <w:rPr>
          <w:color w:val="000000"/>
        </w:rPr>
        <w:t xml:space="preserve"> </w:t>
      </w:r>
      <w:proofErr w:type="spellStart"/>
      <w:r w:rsidR="00394708">
        <w:rPr>
          <w:color w:val="000000"/>
        </w:rPr>
        <w:t>hiện</w:t>
      </w:r>
      <w:proofErr w:type="spellEnd"/>
      <w:r w:rsidR="00394708">
        <w:rPr>
          <w:color w:val="000000"/>
        </w:rPr>
        <w:t xml:space="preserve"> </w:t>
      </w:r>
      <w:proofErr w:type="spellStart"/>
      <w:r w:rsidR="00394708">
        <w:rPr>
          <w:color w:val="000000"/>
        </w:rPr>
        <w:t>rằng</w:t>
      </w:r>
      <w:proofErr w:type="spellEnd"/>
      <w:r w:rsidR="00394708">
        <w:rPr>
          <w:color w:val="000000"/>
        </w:rPr>
        <w:t xml:space="preserve"> </w:t>
      </w:r>
      <w:proofErr w:type="spellStart"/>
      <w:r w:rsidR="00394708">
        <w:rPr>
          <w:color w:val="000000"/>
        </w:rPr>
        <w:t>khách</w:t>
      </w:r>
      <w:proofErr w:type="spellEnd"/>
      <w:r w:rsidR="00394708">
        <w:rPr>
          <w:color w:val="000000"/>
        </w:rPr>
        <w:t xml:space="preserve"> hàng </w:t>
      </w:r>
      <w:proofErr w:type="spellStart"/>
      <w:r w:rsidR="00394708">
        <w:rPr>
          <w:color w:val="000000"/>
        </w:rPr>
        <w:t>đã</w:t>
      </w:r>
      <w:proofErr w:type="spellEnd"/>
      <w:r w:rsidR="00394708">
        <w:rPr>
          <w:color w:val="000000"/>
        </w:rPr>
        <w:t xml:space="preserve"> chia </w:t>
      </w:r>
      <w:proofErr w:type="spellStart"/>
      <w:r w:rsidR="00394708">
        <w:rPr>
          <w:color w:val="000000"/>
        </w:rPr>
        <w:t>sẻ</w:t>
      </w:r>
      <w:proofErr w:type="spellEnd"/>
      <w:r w:rsidR="00394708">
        <w:rPr>
          <w:color w:val="000000"/>
        </w:rPr>
        <w:t xml:space="preserve"> </w:t>
      </w:r>
      <w:proofErr w:type="spellStart"/>
      <w:r w:rsidR="00394708">
        <w:rPr>
          <w:color w:val="000000"/>
        </w:rPr>
        <w:t>phiên</w:t>
      </w:r>
      <w:proofErr w:type="spellEnd"/>
      <w:r w:rsidR="00394708">
        <w:rPr>
          <w:color w:val="000000"/>
        </w:rPr>
        <w:t xml:space="preserve"> livestream </w:t>
      </w:r>
      <w:proofErr w:type="spellStart"/>
      <w:r w:rsidR="003821FE">
        <w:rPr>
          <w:color w:val="000000"/>
        </w:rPr>
        <w:t>chế</w:t>
      </w:r>
      <w:proofErr w:type="spellEnd"/>
      <w:r w:rsidR="003821FE">
        <w:rPr>
          <w:color w:val="000000"/>
        </w:rPr>
        <w:t xml:space="preserve"> </w:t>
      </w:r>
      <w:proofErr w:type="spellStart"/>
      <w:r w:rsidR="003821FE">
        <w:rPr>
          <w:color w:val="000000"/>
        </w:rPr>
        <w:t>độ</w:t>
      </w:r>
      <w:proofErr w:type="spellEnd"/>
      <w:r w:rsidR="003821FE">
        <w:rPr>
          <w:color w:val="000000"/>
        </w:rPr>
        <w:t xml:space="preserve"> </w:t>
      </w:r>
      <w:proofErr w:type="spellStart"/>
      <w:r w:rsidR="003821FE">
        <w:rPr>
          <w:color w:val="000000"/>
        </w:rPr>
        <w:t>công</w:t>
      </w:r>
      <w:proofErr w:type="spellEnd"/>
      <w:r w:rsidR="003821FE">
        <w:rPr>
          <w:color w:val="000000"/>
        </w:rPr>
        <w:t xml:space="preserve"> </w:t>
      </w:r>
      <w:proofErr w:type="spellStart"/>
      <w:r w:rsidR="003821FE">
        <w:rPr>
          <w:color w:val="000000"/>
        </w:rPr>
        <w:t>khai</w:t>
      </w:r>
      <w:proofErr w:type="spellEnd"/>
      <w:r w:rsidR="003821FE">
        <w:rPr>
          <w:color w:val="000000"/>
        </w:rPr>
        <w:t xml:space="preserve"> </w:t>
      </w:r>
      <w:proofErr w:type="spellStart"/>
      <w:r w:rsidR="00394708">
        <w:rPr>
          <w:color w:val="000000"/>
        </w:rPr>
        <w:t>lên</w:t>
      </w:r>
      <w:proofErr w:type="spellEnd"/>
      <w:r w:rsidR="00394708">
        <w:rPr>
          <w:color w:val="000000"/>
        </w:rPr>
        <w:t xml:space="preserve"> </w:t>
      </w:r>
      <w:proofErr w:type="spellStart"/>
      <w:r w:rsidR="00394708">
        <w:rPr>
          <w:color w:val="000000"/>
        </w:rPr>
        <w:t>trang</w:t>
      </w:r>
      <w:proofErr w:type="spellEnd"/>
      <w:r w:rsidR="00394708">
        <w:rPr>
          <w:color w:val="000000"/>
        </w:rPr>
        <w:t xml:space="preserve"> Facebook </w:t>
      </w:r>
      <w:proofErr w:type="spellStart"/>
      <w:r w:rsidR="00394708">
        <w:rPr>
          <w:color w:val="000000"/>
        </w:rPr>
        <w:t>cá</w:t>
      </w:r>
      <w:proofErr w:type="spellEnd"/>
      <w:r w:rsidR="00394708">
        <w:rPr>
          <w:color w:val="000000"/>
        </w:rPr>
        <w:t xml:space="preserve"> </w:t>
      </w:r>
      <w:proofErr w:type="spellStart"/>
      <w:r w:rsidR="00394708">
        <w:rPr>
          <w:color w:val="000000"/>
        </w:rPr>
        <w:t>nhân</w:t>
      </w:r>
      <w:proofErr w:type="spellEnd"/>
      <w:r w:rsidR="00394708">
        <w:rPr>
          <w:color w:val="000000"/>
        </w:rPr>
        <w:t xml:space="preserve"> </w:t>
      </w:r>
      <w:proofErr w:type="spellStart"/>
      <w:r w:rsidR="00394708">
        <w:rPr>
          <w:color w:val="000000"/>
        </w:rPr>
        <w:t>của</w:t>
      </w:r>
      <w:proofErr w:type="spellEnd"/>
      <w:r w:rsidR="00394708">
        <w:rPr>
          <w:color w:val="000000"/>
        </w:rPr>
        <w:t xml:space="preserve"> </w:t>
      </w:r>
      <w:proofErr w:type="spellStart"/>
      <w:r w:rsidR="00394708">
        <w:rPr>
          <w:color w:val="000000"/>
        </w:rPr>
        <w:t>khách</w:t>
      </w:r>
      <w:proofErr w:type="spellEnd"/>
      <w:r w:rsidR="00394708">
        <w:rPr>
          <w:color w:val="000000"/>
        </w:rPr>
        <w:t xml:space="preserve"> hàng, </w:t>
      </w:r>
      <w:proofErr w:type="spellStart"/>
      <w:r w:rsidR="00394708">
        <w:rPr>
          <w:color w:val="000000"/>
        </w:rPr>
        <w:t>trong</w:t>
      </w:r>
      <w:proofErr w:type="spellEnd"/>
      <w:r w:rsidR="00394708">
        <w:rPr>
          <w:color w:val="000000"/>
        </w:rPr>
        <w:t xml:space="preserve"> </w:t>
      </w:r>
      <w:proofErr w:type="spellStart"/>
      <w:r w:rsidR="00394708">
        <w:rPr>
          <w:color w:val="000000"/>
        </w:rPr>
        <w:t>khung</w:t>
      </w:r>
      <w:proofErr w:type="spellEnd"/>
      <w:r w:rsidR="00394708">
        <w:rPr>
          <w:color w:val="000000"/>
        </w:rPr>
        <w:t xml:space="preserve"> </w:t>
      </w:r>
      <w:proofErr w:type="spellStart"/>
      <w:r w:rsidR="00394708">
        <w:rPr>
          <w:color w:val="000000"/>
        </w:rPr>
        <w:t>giờ</w:t>
      </w:r>
      <w:proofErr w:type="spellEnd"/>
      <w:r w:rsidR="00394708">
        <w:rPr>
          <w:color w:val="000000"/>
        </w:rPr>
        <w:t xml:space="preserve"> livestream.</w:t>
      </w:r>
    </w:p>
    <w:p w14:paraId="2F5EB5B5" w14:textId="0A22C933" w:rsidR="008212C5" w:rsidRDefault="003821FE" w:rsidP="00B25C80">
      <w:pPr>
        <w:tabs>
          <w:tab w:val="left" w:pos="1170"/>
          <w:tab w:val="left" w:pos="1530"/>
        </w:tabs>
        <w:spacing w:before="120" w:after="120" w:line="276" w:lineRule="auto"/>
        <w:ind w:left="567"/>
        <w:jc w:val="center"/>
        <w:rPr>
          <w:b/>
          <w:color w:val="000000"/>
        </w:rPr>
      </w:pPr>
      <w:r w:rsidRPr="003821FE">
        <w:rPr>
          <w:b/>
          <w:noProof/>
          <w:color w:val="000000"/>
        </w:rPr>
        <w:lastRenderedPageBreak/>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06664B" w:rsidRDefault="00B25C80" w:rsidP="00B25C80">
      <w:pPr>
        <w:tabs>
          <w:tab w:val="left" w:pos="1170"/>
          <w:tab w:val="left" w:pos="1530"/>
        </w:tabs>
        <w:spacing w:before="120" w:after="120" w:line="276" w:lineRule="auto"/>
        <w:ind w:left="567"/>
        <w:jc w:val="center"/>
        <w:rPr>
          <w:bCs/>
          <w:color w:val="000000"/>
        </w:rPr>
      </w:pPr>
      <w:proofErr w:type="spellStart"/>
      <w:r w:rsidRPr="0006664B">
        <w:rPr>
          <w:bCs/>
          <w:color w:val="000000"/>
        </w:rPr>
        <w:t>Hình</w:t>
      </w:r>
      <w:proofErr w:type="spellEnd"/>
      <w:r w:rsidRPr="0006664B">
        <w:rPr>
          <w:bCs/>
          <w:color w:val="000000"/>
        </w:rPr>
        <w:t xml:space="preserve"> 1: </w:t>
      </w:r>
      <w:proofErr w:type="spellStart"/>
      <w:r w:rsidRPr="0006664B">
        <w:rPr>
          <w:bCs/>
          <w:color w:val="000000"/>
        </w:rPr>
        <w:t>Hình</w:t>
      </w:r>
      <w:proofErr w:type="spellEnd"/>
      <w:r w:rsidRPr="0006664B">
        <w:rPr>
          <w:bCs/>
          <w:color w:val="000000"/>
        </w:rPr>
        <w:t xml:space="preserve"> </w:t>
      </w:r>
      <w:proofErr w:type="spellStart"/>
      <w:r w:rsidRPr="0006664B">
        <w:rPr>
          <w:bCs/>
          <w:color w:val="000000"/>
        </w:rPr>
        <w:t>chụp</w:t>
      </w:r>
      <w:proofErr w:type="spellEnd"/>
      <w:r w:rsidRPr="0006664B">
        <w:rPr>
          <w:bCs/>
          <w:color w:val="000000"/>
        </w:rPr>
        <w:t xml:space="preserve"> </w:t>
      </w:r>
      <w:proofErr w:type="spellStart"/>
      <w:r w:rsidRPr="0006664B">
        <w:rPr>
          <w:bCs/>
          <w:color w:val="000000"/>
        </w:rPr>
        <w:t>màn</w:t>
      </w:r>
      <w:proofErr w:type="spellEnd"/>
      <w:r w:rsidRPr="0006664B">
        <w:rPr>
          <w:bCs/>
          <w:color w:val="000000"/>
        </w:rPr>
        <w:t xml:space="preserve"> </w:t>
      </w:r>
      <w:proofErr w:type="spellStart"/>
      <w:r w:rsidRPr="0006664B">
        <w:rPr>
          <w:bCs/>
          <w:color w:val="000000"/>
        </w:rPr>
        <w:t>hình</w:t>
      </w:r>
      <w:proofErr w:type="spellEnd"/>
      <w:r w:rsidRPr="0006664B">
        <w:rPr>
          <w:bCs/>
          <w:color w:val="000000"/>
        </w:rPr>
        <w:t xml:space="preserve"> </w:t>
      </w:r>
      <w:proofErr w:type="spellStart"/>
      <w:r w:rsidRPr="0006664B">
        <w:rPr>
          <w:bCs/>
          <w:color w:val="000000"/>
        </w:rPr>
        <w:t>chứng</w:t>
      </w:r>
      <w:proofErr w:type="spellEnd"/>
      <w:r w:rsidRPr="0006664B">
        <w:rPr>
          <w:bCs/>
          <w:color w:val="000000"/>
        </w:rPr>
        <w:t xml:space="preserve"> </w:t>
      </w:r>
      <w:proofErr w:type="spellStart"/>
      <w:r w:rsidRPr="0006664B">
        <w:rPr>
          <w:bCs/>
          <w:color w:val="000000"/>
        </w:rPr>
        <w:t>minh</w:t>
      </w:r>
      <w:proofErr w:type="spellEnd"/>
      <w:r w:rsidRPr="0006664B">
        <w:rPr>
          <w:bCs/>
          <w:color w:val="000000"/>
        </w:rPr>
        <w:t xml:space="preserve"> </w:t>
      </w:r>
      <w:proofErr w:type="spellStart"/>
      <w:r w:rsidRPr="0006664B">
        <w:rPr>
          <w:bCs/>
          <w:color w:val="000000"/>
        </w:rPr>
        <w:t>khách</w:t>
      </w:r>
      <w:proofErr w:type="spellEnd"/>
      <w:r w:rsidRPr="0006664B">
        <w:rPr>
          <w:bCs/>
          <w:color w:val="000000"/>
        </w:rPr>
        <w:t xml:space="preserve"> hàng </w:t>
      </w:r>
      <w:proofErr w:type="spellStart"/>
      <w:r w:rsidRPr="0006664B">
        <w:rPr>
          <w:bCs/>
          <w:color w:val="000000"/>
        </w:rPr>
        <w:t>đã</w:t>
      </w:r>
      <w:proofErr w:type="spellEnd"/>
      <w:r w:rsidRPr="0006664B">
        <w:rPr>
          <w:bCs/>
          <w:color w:val="000000"/>
        </w:rPr>
        <w:t xml:space="preserve"> </w:t>
      </w:r>
      <w:r w:rsidR="003821FE" w:rsidRPr="0006664B">
        <w:rPr>
          <w:bCs/>
          <w:color w:val="000000"/>
        </w:rPr>
        <w:t xml:space="preserve">chia </w:t>
      </w:r>
      <w:proofErr w:type="spellStart"/>
      <w:r w:rsidR="003821FE" w:rsidRPr="0006664B">
        <w:rPr>
          <w:bCs/>
          <w:color w:val="000000"/>
        </w:rPr>
        <w:t>sẻ</w:t>
      </w:r>
      <w:proofErr w:type="spellEnd"/>
      <w:r w:rsidRPr="0006664B">
        <w:rPr>
          <w:bCs/>
          <w:color w:val="000000"/>
        </w:rPr>
        <w:t xml:space="preserve"> livestream </w:t>
      </w:r>
      <w:proofErr w:type="spellStart"/>
      <w:r w:rsidRPr="0006664B">
        <w:rPr>
          <w:bCs/>
          <w:color w:val="000000"/>
        </w:rPr>
        <w:t>khai</w:t>
      </w:r>
      <w:proofErr w:type="spellEnd"/>
      <w:r w:rsidRPr="0006664B">
        <w:rPr>
          <w:bCs/>
          <w:color w:val="000000"/>
        </w:rPr>
        <w:t xml:space="preserve"> </w:t>
      </w:r>
      <w:proofErr w:type="spellStart"/>
      <w:r w:rsidRPr="0006664B">
        <w:rPr>
          <w:bCs/>
          <w:color w:val="000000"/>
        </w:rPr>
        <w:t>trương</w:t>
      </w:r>
      <w:proofErr w:type="spellEnd"/>
      <w:r w:rsidR="003821FE" w:rsidRPr="0006664B">
        <w:rPr>
          <w:bCs/>
          <w:color w:val="000000"/>
        </w:rPr>
        <w:t xml:space="preserve"> </w:t>
      </w:r>
      <w:proofErr w:type="spellStart"/>
      <w:r w:rsidR="003821FE" w:rsidRPr="0006664B">
        <w:rPr>
          <w:bCs/>
          <w:color w:val="000000"/>
        </w:rPr>
        <w:t>vào</w:t>
      </w:r>
      <w:proofErr w:type="spellEnd"/>
      <w:r w:rsidR="003821FE" w:rsidRPr="0006664B">
        <w:rPr>
          <w:bCs/>
          <w:color w:val="000000"/>
        </w:rPr>
        <w:t xml:space="preserve"> </w:t>
      </w:r>
      <w:proofErr w:type="spellStart"/>
      <w:r w:rsidR="003821FE" w:rsidRPr="0006664B">
        <w:rPr>
          <w:bCs/>
          <w:color w:val="000000"/>
        </w:rPr>
        <w:t>khung</w:t>
      </w:r>
      <w:proofErr w:type="spellEnd"/>
      <w:r w:rsidR="003821FE" w:rsidRPr="0006664B">
        <w:rPr>
          <w:bCs/>
          <w:color w:val="000000"/>
        </w:rPr>
        <w:t xml:space="preserve"> </w:t>
      </w:r>
      <w:proofErr w:type="spellStart"/>
      <w:r w:rsidR="003821FE" w:rsidRPr="0006664B">
        <w:rPr>
          <w:bCs/>
          <w:color w:val="000000"/>
        </w:rPr>
        <w:t>giờ</w:t>
      </w:r>
      <w:proofErr w:type="spellEnd"/>
      <w:r w:rsidR="003821FE" w:rsidRPr="0006664B">
        <w:rPr>
          <w:bCs/>
          <w:color w:val="000000"/>
        </w:rPr>
        <w:t xml:space="preserve"> </w:t>
      </w:r>
      <w:proofErr w:type="spellStart"/>
      <w:r w:rsidR="003821FE" w:rsidRPr="0006664B">
        <w:rPr>
          <w:bCs/>
          <w:color w:val="000000"/>
        </w:rPr>
        <w:t>đang</w:t>
      </w:r>
      <w:proofErr w:type="spellEnd"/>
      <w:r w:rsidR="003821FE" w:rsidRPr="0006664B">
        <w:rPr>
          <w:bCs/>
          <w:color w:val="000000"/>
        </w:rPr>
        <w:t xml:space="preserve"> livestream</w:t>
      </w:r>
    </w:p>
    <w:p w14:paraId="5731E262" w14:textId="75DBAA49" w:rsidR="00560846" w:rsidRPr="0006664B" w:rsidRDefault="00000000" w:rsidP="00B25C80">
      <w:pPr>
        <w:tabs>
          <w:tab w:val="left" w:pos="1170"/>
          <w:tab w:val="left" w:pos="1530"/>
        </w:tabs>
        <w:spacing w:before="120" w:after="120" w:line="276" w:lineRule="auto"/>
        <w:ind w:left="567"/>
        <w:jc w:val="both"/>
        <w:rPr>
          <w:bCs/>
          <w:lang w:val="vi-VN"/>
        </w:rPr>
      </w:pPr>
      <w:r w:rsidRPr="0006664B">
        <w:rPr>
          <w:b/>
          <w:color w:val="000000"/>
          <w:lang w:val="vi-VN"/>
        </w:rPr>
        <w:t xml:space="preserve">-  Bước </w:t>
      </w:r>
      <w:r w:rsidR="00B25C80" w:rsidRPr="0006664B">
        <w:rPr>
          <w:b/>
          <w:color w:val="000000"/>
        </w:rPr>
        <w:t>3</w:t>
      </w:r>
      <w:r w:rsidRPr="0006664B">
        <w:rPr>
          <w:b/>
          <w:color w:val="000000"/>
          <w:lang w:val="vi-VN"/>
        </w:rPr>
        <w:t>:</w:t>
      </w:r>
      <w:r w:rsidRPr="0006664B">
        <w:rPr>
          <w:bCs/>
          <w:color w:val="000000"/>
          <w:lang w:val="vi-VN"/>
        </w:rPr>
        <w:t xml:space="preserve"> Nhân viên tại Siêu Thị Con Cưng kiểm tra </w:t>
      </w:r>
      <w:proofErr w:type="spellStart"/>
      <w:r w:rsidR="00B25C80" w:rsidRPr="0006664B">
        <w:rPr>
          <w:bCs/>
          <w:color w:val="000000"/>
        </w:rPr>
        <w:t>hình</w:t>
      </w:r>
      <w:proofErr w:type="spellEnd"/>
      <w:r w:rsidR="00B25C80" w:rsidRPr="0006664B">
        <w:rPr>
          <w:bCs/>
          <w:color w:val="000000"/>
        </w:rPr>
        <w:t xml:space="preserve"> </w:t>
      </w:r>
      <w:proofErr w:type="spellStart"/>
      <w:r w:rsidR="00B25C80" w:rsidRPr="0006664B">
        <w:rPr>
          <w:bCs/>
          <w:color w:val="000000"/>
        </w:rPr>
        <w:t>chụp</w:t>
      </w:r>
      <w:proofErr w:type="spellEnd"/>
      <w:r w:rsidR="00B25C80" w:rsidRPr="0006664B">
        <w:rPr>
          <w:bCs/>
          <w:color w:val="000000"/>
        </w:rPr>
        <w:t xml:space="preserve"> </w:t>
      </w:r>
      <w:proofErr w:type="spellStart"/>
      <w:r w:rsidR="00B25C80" w:rsidRPr="0006664B">
        <w:rPr>
          <w:bCs/>
          <w:color w:val="000000"/>
        </w:rPr>
        <w:t>màn</w:t>
      </w:r>
      <w:proofErr w:type="spellEnd"/>
      <w:r w:rsidR="00B25C80" w:rsidRPr="0006664B">
        <w:rPr>
          <w:bCs/>
          <w:color w:val="000000"/>
        </w:rPr>
        <w:t xml:space="preserve"> </w:t>
      </w:r>
      <w:proofErr w:type="spellStart"/>
      <w:r w:rsidR="00B25C80" w:rsidRPr="0006664B">
        <w:rPr>
          <w:bCs/>
          <w:color w:val="000000"/>
        </w:rPr>
        <w:t>hình</w:t>
      </w:r>
      <w:proofErr w:type="spellEnd"/>
      <w:r w:rsidR="00B25C80" w:rsidRPr="0006664B">
        <w:rPr>
          <w:bCs/>
          <w:color w:val="000000"/>
        </w:rPr>
        <w:t xml:space="preserve"> </w:t>
      </w:r>
      <w:proofErr w:type="spellStart"/>
      <w:r w:rsidR="00B25C80" w:rsidRPr="0006664B">
        <w:rPr>
          <w:bCs/>
          <w:color w:val="000000"/>
        </w:rPr>
        <w:t>khách</w:t>
      </w:r>
      <w:proofErr w:type="spellEnd"/>
      <w:r w:rsidR="00B25C80" w:rsidRPr="0006664B">
        <w:rPr>
          <w:bCs/>
          <w:color w:val="000000"/>
        </w:rPr>
        <w:t xml:space="preserve"> hàng</w:t>
      </w:r>
      <w:r w:rsidRPr="0006664B">
        <w:rPr>
          <w:bCs/>
          <w:color w:val="000000"/>
          <w:lang w:val="vi-VN"/>
        </w:rPr>
        <w:t xml:space="preserve"> chứng minh hoạt động</w:t>
      </w:r>
      <w:r w:rsidR="00B25C80" w:rsidRPr="0006664B">
        <w:rPr>
          <w:bCs/>
          <w:color w:val="000000"/>
        </w:rPr>
        <w:t xml:space="preserve"> </w:t>
      </w:r>
      <w:proofErr w:type="spellStart"/>
      <w:r w:rsidR="00B25C80" w:rsidRPr="0006664B">
        <w:rPr>
          <w:bCs/>
          <w:color w:val="000000"/>
        </w:rPr>
        <w:t>khách</w:t>
      </w:r>
      <w:proofErr w:type="spellEnd"/>
      <w:r w:rsidR="00B25C80" w:rsidRPr="0006664B">
        <w:rPr>
          <w:bCs/>
          <w:color w:val="000000"/>
        </w:rPr>
        <w:t xml:space="preserve"> hàng </w:t>
      </w:r>
      <w:proofErr w:type="spellStart"/>
      <w:r w:rsidR="00B25C80" w:rsidRPr="0006664B">
        <w:rPr>
          <w:bCs/>
          <w:color w:val="000000"/>
        </w:rPr>
        <w:t>đã</w:t>
      </w:r>
      <w:proofErr w:type="spellEnd"/>
      <w:r w:rsidR="00B25C80" w:rsidRPr="0006664B">
        <w:rPr>
          <w:bCs/>
          <w:color w:val="000000"/>
        </w:rPr>
        <w:t xml:space="preserve"> </w:t>
      </w:r>
      <w:proofErr w:type="spellStart"/>
      <w:r w:rsidR="00B25C80" w:rsidRPr="0006664B">
        <w:rPr>
          <w:bCs/>
          <w:color w:val="000000"/>
        </w:rPr>
        <w:t>xem</w:t>
      </w:r>
      <w:proofErr w:type="spellEnd"/>
      <w:r w:rsidR="00B25C80" w:rsidRPr="0006664B">
        <w:rPr>
          <w:bCs/>
          <w:color w:val="000000"/>
        </w:rPr>
        <w:t xml:space="preserve"> livestream </w:t>
      </w:r>
      <w:proofErr w:type="spellStart"/>
      <w:r w:rsidR="00B25C80" w:rsidRPr="0006664B">
        <w:rPr>
          <w:bCs/>
          <w:color w:val="000000"/>
        </w:rPr>
        <w:t>khai</w:t>
      </w:r>
      <w:proofErr w:type="spellEnd"/>
      <w:r w:rsidR="00B25C80" w:rsidRPr="0006664B">
        <w:rPr>
          <w:bCs/>
          <w:color w:val="000000"/>
        </w:rPr>
        <w:t xml:space="preserve"> </w:t>
      </w:r>
      <w:proofErr w:type="spellStart"/>
      <w:r w:rsidR="00B25C80" w:rsidRPr="0006664B">
        <w:rPr>
          <w:bCs/>
          <w:color w:val="000000"/>
        </w:rPr>
        <w:t>trương</w:t>
      </w:r>
      <w:proofErr w:type="spellEnd"/>
      <w:r w:rsidRPr="0006664B">
        <w:rPr>
          <w:bCs/>
          <w:color w:val="000000"/>
          <w:lang w:val="vi-VN"/>
        </w:rPr>
        <w:t>. Khách hàng cung cấp số điện thoại cho nhân viên Con</w:t>
      </w:r>
      <w:r w:rsidRPr="0006664B">
        <w:rPr>
          <w:bCs/>
          <w:color w:val="000000"/>
        </w:rPr>
        <w:t xml:space="preserve"> </w:t>
      </w:r>
      <w:r w:rsidRPr="0006664B">
        <w:rPr>
          <w:bCs/>
          <w:color w:val="000000"/>
          <w:lang w:val="vi-VN"/>
        </w:rPr>
        <w:t>Cưng và nhân viên Con Cưng chọn gói voucher tương ứng trên hệ thống. Hệ thống sẽ gửi cho</w:t>
      </w:r>
      <w:r w:rsidRPr="0006664B">
        <w:rPr>
          <w:bCs/>
          <w:color w:val="000000"/>
        </w:rPr>
        <w:t xml:space="preserve"> </w:t>
      </w:r>
      <w:r w:rsidRPr="0006664B">
        <w:rPr>
          <w:bCs/>
          <w:color w:val="000000"/>
          <w:lang w:val="vi-VN"/>
        </w:rPr>
        <w:t>khách hàng mã phiếu giảm giá, khách hàng có thể sử dụng mã phiếu giảm giá ngay tại thời</w:t>
      </w:r>
      <w:r w:rsidRPr="0006664B">
        <w:rPr>
          <w:bCs/>
          <w:color w:val="000000"/>
        </w:rPr>
        <w:t xml:space="preserve"> </w:t>
      </w:r>
      <w:r w:rsidRPr="0006664B">
        <w:rPr>
          <w:bCs/>
          <w:color w:val="000000"/>
          <w:lang w:val="vi-VN"/>
        </w:rPr>
        <w:t>điểm nhận mã hoặc lưu mã phiếu giảm giá để sử dụng theo hạn sử dụng của mã.</w:t>
      </w:r>
    </w:p>
    <w:p w14:paraId="2FC6B5CD" w14:textId="4ACBAB2D" w:rsidR="00560846" w:rsidRPr="0006664B" w:rsidRDefault="00F8430A">
      <w:pPr>
        <w:tabs>
          <w:tab w:val="left" w:pos="1170"/>
          <w:tab w:val="left" w:pos="1530"/>
        </w:tabs>
        <w:spacing w:before="120" w:after="120" w:line="276" w:lineRule="auto"/>
        <w:ind w:left="567"/>
        <w:jc w:val="center"/>
        <w:rPr>
          <w:bCs/>
          <w:lang w:eastAsia="en-US"/>
        </w:rPr>
      </w:pPr>
      <w:r w:rsidRPr="0006664B">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06664B" w:rsidRDefault="00B25C80">
      <w:pPr>
        <w:tabs>
          <w:tab w:val="left" w:pos="1170"/>
          <w:tab w:val="left" w:pos="1530"/>
        </w:tabs>
        <w:spacing w:before="120" w:after="120" w:line="276" w:lineRule="auto"/>
        <w:ind w:left="567"/>
        <w:jc w:val="center"/>
        <w:rPr>
          <w:bCs/>
          <w:lang w:eastAsia="en-US"/>
        </w:rPr>
      </w:pPr>
      <w:proofErr w:type="spellStart"/>
      <w:r w:rsidRPr="0006664B">
        <w:rPr>
          <w:bCs/>
          <w:lang w:eastAsia="en-US"/>
        </w:rPr>
        <w:t>Hình</w:t>
      </w:r>
      <w:proofErr w:type="spellEnd"/>
      <w:r w:rsidRPr="0006664B">
        <w:rPr>
          <w:bCs/>
          <w:lang w:eastAsia="en-US"/>
        </w:rPr>
        <w:t xml:space="preserve"> 2: Minh </w:t>
      </w:r>
      <w:proofErr w:type="spellStart"/>
      <w:r w:rsidRPr="0006664B">
        <w:rPr>
          <w:bCs/>
          <w:lang w:eastAsia="en-US"/>
        </w:rPr>
        <w:t>họa</w:t>
      </w:r>
      <w:proofErr w:type="spellEnd"/>
      <w:r w:rsidRPr="0006664B">
        <w:rPr>
          <w:bCs/>
          <w:lang w:eastAsia="en-US"/>
        </w:rPr>
        <w:t xml:space="preserve"> </w:t>
      </w:r>
      <w:proofErr w:type="spellStart"/>
      <w:r w:rsidRPr="0006664B">
        <w:rPr>
          <w:bCs/>
          <w:lang w:eastAsia="en-US"/>
        </w:rPr>
        <w:t>nhân</w:t>
      </w:r>
      <w:proofErr w:type="spellEnd"/>
      <w:r w:rsidRPr="0006664B">
        <w:rPr>
          <w:bCs/>
          <w:lang w:eastAsia="en-US"/>
        </w:rPr>
        <w:t xml:space="preserve"> </w:t>
      </w:r>
      <w:proofErr w:type="spellStart"/>
      <w:r w:rsidRPr="0006664B">
        <w:rPr>
          <w:bCs/>
          <w:lang w:eastAsia="en-US"/>
        </w:rPr>
        <w:t>viên</w:t>
      </w:r>
      <w:proofErr w:type="spellEnd"/>
      <w:r w:rsidRPr="0006664B">
        <w:rPr>
          <w:bCs/>
          <w:lang w:eastAsia="en-US"/>
        </w:rPr>
        <w:t xml:space="preserve"> </w:t>
      </w:r>
      <w:proofErr w:type="spellStart"/>
      <w:r w:rsidRPr="0006664B">
        <w:rPr>
          <w:bCs/>
          <w:lang w:eastAsia="en-US"/>
        </w:rPr>
        <w:t>Siêu</w:t>
      </w:r>
      <w:proofErr w:type="spellEnd"/>
      <w:r w:rsidRPr="0006664B">
        <w:rPr>
          <w:bCs/>
          <w:lang w:eastAsia="en-US"/>
        </w:rPr>
        <w:t xml:space="preserve"> Thị Con </w:t>
      </w:r>
      <w:proofErr w:type="spellStart"/>
      <w:r w:rsidRPr="0006664B">
        <w:rPr>
          <w:bCs/>
          <w:lang w:eastAsia="en-US"/>
        </w:rPr>
        <w:t>Cưng</w:t>
      </w:r>
      <w:proofErr w:type="spellEnd"/>
      <w:r w:rsidRPr="0006664B">
        <w:rPr>
          <w:bCs/>
          <w:lang w:eastAsia="en-US"/>
        </w:rPr>
        <w:t xml:space="preserve"> </w:t>
      </w:r>
      <w:proofErr w:type="spellStart"/>
      <w:r w:rsidRPr="0006664B">
        <w:rPr>
          <w:bCs/>
          <w:lang w:eastAsia="en-US"/>
        </w:rPr>
        <w:t>xuất</w:t>
      </w:r>
      <w:proofErr w:type="spellEnd"/>
      <w:r w:rsidRPr="0006664B">
        <w:rPr>
          <w:bCs/>
          <w:lang w:eastAsia="en-US"/>
        </w:rPr>
        <w:t xml:space="preserve"> </w:t>
      </w:r>
      <w:proofErr w:type="spellStart"/>
      <w:r w:rsidRPr="0006664B">
        <w:rPr>
          <w:bCs/>
          <w:lang w:eastAsia="en-US"/>
        </w:rPr>
        <w:t>mã</w:t>
      </w:r>
      <w:proofErr w:type="spellEnd"/>
      <w:r w:rsidRPr="0006664B">
        <w:rPr>
          <w:bCs/>
          <w:lang w:eastAsia="en-US"/>
        </w:rPr>
        <w:t xml:space="preserve"> </w:t>
      </w:r>
      <w:proofErr w:type="spellStart"/>
      <w:r w:rsidRPr="0006664B">
        <w:rPr>
          <w:bCs/>
          <w:lang w:eastAsia="en-US"/>
        </w:rPr>
        <w:t>phiếu</w:t>
      </w:r>
      <w:proofErr w:type="spellEnd"/>
      <w:r w:rsidRPr="0006664B">
        <w:rPr>
          <w:bCs/>
          <w:lang w:eastAsia="en-US"/>
        </w:rPr>
        <w:t xml:space="preserve"> </w:t>
      </w:r>
      <w:proofErr w:type="spellStart"/>
      <w:r w:rsidRPr="0006664B">
        <w:rPr>
          <w:bCs/>
          <w:lang w:eastAsia="en-US"/>
        </w:rPr>
        <w:t>quà</w:t>
      </w:r>
      <w:proofErr w:type="spellEnd"/>
      <w:r w:rsidRPr="0006664B">
        <w:rPr>
          <w:bCs/>
          <w:lang w:eastAsia="en-US"/>
        </w:rPr>
        <w:t xml:space="preserve"> </w:t>
      </w:r>
      <w:proofErr w:type="spellStart"/>
      <w:r w:rsidRPr="0006664B">
        <w:rPr>
          <w:bCs/>
          <w:lang w:eastAsia="en-US"/>
        </w:rPr>
        <w:t>tặng</w:t>
      </w:r>
      <w:proofErr w:type="spellEnd"/>
      <w:r w:rsidRPr="0006664B">
        <w:rPr>
          <w:bCs/>
          <w:lang w:eastAsia="en-US"/>
        </w:rPr>
        <w:t xml:space="preserve"> </w:t>
      </w:r>
      <w:proofErr w:type="spellStart"/>
      <w:r w:rsidRPr="0006664B">
        <w:rPr>
          <w:bCs/>
          <w:lang w:eastAsia="en-US"/>
        </w:rPr>
        <w:t>cho</w:t>
      </w:r>
      <w:proofErr w:type="spellEnd"/>
      <w:r w:rsidRPr="0006664B">
        <w:rPr>
          <w:bCs/>
          <w:lang w:eastAsia="en-US"/>
        </w:rPr>
        <w:t xml:space="preserve"> </w:t>
      </w:r>
      <w:proofErr w:type="spellStart"/>
      <w:r w:rsidRPr="0006664B">
        <w:rPr>
          <w:bCs/>
          <w:lang w:eastAsia="en-US"/>
        </w:rPr>
        <w:t>khách</w:t>
      </w:r>
      <w:proofErr w:type="spellEnd"/>
      <w:r w:rsidRPr="0006664B">
        <w:rPr>
          <w:bCs/>
          <w:lang w:eastAsia="en-US"/>
        </w:rPr>
        <w:t xml:space="preserve"> hàng.</w:t>
      </w:r>
    </w:p>
    <w:p w14:paraId="2F27A4CF" w14:textId="77777777" w:rsidR="00560846" w:rsidRPr="0006664B" w:rsidRDefault="00000000">
      <w:pPr>
        <w:tabs>
          <w:tab w:val="left" w:pos="1170"/>
          <w:tab w:val="left" w:pos="1530"/>
        </w:tabs>
        <w:spacing w:before="120" w:after="120" w:line="276" w:lineRule="auto"/>
        <w:ind w:left="567"/>
        <w:jc w:val="both"/>
        <w:rPr>
          <w:lang w:val="vi-VN"/>
        </w:rPr>
      </w:pPr>
      <w:r w:rsidRPr="0006664B">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07A6D851" w:rsidR="00560846" w:rsidRPr="0006664B" w:rsidRDefault="00000000">
      <w:pPr>
        <w:spacing w:line="276" w:lineRule="auto"/>
        <w:ind w:left="567"/>
        <w:jc w:val="both"/>
        <w:rPr>
          <w:color w:val="000000" w:themeColor="text1"/>
          <w:lang w:val="vi-VN"/>
        </w:rPr>
      </w:pPr>
      <w:r w:rsidRPr="0006664B">
        <w:rPr>
          <w:color w:val="000000" w:themeColor="text1"/>
          <w:lang w:val="vi-VN"/>
        </w:rPr>
        <w:t>- Hạn sử dụng của mã phiếu quà tặng là</w:t>
      </w:r>
      <w:r w:rsidRPr="0006664B">
        <w:rPr>
          <w:color w:val="000000" w:themeColor="text1"/>
        </w:rPr>
        <w:t xml:space="preserve"> </w:t>
      </w:r>
      <w:r w:rsidR="00B25C80" w:rsidRPr="0006664B">
        <w:rPr>
          <w:color w:val="000000" w:themeColor="text1"/>
        </w:rPr>
        <w:t>2</w:t>
      </w:r>
      <w:r w:rsidR="006F40A6" w:rsidRPr="0006664B">
        <w:rPr>
          <w:color w:val="000000" w:themeColor="text1"/>
        </w:rPr>
        <w:t>3</w:t>
      </w:r>
      <w:r w:rsidR="00B25C80" w:rsidRPr="0006664B">
        <w:rPr>
          <w:color w:val="000000" w:themeColor="text1"/>
        </w:rPr>
        <w:t>:</w:t>
      </w:r>
      <w:r w:rsidR="006F40A6" w:rsidRPr="0006664B">
        <w:rPr>
          <w:color w:val="000000" w:themeColor="text1"/>
        </w:rPr>
        <w:t>59</w:t>
      </w:r>
      <w:r w:rsidR="00B25C80" w:rsidRPr="0006664B">
        <w:rPr>
          <w:color w:val="000000" w:themeColor="text1"/>
        </w:rPr>
        <w:t xml:space="preserve"> </w:t>
      </w:r>
      <w:proofErr w:type="spellStart"/>
      <w:r w:rsidR="00B25C80" w:rsidRPr="0006664B">
        <w:rPr>
          <w:color w:val="000000" w:themeColor="text1"/>
        </w:rPr>
        <w:t>ngày</w:t>
      </w:r>
      <w:proofErr w:type="spellEnd"/>
      <w:r w:rsidR="00B25C80" w:rsidRPr="0006664B">
        <w:rPr>
          <w:color w:val="000000" w:themeColor="text1"/>
        </w:rPr>
        <w:t xml:space="preserve"> </w:t>
      </w:r>
      <w:r w:rsidR="000D6737" w:rsidRPr="0006664B">
        <w:rPr>
          <w:color w:val="000000" w:themeColor="text1"/>
        </w:rPr>
        <w:t>2</w:t>
      </w:r>
      <w:r w:rsidR="008C017E" w:rsidRPr="0006664B">
        <w:rPr>
          <w:color w:val="000000" w:themeColor="text1"/>
        </w:rPr>
        <w:t>7</w:t>
      </w:r>
      <w:r w:rsidR="00B25C80" w:rsidRPr="0006664B">
        <w:rPr>
          <w:color w:val="000000" w:themeColor="text1"/>
        </w:rPr>
        <w:t>/0</w:t>
      </w:r>
      <w:r w:rsidR="000D6737" w:rsidRPr="0006664B">
        <w:rPr>
          <w:color w:val="000000" w:themeColor="text1"/>
        </w:rPr>
        <w:t>7</w:t>
      </w:r>
      <w:r w:rsidR="00B25C80" w:rsidRPr="0006664B">
        <w:rPr>
          <w:color w:val="000000" w:themeColor="text1"/>
        </w:rPr>
        <w:t>/2025</w:t>
      </w:r>
      <w:r w:rsidRPr="0006664B">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6664B">
        <w:rPr>
          <w:rFonts w:ascii="Times New Roman" w:hAnsi="Times New Roman" w:cs="Times New Roman"/>
          <w:color w:val="000000" w:themeColor="text1"/>
          <w:sz w:val="24"/>
          <w:szCs w:val="24"/>
          <w:lang w:val="vi-VN"/>
        </w:rPr>
        <w:t>Tên của các thương nhân cùng thực hiện, nội dung tham gia cụ thể và trách nhiệm</w:t>
      </w:r>
      <w:r w:rsidRPr="000E1B9A">
        <w:rPr>
          <w:rFonts w:ascii="Times New Roman" w:hAnsi="Times New Roman" w:cs="Times New Roman"/>
          <w:color w:val="000000" w:themeColor="text1"/>
          <w:sz w:val="24"/>
          <w:szCs w:val="24"/>
          <w:lang w:val="vi-VN"/>
        </w:rPr>
        <w:t xml:space="preserve"> cụ thể của từng thương nhân tham gia thực hiện trong Chương trình (Trường hợp nhiều thương nhân cùng phối hợp thực hiện Chương trình khuyến mại hoặc thương nhân kinh doanh dịch vụ khuyến </w:t>
      </w:r>
      <w:r w:rsidRPr="000E1B9A">
        <w:rPr>
          <w:rFonts w:ascii="Times New Roman" w:hAnsi="Times New Roman" w:cs="Times New Roman"/>
          <w:color w:val="000000" w:themeColor="text1"/>
          <w:sz w:val="24"/>
          <w:szCs w:val="24"/>
          <w:lang w:val="vi-VN"/>
        </w:rPr>
        <w:lastRenderedPageBreak/>
        <w:t>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FE0E7" w14:textId="77777777" w:rsidR="003F0D93" w:rsidRDefault="003F0D93">
      <w:r>
        <w:separator/>
      </w:r>
    </w:p>
  </w:endnote>
  <w:endnote w:type="continuationSeparator" w:id="0">
    <w:p w14:paraId="4CB5F5AB" w14:textId="77777777" w:rsidR="003F0D93" w:rsidRDefault="003F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04D33" w14:textId="77777777" w:rsidR="003F0D93" w:rsidRDefault="003F0D93">
      <w:r>
        <w:separator/>
      </w:r>
    </w:p>
  </w:footnote>
  <w:footnote w:type="continuationSeparator" w:id="0">
    <w:p w14:paraId="70A523E9" w14:textId="77777777" w:rsidR="003F0D93" w:rsidRDefault="003F0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2"/>
  </w:num>
  <w:num w:numId="2" w16cid:durableId="940724975">
    <w:abstractNumId w:val="0"/>
  </w:num>
  <w:num w:numId="3" w16cid:durableId="1374311590">
    <w:abstractNumId w:val="1"/>
  </w:num>
  <w:num w:numId="4" w16cid:durableId="70301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6664B"/>
    <w:rsid w:val="000724A7"/>
    <w:rsid w:val="00073A8C"/>
    <w:rsid w:val="000764A2"/>
    <w:rsid w:val="00084497"/>
    <w:rsid w:val="00085325"/>
    <w:rsid w:val="00092A06"/>
    <w:rsid w:val="00093ADC"/>
    <w:rsid w:val="00094DF5"/>
    <w:rsid w:val="000A65E8"/>
    <w:rsid w:val="000B45AE"/>
    <w:rsid w:val="000D111F"/>
    <w:rsid w:val="000D4856"/>
    <w:rsid w:val="000D6737"/>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269B"/>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63CD"/>
    <w:rsid w:val="002144B8"/>
    <w:rsid w:val="002219AC"/>
    <w:rsid w:val="002375EB"/>
    <w:rsid w:val="002407BA"/>
    <w:rsid w:val="00243A94"/>
    <w:rsid w:val="00245723"/>
    <w:rsid w:val="00246A81"/>
    <w:rsid w:val="00250627"/>
    <w:rsid w:val="002576E6"/>
    <w:rsid w:val="00262272"/>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9299D"/>
    <w:rsid w:val="0039448B"/>
    <w:rsid w:val="00394708"/>
    <w:rsid w:val="00395C75"/>
    <w:rsid w:val="00397CCB"/>
    <w:rsid w:val="003A030B"/>
    <w:rsid w:val="003B00D5"/>
    <w:rsid w:val="003B0419"/>
    <w:rsid w:val="003B5A19"/>
    <w:rsid w:val="003D40AB"/>
    <w:rsid w:val="003E6A28"/>
    <w:rsid w:val="003F0D93"/>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B1E09"/>
    <w:rsid w:val="005B3DA7"/>
    <w:rsid w:val="005C1F5D"/>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5269E"/>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208C8"/>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34BA4"/>
    <w:rsid w:val="008455F3"/>
    <w:rsid w:val="00866AA6"/>
    <w:rsid w:val="00867478"/>
    <w:rsid w:val="00875AB7"/>
    <w:rsid w:val="00876BB5"/>
    <w:rsid w:val="00876C57"/>
    <w:rsid w:val="00876F57"/>
    <w:rsid w:val="00880FAC"/>
    <w:rsid w:val="0089287E"/>
    <w:rsid w:val="008A0E1F"/>
    <w:rsid w:val="008A1DDD"/>
    <w:rsid w:val="008A7707"/>
    <w:rsid w:val="008B1B56"/>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3FEB"/>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BF44AD"/>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4</cp:revision>
  <cp:lastPrinted>2020-08-17T12:07:00Z</cp:lastPrinted>
  <dcterms:created xsi:type="dcterms:W3CDTF">2025-07-22T09:27:00Z</dcterms:created>
  <dcterms:modified xsi:type="dcterms:W3CDTF">2025-07-22T09:53:00Z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