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B05C8" w:rsidRPr="004B05C8">
        <w:rPr>
          <w:rFonts w:ascii="Times New Roman" w:eastAsia="TimesNewRomanPSMT" w:hAnsi="Times New Roman" w:cs="Times New Roman"/>
          <w:sz w:val="24"/>
          <w:szCs w:val="24"/>
        </w:rPr>
        <w:t>Giảm 30% xe đẩy Animo Q1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tại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 xml:space="preserve"> cửa hàng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 Con Cưng 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 xml:space="preserve">có địa chỉ: </w:t>
      </w:r>
      <w:r w:rsidR="004B05C8" w:rsidRPr="004B05C8">
        <w:rPr>
          <w:rFonts w:ascii="Times New Roman" w:eastAsia="TimesNewRomanPSMT" w:hAnsi="Times New Roman" w:cs="Times New Roman"/>
          <w:sz w:val="24"/>
          <w:szCs w:val="24"/>
        </w:rPr>
        <w:t>Thửa đất số 832, Tờ bản đồ 7, Thôn Quốc lộ 1A, xã Hải Phú, huyện Bố Trạch, Tỉnh Quảng Bình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B05C8" w:rsidRPr="004B05C8">
        <w:rPr>
          <w:rFonts w:ascii="Times New Roman" w:eastAsia="TimesNewRomanPSMT" w:hAnsi="Times New Roman" w:cs="Times New Roman"/>
          <w:sz w:val="24"/>
          <w:szCs w:val="24"/>
        </w:rPr>
        <w:t>29/07/2025-24/08/2025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 xml:space="preserve"> CTKM 135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>135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>135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B05C8" w:rsidRPr="004B05C8">
        <w:rPr>
          <w:rFonts w:ascii="Times New Roman" w:eastAsia="Times New Roman" w:hAnsi="Times New Roman" w:cs="Times New Roman"/>
          <w:sz w:val="24"/>
          <w:szCs w:val="24"/>
        </w:rPr>
        <w:t xml:space="preserve">        129,000,000 </w:t>
      </w:r>
      <w:r w:rsidR="008D426E" w:rsidRPr="008D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B59" w:rsidRPr="006B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B05C8">
        <w:rPr>
          <w:rFonts w:ascii="Times New Roman" w:eastAsia="TimesNewRomanPSMT" w:hAnsi="Times New Roman" w:cs="Times New Roman"/>
          <w:sz w:val="24"/>
          <w:szCs w:val="24"/>
        </w:rPr>
        <w:t>135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</w:t>
      </w:r>
      <w:r w:rsidR="007F46BD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có địa chỉ: </w:t>
      </w:r>
      <w:r w:rsidR="007F46BD" w:rsidRPr="004B05C8">
        <w:rPr>
          <w:rFonts w:ascii="Times New Roman" w:eastAsia="TimesNewRomanPSMT" w:hAnsi="Times New Roman" w:cs="Times New Roman"/>
          <w:sz w:val="24"/>
          <w:szCs w:val="24"/>
        </w:rPr>
        <w:t>Thửa đất số 832, Tờ bản đồ 7, Thôn Quốc lộ 1A, xã Hải Phú, huyện Bố Trạch, Tỉnh Quảng Bình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4B05C8"/>
    <w:rsid w:val="00540705"/>
    <w:rsid w:val="006230CA"/>
    <w:rsid w:val="006B7B59"/>
    <w:rsid w:val="006E3251"/>
    <w:rsid w:val="00712A28"/>
    <w:rsid w:val="007F46BD"/>
    <w:rsid w:val="0086628E"/>
    <w:rsid w:val="008A107F"/>
    <w:rsid w:val="008D426E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E93444"/>
    <w:rsid w:val="00F041D2"/>
    <w:rsid w:val="00F4016B"/>
    <w:rsid w:val="00F44F02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B38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2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26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640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2025-07-28T07:36:00Z</dcterms:created>
  <dcterms:modified xsi:type="dcterms:W3CDTF">2025-07-28T07:38:00Z</dcterms:modified>
</cp:coreProperties>
</file>