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50E08" w14:textId="6F97A5BC" w:rsidR="00E16624" w:rsidRPr="008A4BD0" w:rsidRDefault="00E7061F" w:rsidP="00497311">
      <w:pPr>
        <w:spacing w:line="360" w:lineRule="auto"/>
        <w:jc w:val="both"/>
        <w:rPr>
          <w:b/>
        </w:rPr>
      </w:pPr>
      <w:r w:rsidRPr="008A4BD0">
        <w:t>Công ty Cổ phần Con Cưng thông báo Chương trình khuyến mại như sau:</w:t>
      </w:r>
    </w:p>
    <w:p w14:paraId="20680B98" w14:textId="385A726D" w:rsidR="00E16624" w:rsidRPr="00481466" w:rsidRDefault="00E7061F" w:rsidP="00497311">
      <w:pPr>
        <w:spacing w:line="360" w:lineRule="auto"/>
        <w:jc w:val="both"/>
        <w:rPr>
          <w:b/>
          <w:lang w:val="vi-VN"/>
        </w:rPr>
      </w:pPr>
      <w:r w:rsidRPr="008A4BD0">
        <w:rPr>
          <w:b/>
        </w:rPr>
        <w:t>1. Tên chương trình khuyến mại:</w:t>
      </w:r>
      <w:r w:rsidRPr="008A4BD0">
        <w:t xml:space="preserve"> </w:t>
      </w:r>
      <w:r w:rsidR="00A94F0B">
        <w:rPr>
          <w:b/>
          <w:bCs/>
        </w:rPr>
        <w:t xml:space="preserve">SIÊU </w:t>
      </w:r>
      <w:r w:rsidR="00481466">
        <w:rPr>
          <w:b/>
          <w:bCs/>
        </w:rPr>
        <w:t>SALE</w:t>
      </w:r>
      <w:r w:rsidR="00A94F0B">
        <w:rPr>
          <w:b/>
          <w:bCs/>
        </w:rPr>
        <w:t xml:space="preserve"> </w:t>
      </w:r>
      <w:r w:rsidR="00D8041A" w:rsidRPr="00481466">
        <w:rPr>
          <w:b/>
          <w:bCs/>
        </w:rPr>
        <w:t xml:space="preserve">ĐỘC QUYỀN </w:t>
      </w:r>
      <w:r w:rsidR="00481466">
        <w:rPr>
          <w:b/>
          <w:bCs/>
          <w:lang w:val="vi-VN"/>
        </w:rPr>
        <w:t xml:space="preserve">- </w:t>
      </w:r>
      <w:r w:rsidR="00D8041A" w:rsidRPr="00481466">
        <w:rPr>
          <w:b/>
          <w:bCs/>
        </w:rPr>
        <w:t xml:space="preserve">ĐẾN </w:t>
      </w:r>
      <w:r w:rsidR="0082287F" w:rsidRPr="00481466">
        <w:rPr>
          <w:b/>
          <w:bCs/>
          <w:lang w:val="vi-VN"/>
        </w:rPr>
        <w:t>3</w:t>
      </w:r>
      <w:r w:rsidR="00D8041A" w:rsidRPr="00481466">
        <w:rPr>
          <w:b/>
          <w:bCs/>
        </w:rPr>
        <w:t>0</w:t>
      </w:r>
      <w:r w:rsidR="00481466">
        <w:rPr>
          <w:b/>
          <w:bCs/>
          <w:lang w:val="vi-VN"/>
        </w:rPr>
        <w:t>.000 VNĐ</w:t>
      </w:r>
    </w:p>
    <w:p w14:paraId="52919305" w14:textId="1D906651" w:rsidR="00E16624" w:rsidRPr="003618B8" w:rsidRDefault="00E7061F" w:rsidP="00497311">
      <w:pPr>
        <w:spacing w:line="360" w:lineRule="auto"/>
        <w:jc w:val="both"/>
        <w:rPr>
          <w:lang w:val="vi-VN"/>
        </w:rPr>
      </w:pPr>
      <w:r w:rsidRPr="008A4BD0">
        <w:rPr>
          <w:b/>
        </w:rPr>
        <w:t>2. Địa bàn (phạm vi) khuyến mại:</w:t>
      </w:r>
      <w:r w:rsidRPr="008A4BD0">
        <w:t xml:space="preserve"> </w:t>
      </w:r>
      <w:r w:rsidR="00820213" w:rsidRPr="008A4BD0">
        <w:rPr>
          <w:iCs/>
          <w:color w:val="262626" w:themeColor="text1" w:themeTint="D9"/>
          <w:lang w:val="vi-VN"/>
        </w:rPr>
        <w:t>Áp dụng tại các cửa hàng Con Cưng toàn quốc.</w:t>
      </w:r>
    </w:p>
    <w:p w14:paraId="3A3DFFC2" w14:textId="6999E75C" w:rsidR="00315FB3" w:rsidRPr="008A4BD0" w:rsidRDefault="00E7061F" w:rsidP="00497311">
      <w:pPr>
        <w:spacing w:line="360" w:lineRule="auto"/>
        <w:jc w:val="both"/>
        <w:rPr>
          <w:lang w:val="vi-VN"/>
        </w:rPr>
      </w:pPr>
      <w:r w:rsidRPr="008A4BD0">
        <w:rPr>
          <w:b/>
          <w:lang w:val="vi-VN"/>
        </w:rPr>
        <w:t xml:space="preserve">3. Hình thức khuyến mại (ghi rõ khuyến mại mang tính may rủi hoặc hình thức khác): </w:t>
      </w:r>
    </w:p>
    <w:p w14:paraId="172D1C0F" w14:textId="293B650D" w:rsidR="008861D8" w:rsidRPr="008A4BD0" w:rsidRDefault="008861D8" w:rsidP="00497311">
      <w:pPr>
        <w:spacing w:line="360" w:lineRule="auto"/>
        <w:jc w:val="both"/>
        <w:rPr>
          <w:lang w:val="vi-VN"/>
        </w:rPr>
      </w:pPr>
      <w:r w:rsidRPr="008A4BD0">
        <w:rPr>
          <w:lang w:val="vi-VN"/>
        </w:rPr>
        <w:t>Tặng hàng hoá, cung ứng dịch vụ không thu tiền</w:t>
      </w:r>
      <w:r w:rsidR="00820213" w:rsidRPr="008A4BD0">
        <w:rPr>
          <w:lang w:val="vi-VN"/>
        </w:rPr>
        <w:t>.</w:t>
      </w:r>
    </w:p>
    <w:p w14:paraId="6FAB52AC" w14:textId="72150D2A" w:rsidR="00E16624" w:rsidRPr="003618B8" w:rsidRDefault="00E7061F" w:rsidP="00497311">
      <w:pPr>
        <w:spacing w:line="360" w:lineRule="auto"/>
        <w:jc w:val="both"/>
        <w:rPr>
          <w:lang w:val="vi-VN"/>
        </w:rPr>
      </w:pPr>
      <w:r w:rsidRPr="008A4BD0">
        <w:rPr>
          <w:b/>
          <w:lang w:val="vi-VN"/>
        </w:rPr>
        <w:t>4. Thời gian khuyến mại:</w:t>
      </w:r>
      <w:r w:rsidRPr="008A4BD0">
        <w:rPr>
          <w:lang w:val="vi-VN"/>
        </w:rPr>
        <w:t xml:space="preserve"> </w:t>
      </w:r>
      <w:r w:rsidR="002C2568">
        <w:rPr>
          <w:lang w:val="vi-VN"/>
        </w:rPr>
        <w:t>10</w:t>
      </w:r>
      <w:r w:rsidRPr="008A4BD0">
        <w:rPr>
          <w:lang w:val="vi-VN"/>
        </w:rPr>
        <w:t>/</w:t>
      </w:r>
      <w:r w:rsidR="009D605F" w:rsidRPr="003618B8">
        <w:rPr>
          <w:lang w:val="vi-VN"/>
        </w:rPr>
        <w:t>0</w:t>
      </w:r>
      <w:r w:rsidR="002C2568">
        <w:rPr>
          <w:lang w:val="vi-VN"/>
        </w:rPr>
        <w:t>7</w:t>
      </w:r>
      <w:r w:rsidRPr="008A4BD0">
        <w:rPr>
          <w:lang w:val="vi-VN"/>
        </w:rPr>
        <w:t>/202</w:t>
      </w:r>
      <w:r w:rsidR="009D605F" w:rsidRPr="003618B8">
        <w:rPr>
          <w:lang w:val="vi-VN"/>
        </w:rPr>
        <w:t>5</w:t>
      </w:r>
      <w:r w:rsidRPr="008A4BD0">
        <w:rPr>
          <w:lang w:val="vi-VN"/>
        </w:rPr>
        <w:t xml:space="preserve"> - </w:t>
      </w:r>
      <w:r w:rsidR="002C2568">
        <w:rPr>
          <w:lang w:val="vi-VN"/>
        </w:rPr>
        <w:t>31</w:t>
      </w:r>
      <w:r w:rsidRPr="008A4BD0">
        <w:rPr>
          <w:lang w:val="vi-VN"/>
        </w:rPr>
        <w:t>/</w:t>
      </w:r>
      <w:r w:rsidR="009D605F" w:rsidRPr="003618B8">
        <w:rPr>
          <w:lang w:val="vi-VN"/>
        </w:rPr>
        <w:t>0</w:t>
      </w:r>
      <w:r w:rsidR="002C2568">
        <w:rPr>
          <w:lang w:val="vi-VN"/>
        </w:rPr>
        <w:t>7</w:t>
      </w:r>
      <w:r w:rsidRPr="008A4BD0">
        <w:rPr>
          <w:lang w:val="vi-VN"/>
        </w:rPr>
        <w:t>/202</w:t>
      </w:r>
      <w:r w:rsidR="009D605F" w:rsidRPr="003618B8">
        <w:rPr>
          <w:lang w:val="vi-VN"/>
        </w:rPr>
        <w:t>5</w:t>
      </w:r>
    </w:p>
    <w:p w14:paraId="1A8F909D" w14:textId="378115BA" w:rsidR="00E16624" w:rsidRPr="008A4BD0" w:rsidRDefault="00E7061F" w:rsidP="00497311">
      <w:pPr>
        <w:spacing w:line="360" w:lineRule="auto"/>
        <w:jc w:val="both"/>
        <w:rPr>
          <w:lang w:val="vi-VN"/>
        </w:rPr>
      </w:pPr>
      <w:r w:rsidRPr="008A4BD0">
        <w:rPr>
          <w:b/>
          <w:lang w:val="vi-VN"/>
        </w:rPr>
        <w:t>5. Hàng hóa, dịch vụ khuyến mại:</w:t>
      </w:r>
      <w:r w:rsidRPr="008A4BD0">
        <w:rPr>
          <w:lang w:val="vi-VN"/>
        </w:rPr>
        <w:t xml:space="preserve"> </w:t>
      </w:r>
      <w:r w:rsidR="008861D8" w:rsidRPr="008A4BD0">
        <w:rPr>
          <w:lang w:val="vi-VN"/>
        </w:rPr>
        <w:t>Hàng hóa tại hệ thống cửa hàng Con Cưng (trừ các hàng hóa bị cấm khuyến mại theo quy định của pháp luật</w:t>
      </w:r>
      <w:r w:rsidR="00754758">
        <w:rPr>
          <w:lang w:val="vi-VN"/>
        </w:rPr>
        <w:t xml:space="preserve"> </w:t>
      </w:r>
      <w:r w:rsidR="0023195E" w:rsidRPr="003618B8">
        <w:rPr>
          <w:lang w:val="vi-VN"/>
        </w:rPr>
        <w:t>)</w:t>
      </w:r>
    </w:p>
    <w:p w14:paraId="10ABA1E4" w14:textId="77777777" w:rsidR="00E16624" w:rsidRPr="008A4BD0" w:rsidRDefault="00E7061F" w:rsidP="00497311">
      <w:pPr>
        <w:spacing w:line="360" w:lineRule="auto"/>
        <w:jc w:val="both"/>
        <w:rPr>
          <w:b/>
          <w:lang w:val="vi-VN"/>
        </w:rPr>
      </w:pPr>
      <w:r w:rsidRPr="008A4BD0">
        <w:rPr>
          <w:b/>
          <w:lang w:val="vi-VN"/>
        </w:rPr>
        <w:t>6. Hàng hóa, dịch vụ dùng để khuyến mại:</w:t>
      </w:r>
    </w:p>
    <w:p w14:paraId="0B8CB365" w14:textId="77777777" w:rsidR="00CF1AF1" w:rsidRPr="008A4BD0" w:rsidRDefault="00CF1AF1" w:rsidP="00497311">
      <w:pPr>
        <w:spacing w:line="360" w:lineRule="auto"/>
        <w:jc w:val="both"/>
        <w:rPr>
          <w:b/>
          <w:lang w:val="vi-VN"/>
        </w:rPr>
      </w:pPr>
    </w:p>
    <w:tbl>
      <w:tblPr>
        <w:tblW w:w="10146" w:type="dxa"/>
        <w:tblInd w:w="-436" w:type="dxa"/>
        <w:tblLayout w:type="fixed"/>
        <w:tblLook w:val="04A0" w:firstRow="1" w:lastRow="0" w:firstColumn="1" w:lastColumn="0" w:noHBand="0" w:noVBand="1"/>
      </w:tblPr>
      <w:tblGrid>
        <w:gridCol w:w="710"/>
        <w:gridCol w:w="4394"/>
        <w:gridCol w:w="992"/>
        <w:gridCol w:w="1260"/>
        <w:gridCol w:w="1150"/>
        <w:gridCol w:w="1640"/>
      </w:tblGrid>
      <w:tr w:rsidR="00CF1AF1" w:rsidRPr="008A4BD0" w14:paraId="29AC957B" w14:textId="77777777" w:rsidTr="00D01191">
        <w:trPr>
          <w:trHeight w:val="640"/>
        </w:trPr>
        <w:tc>
          <w:tcPr>
            <w:tcW w:w="710" w:type="dxa"/>
            <w:tcBorders>
              <w:top w:val="single" w:sz="8" w:space="0" w:color="000000"/>
              <w:left w:val="single" w:sz="8" w:space="0" w:color="000000"/>
              <w:bottom w:val="single" w:sz="8" w:space="0" w:color="000000"/>
              <w:right w:val="single" w:sz="8" w:space="0" w:color="000000"/>
            </w:tcBorders>
            <w:shd w:val="clear" w:color="FFFFFF" w:fill="FFFFFF"/>
            <w:vAlign w:val="center"/>
            <w:hideMark/>
          </w:tcPr>
          <w:p w14:paraId="106EDAFD" w14:textId="77777777" w:rsidR="00CF1AF1" w:rsidRPr="008A4BD0" w:rsidRDefault="00CF1AF1" w:rsidP="00497311">
            <w:pPr>
              <w:spacing w:line="360" w:lineRule="auto"/>
              <w:jc w:val="center"/>
              <w:rPr>
                <w:b/>
                <w:bCs/>
                <w:color w:val="000000"/>
              </w:rPr>
            </w:pPr>
            <w:r w:rsidRPr="008A4BD0">
              <w:rPr>
                <w:b/>
                <w:bCs/>
                <w:color w:val="000000"/>
              </w:rPr>
              <w:t>STT</w:t>
            </w:r>
          </w:p>
        </w:tc>
        <w:tc>
          <w:tcPr>
            <w:tcW w:w="4394" w:type="dxa"/>
            <w:tcBorders>
              <w:top w:val="single" w:sz="8" w:space="0" w:color="000000"/>
              <w:left w:val="nil"/>
              <w:bottom w:val="single" w:sz="8" w:space="0" w:color="000000"/>
              <w:right w:val="single" w:sz="8" w:space="0" w:color="000000"/>
            </w:tcBorders>
            <w:shd w:val="clear" w:color="FFFFFF" w:fill="FFFFFF"/>
            <w:vAlign w:val="center"/>
            <w:hideMark/>
          </w:tcPr>
          <w:p w14:paraId="07D3E605" w14:textId="6E2B4786" w:rsidR="00CF1AF1" w:rsidRPr="008A4BD0" w:rsidRDefault="00CF1AF1" w:rsidP="00497311">
            <w:pPr>
              <w:spacing w:line="360" w:lineRule="auto"/>
              <w:jc w:val="center"/>
              <w:rPr>
                <w:b/>
                <w:bCs/>
                <w:color w:val="000000"/>
              </w:rPr>
            </w:pPr>
            <w:r w:rsidRPr="008A4BD0">
              <w:rPr>
                <w:b/>
                <w:bCs/>
                <w:color w:val="000000"/>
              </w:rPr>
              <w:t xml:space="preserve">Tên </w:t>
            </w:r>
            <w:r w:rsidR="00D76313">
              <w:rPr>
                <w:b/>
                <w:bCs/>
                <w:color w:val="000000"/>
              </w:rPr>
              <w:t>quà tặng</w:t>
            </w:r>
          </w:p>
        </w:tc>
        <w:tc>
          <w:tcPr>
            <w:tcW w:w="992" w:type="dxa"/>
            <w:tcBorders>
              <w:top w:val="single" w:sz="8" w:space="0" w:color="000000"/>
              <w:left w:val="nil"/>
              <w:bottom w:val="single" w:sz="8" w:space="0" w:color="000000"/>
              <w:right w:val="single" w:sz="8" w:space="0" w:color="000000"/>
            </w:tcBorders>
            <w:shd w:val="clear" w:color="FFFFFF" w:fill="FFFFFF"/>
            <w:vAlign w:val="center"/>
            <w:hideMark/>
          </w:tcPr>
          <w:p w14:paraId="672BF394" w14:textId="77777777" w:rsidR="00CF1AF1" w:rsidRPr="008A4BD0" w:rsidRDefault="00CF1AF1" w:rsidP="00497311">
            <w:pPr>
              <w:spacing w:line="360" w:lineRule="auto"/>
              <w:jc w:val="center"/>
              <w:rPr>
                <w:b/>
                <w:bCs/>
                <w:color w:val="000000"/>
              </w:rPr>
            </w:pPr>
            <w:r w:rsidRPr="008A4BD0">
              <w:rPr>
                <w:b/>
                <w:bCs/>
                <w:color w:val="000000"/>
              </w:rPr>
              <w:t>Phần trăm giảm giá</w:t>
            </w:r>
          </w:p>
        </w:tc>
        <w:tc>
          <w:tcPr>
            <w:tcW w:w="1260" w:type="dxa"/>
            <w:tcBorders>
              <w:top w:val="single" w:sz="8" w:space="0" w:color="000000"/>
              <w:left w:val="nil"/>
              <w:bottom w:val="single" w:sz="8" w:space="0" w:color="000000"/>
              <w:right w:val="single" w:sz="8" w:space="0" w:color="000000"/>
            </w:tcBorders>
            <w:shd w:val="clear" w:color="FFFFFF" w:fill="FFFFFF"/>
            <w:vAlign w:val="center"/>
            <w:hideMark/>
          </w:tcPr>
          <w:p w14:paraId="1C2C6396" w14:textId="77777777" w:rsidR="00CF1AF1" w:rsidRPr="008A4BD0" w:rsidRDefault="00CF1AF1" w:rsidP="00497311">
            <w:pPr>
              <w:spacing w:line="360" w:lineRule="auto"/>
              <w:jc w:val="center"/>
              <w:rPr>
                <w:b/>
                <w:bCs/>
                <w:color w:val="000000"/>
              </w:rPr>
            </w:pPr>
            <w:r w:rsidRPr="008A4BD0">
              <w:rPr>
                <w:b/>
                <w:bCs/>
                <w:color w:val="000000"/>
              </w:rPr>
              <w:t>Giá trị giảm tối đa</w:t>
            </w:r>
          </w:p>
        </w:tc>
        <w:tc>
          <w:tcPr>
            <w:tcW w:w="1150" w:type="dxa"/>
            <w:tcBorders>
              <w:top w:val="single" w:sz="8" w:space="0" w:color="000000"/>
              <w:left w:val="nil"/>
              <w:bottom w:val="single" w:sz="8" w:space="0" w:color="000000"/>
              <w:right w:val="single" w:sz="8" w:space="0" w:color="000000"/>
            </w:tcBorders>
            <w:shd w:val="clear" w:color="FFFFFF" w:fill="FFFFFF"/>
            <w:vAlign w:val="center"/>
            <w:hideMark/>
          </w:tcPr>
          <w:p w14:paraId="6DF53DC4" w14:textId="77777777" w:rsidR="00CF1AF1" w:rsidRPr="008A4BD0" w:rsidRDefault="00CF1AF1" w:rsidP="00497311">
            <w:pPr>
              <w:spacing w:line="360" w:lineRule="auto"/>
              <w:jc w:val="center"/>
              <w:rPr>
                <w:b/>
                <w:bCs/>
                <w:color w:val="000000"/>
              </w:rPr>
            </w:pPr>
            <w:r w:rsidRPr="008A4BD0">
              <w:rPr>
                <w:b/>
                <w:bCs/>
                <w:color w:val="000000"/>
              </w:rPr>
              <w:t>Số lượng</w:t>
            </w:r>
          </w:p>
        </w:tc>
        <w:tc>
          <w:tcPr>
            <w:tcW w:w="1640" w:type="dxa"/>
            <w:tcBorders>
              <w:top w:val="single" w:sz="8" w:space="0" w:color="000000"/>
              <w:left w:val="nil"/>
              <w:bottom w:val="single" w:sz="8" w:space="0" w:color="000000"/>
              <w:right w:val="single" w:sz="8" w:space="0" w:color="000000"/>
            </w:tcBorders>
            <w:shd w:val="clear" w:color="FFFFFF" w:fill="FFFFFF"/>
            <w:vAlign w:val="center"/>
            <w:hideMark/>
          </w:tcPr>
          <w:p w14:paraId="744F84F5" w14:textId="77777777" w:rsidR="00CF1AF1" w:rsidRPr="008A4BD0" w:rsidRDefault="00CF1AF1" w:rsidP="00497311">
            <w:pPr>
              <w:spacing w:line="360" w:lineRule="auto"/>
              <w:jc w:val="center"/>
              <w:rPr>
                <w:b/>
                <w:bCs/>
                <w:color w:val="000000"/>
              </w:rPr>
            </w:pPr>
            <w:r w:rsidRPr="008A4BD0">
              <w:rPr>
                <w:b/>
                <w:bCs/>
                <w:color w:val="000000"/>
              </w:rPr>
              <w:t>Tổng chi phí khuyến mãi</w:t>
            </w:r>
          </w:p>
        </w:tc>
      </w:tr>
      <w:tr w:rsidR="005E4A3E" w:rsidRPr="008A4BD0" w14:paraId="18C27036" w14:textId="77777777" w:rsidTr="00D01191">
        <w:trPr>
          <w:trHeight w:val="870"/>
        </w:trPr>
        <w:tc>
          <w:tcPr>
            <w:tcW w:w="710" w:type="dxa"/>
            <w:tcBorders>
              <w:top w:val="nil"/>
              <w:left w:val="single" w:sz="8" w:space="0" w:color="000000"/>
              <w:bottom w:val="single" w:sz="8" w:space="0" w:color="000000"/>
              <w:right w:val="single" w:sz="8" w:space="0" w:color="000000"/>
            </w:tcBorders>
            <w:shd w:val="clear" w:color="FFFFFF" w:fill="FFFFFF"/>
            <w:noWrap/>
            <w:vAlign w:val="center"/>
            <w:hideMark/>
          </w:tcPr>
          <w:p w14:paraId="5CEF4781" w14:textId="77777777" w:rsidR="005E4A3E" w:rsidRPr="008A4BD0" w:rsidRDefault="005E4A3E" w:rsidP="00497311">
            <w:pPr>
              <w:spacing w:line="360" w:lineRule="auto"/>
              <w:jc w:val="center"/>
              <w:rPr>
                <w:color w:val="000000"/>
              </w:rPr>
            </w:pPr>
            <w:r w:rsidRPr="008A4BD0">
              <w:rPr>
                <w:color w:val="000000"/>
              </w:rPr>
              <w:t>1</w:t>
            </w:r>
          </w:p>
        </w:tc>
        <w:tc>
          <w:tcPr>
            <w:tcW w:w="439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2970610" w14:textId="52C45AE1" w:rsidR="005E4A3E" w:rsidRPr="008A4BD0" w:rsidRDefault="007104D7" w:rsidP="00497311">
            <w:pPr>
              <w:spacing w:line="360" w:lineRule="auto"/>
              <w:jc w:val="center"/>
              <w:rPr>
                <w:color w:val="000000"/>
              </w:rPr>
            </w:pPr>
            <w:r w:rsidRPr="007104D7">
              <w:rPr>
                <w:color w:val="000000"/>
              </w:rPr>
              <w:t xml:space="preserve">Phiếu giảm giá 10,000 VNĐ </w:t>
            </w:r>
            <w:r w:rsidR="00D54874">
              <w:rPr>
                <w:color w:val="000000"/>
              </w:rPr>
              <w:t>để mua</w:t>
            </w:r>
            <w:r w:rsidRPr="007104D7">
              <w:rPr>
                <w:color w:val="000000"/>
              </w:rPr>
              <w:t xml:space="preserve"> đơn hàng Hoff từ 99,000 VNĐ (áp dụng đồng thời CTKM khác)</w:t>
            </w:r>
          </w:p>
        </w:tc>
        <w:tc>
          <w:tcPr>
            <w:tcW w:w="992" w:type="dxa"/>
            <w:tcBorders>
              <w:top w:val="nil"/>
              <w:left w:val="nil"/>
              <w:bottom w:val="single" w:sz="8" w:space="0" w:color="000000"/>
              <w:right w:val="single" w:sz="8" w:space="0" w:color="000000"/>
            </w:tcBorders>
            <w:shd w:val="clear" w:color="auto" w:fill="auto"/>
            <w:vAlign w:val="center"/>
            <w:hideMark/>
          </w:tcPr>
          <w:p w14:paraId="56D08AB9" w14:textId="24A770A7" w:rsidR="005E4A3E" w:rsidRPr="008A4BD0" w:rsidRDefault="007104D7" w:rsidP="007104D7">
            <w:pPr>
              <w:spacing w:line="360" w:lineRule="auto"/>
              <w:jc w:val="center"/>
              <w:rPr>
                <w:color w:val="000000"/>
              </w:rPr>
            </w:pPr>
            <w:r>
              <w:rPr>
                <w:color w:val="000000"/>
              </w:rPr>
              <w:t>10.1</w:t>
            </w:r>
            <w:r w:rsidR="005E4A3E" w:rsidRPr="008A4BD0">
              <w:rPr>
                <w:color w:val="000000"/>
              </w:rPr>
              <w:t>%</w:t>
            </w:r>
          </w:p>
        </w:tc>
        <w:tc>
          <w:tcPr>
            <w:tcW w:w="1260" w:type="dxa"/>
            <w:tcBorders>
              <w:top w:val="nil"/>
              <w:left w:val="nil"/>
              <w:bottom w:val="single" w:sz="8" w:space="0" w:color="000000"/>
              <w:right w:val="single" w:sz="8" w:space="0" w:color="000000"/>
            </w:tcBorders>
            <w:shd w:val="clear" w:color="FFFFFF" w:fill="FFFFFF"/>
            <w:noWrap/>
            <w:vAlign w:val="center"/>
            <w:hideMark/>
          </w:tcPr>
          <w:p w14:paraId="1966BF2A" w14:textId="2E0D0815" w:rsidR="005E4A3E" w:rsidRPr="008A4BD0" w:rsidRDefault="007104D7" w:rsidP="00497311">
            <w:pPr>
              <w:spacing w:line="360" w:lineRule="auto"/>
              <w:jc w:val="center"/>
              <w:rPr>
                <w:color w:val="000000"/>
              </w:rPr>
            </w:pPr>
            <w:r>
              <w:rPr>
                <w:color w:val="000000"/>
              </w:rPr>
              <w:t>10</w:t>
            </w:r>
            <w:r w:rsidR="005E4A3E" w:rsidRPr="008A4BD0">
              <w:rPr>
                <w:color w:val="000000"/>
              </w:rPr>
              <w:t>,000</w:t>
            </w:r>
          </w:p>
        </w:tc>
        <w:tc>
          <w:tcPr>
            <w:tcW w:w="1150" w:type="dxa"/>
            <w:tcBorders>
              <w:top w:val="nil"/>
              <w:left w:val="nil"/>
              <w:bottom w:val="single" w:sz="8" w:space="0" w:color="000000"/>
              <w:right w:val="single" w:sz="8" w:space="0" w:color="000000"/>
            </w:tcBorders>
            <w:shd w:val="clear" w:color="FFFFFF" w:fill="FFFFFF"/>
            <w:noWrap/>
            <w:vAlign w:val="center"/>
            <w:hideMark/>
          </w:tcPr>
          <w:p w14:paraId="15C06D93" w14:textId="27896E88" w:rsidR="005E4A3E" w:rsidRPr="008A4BD0" w:rsidRDefault="00D01191" w:rsidP="00497311">
            <w:pPr>
              <w:spacing w:line="360" w:lineRule="auto"/>
              <w:jc w:val="center"/>
              <w:rPr>
                <w:color w:val="000000"/>
              </w:rPr>
            </w:pPr>
            <w:r>
              <w:rPr>
                <w:color w:val="000000"/>
                <w:lang w:val="vi-VN"/>
              </w:rPr>
              <w:t>8</w:t>
            </w:r>
            <w:r w:rsidR="00183A88">
              <w:rPr>
                <w:color w:val="000000"/>
                <w:lang w:val="vi-VN"/>
              </w:rPr>
              <w:t>0</w:t>
            </w:r>
            <w:r w:rsidR="005E4A3E" w:rsidRPr="008A4BD0">
              <w:rPr>
                <w:color w:val="000000"/>
              </w:rPr>
              <w:t>,000</w:t>
            </w:r>
          </w:p>
        </w:tc>
        <w:tc>
          <w:tcPr>
            <w:tcW w:w="1640" w:type="dxa"/>
            <w:tcBorders>
              <w:top w:val="nil"/>
              <w:left w:val="nil"/>
              <w:bottom w:val="single" w:sz="8" w:space="0" w:color="000000"/>
              <w:right w:val="single" w:sz="8" w:space="0" w:color="000000"/>
            </w:tcBorders>
            <w:shd w:val="clear" w:color="FFFFFF" w:fill="FFFFFF"/>
            <w:noWrap/>
            <w:vAlign w:val="center"/>
            <w:hideMark/>
          </w:tcPr>
          <w:p w14:paraId="1238668A" w14:textId="3BB72A87" w:rsidR="005E4A3E" w:rsidRPr="008A4BD0" w:rsidRDefault="00D01191" w:rsidP="00497311">
            <w:pPr>
              <w:spacing w:line="360" w:lineRule="auto"/>
              <w:jc w:val="center"/>
              <w:rPr>
                <w:color w:val="000000"/>
              </w:rPr>
            </w:pPr>
            <w:r>
              <w:rPr>
                <w:color w:val="000000"/>
              </w:rPr>
              <w:t>8</w:t>
            </w:r>
            <w:r w:rsidR="007104D7">
              <w:rPr>
                <w:color w:val="000000"/>
              </w:rPr>
              <w:t>0</w:t>
            </w:r>
            <w:r w:rsidR="00183A88">
              <w:rPr>
                <w:color w:val="000000"/>
                <w:lang w:val="vi-VN"/>
              </w:rPr>
              <w:t>0</w:t>
            </w:r>
            <w:r w:rsidR="005E4A3E" w:rsidRPr="008A4BD0">
              <w:rPr>
                <w:color w:val="000000"/>
              </w:rPr>
              <w:t>,000,000</w:t>
            </w:r>
          </w:p>
        </w:tc>
      </w:tr>
      <w:tr w:rsidR="005E4A3E" w:rsidRPr="008A4BD0" w14:paraId="0B72B7F6" w14:textId="77777777" w:rsidTr="00D01191">
        <w:trPr>
          <w:trHeight w:val="705"/>
        </w:trPr>
        <w:tc>
          <w:tcPr>
            <w:tcW w:w="710" w:type="dxa"/>
            <w:tcBorders>
              <w:top w:val="nil"/>
              <w:left w:val="single" w:sz="8" w:space="0" w:color="000000"/>
              <w:bottom w:val="single" w:sz="4" w:space="0" w:color="auto"/>
              <w:right w:val="single" w:sz="8" w:space="0" w:color="000000"/>
            </w:tcBorders>
            <w:shd w:val="clear" w:color="FFFFFF" w:fill="FFFFFF"/>
            <w:noWrap/>
            <w:vAlign w:val="center"/>
            <w:hideMark/>
          </w:tcPr>
          <w:p w14:paraId="7657844E" w14:textId="77777777" w:rsidR="005E4A3E" w:rsidRPr="008A4BD0" w:rsidRDefault="005E4A3E" w:rsidP="00497311">
            <w:pPr>
              <w:spacing w:line="360" w:lineRule="auto"/>
              <w:jc w:val="center"/>
              <w:rPr>
                <w:color w:val="000000"/>
              </w:rPr>
            </w:pPr>
            <w:r w:rsidRPr="008A4BD0">
              <w:rPr>
                <w:color w:val="000000"/>
              </w:rPr>
              <w:t>2</w:t>
            </w:r>
          </w:p>
        </w:tc>
        <w:tc>
          <w:tcPr>
            <w:tcW w:w="4394"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167BA97D" w14:textId="6A2ABDB4" w:rsidR="00C80703" w:rsidRPr="008A4BD0" w:rsidRDefault="007104D7" w:rsidP="00C80703">
            <w:pPr>
              <w:spacing w:line="360" w:lineRule="auto"/>
              <w:jc w:val="center"/>
              <w:rPr>
                <w:color w:val="000000"/>
              </w:rPr>
            </w:pPr>
            <w:r w:rsidRPr="007104D7">
              <w:rPr>
                <w:color w:val="000000"/>
              </w:rPr>
              <w:t>Phiếu giảm giá 1</w:t>
            </w:r>
            <w:r w:rsidR="002C2568">
              <w:rPr>
                <w:color w:val="000000"/>
                <w:lang w:val="vi-VN"/>
              </w:rPr>
              <w:t>5</w:t>
            </w:r>
            <w:r w:rsidRPr="007104D7">
              <w:rPr>
                <w:color w:val="000000"/>
              </w:rPr>
              <w:t xml:space="preserve">,000 VNĐ </w:t>
            </w:r>
            <w:r w:rsidR="00D54874">
              <w:rPr>
                <w:color w:val="000000"/>
              </w:rPr>
              <w:t>để mua</w:t>
            </w:r>
            <w:r w:rsidRPr="007104D7">
              <w:rPr>
                <w:color w:val="000000"/>
              </w:rPr>
              <w:t xml:space="preserve"> đơn hàng </w:t>
            </w:r>
            <w:r w:rsidR="002C2568">
              <w:rPr>
                <w:color w:val="000000"/>
              </w:rPr>
              <w:t>Mì</w:t>
            </w:r>
            <w:r w:rsidR="002C2568">
              <w:rPr>
                <w:color w:val="000000"/>
                <w:lang w:val="vi-VN"/>
              </w:rPr>
              <w:t xml:space="preserve"> ăn liền các thương hiệu Mug Nisshin, Tokyo Noodle, Anpanman</w:t>
            </w:r>
            <w:r w:rsidRPr="007104D7">
              <w:rPr>
                <w:color w:val="000000"/>
              </w:rPr>
              <w:t xml:space="preserve"> từ </w:t>
            </w:r>
            <w:r w:rsidR="002C2568">
              <w:rPr>
                <w:color w:val="000000"/>
                <w:lang w:val="vi-VN"/>
              </w:rPr>
              <w:t>12</w:t>
            </w:r>
            <w:r w:rsidRPr="007104D7">
              <w:rPr>
                <w:color w:val="000000"/>
              </w:rPr>
              <w:t>9,000 VNĐ (áp dụng đồng thời CTKM khác)</w:t>
            </w:r>
          </w:p>
        </w:tc>
        <w:tc>
          <w:tcPr>
            <w:tcW w:w="992" w:type="dxa"/>
            <w:tcBorders>
              <w:top w:val="single" w:sz="8" w:space="0" w:color="CCCCCC"/>
              <w:left w:val="nil"/>
              <w:bottom w:val="single" w:sz="4" w:space="0" w:color="auto"/>
              <w:right w:val="single" w:sz="8" w:space="0" w:color="000000"/>
            </w:tcBorders>
            <w:shd w:val="clear" w:color="auto" w:fill="auto"/>
            <w:vAlign w:val="center"/>
            <w:hideMark/>
          </w:tcPr>
          <w:p w14:paraId="2121CB59" w14:textId="3674AE1D" w:rsidR="005E4A3E" w:rsidRPr="008A4BD0" w:rsidRDefault="002C2568" w:rsidP="00497311">
            <w:pPr>
              <w:spacing w:line="360" w:lineRule="auto"/>
              <w:jc w:val="center"/>
              <w:rPr>
                <w:color w:val="000000"/>
              </w:rPr>
            </w:pPr>
            <w:r>
              <w:rPr>
                <w:color w:val="000000"/>
                <w:lang w:val="vi-VN"/>
              </w:rPr>
              <w:t>11</w:t>
            </w:r>
            <w:r w:rsidR="007104D7">
              <w:rPr>
                <w:color w:val="000000"/>
              </w:rPr>
              <w:t>.</w:t>
            </w:r>
            <w:r>
              <w:rPr>
                <w:color w:val="000000"/>
                <w:lang w:val="vi-VN"/>
              </w:rPr>
              <w:t>6</w:t>
            </w:r>
            <w:r w:rsidR="007104D7" w:rsidRPr="008A4BD0">
              <w:rPr>
                <w:color w:val="000000"/>
              </w:rPr>
              <w:t>%</w:t>
            </w:r>
          </w:p>
        </w:tc>
        <w:tc>
          <w:tcPr>
            <w:tcW w:w="1260" w:type="dxa"/>
            <w:tcBorders>
              <w:top w:val="nil"/>
              <w:left w:val="nil"/>
              <w:bottom w:val="single" w:sz="4" w:space="0" w:color="auto"/>
              <w:right w:val="single" w:sz="8" w:space="0" w:color="000000"/>
            </w:tcBorders>
            <w:shd w:val="clear" w:color="FFFFFF" w:fill="FFFFFF"/>
            <w:noWrap/>
            <w:vAlign w:val="center"/>
            <w:hideMark/>
          </w:tcPr>
          <w:p w14:paraId="2882CBE2" w14:textId="232B2098" w:rsidR="005E4A3E" w:rsidRPr="008A4BD0" w:rsidRDefault="007104D7" w:rsidP="00497311">
            <w:pPr>
              <w:spacing w:line="360" w:lineRule="auto"/>
              <w:jc w:val="center"/>
              <w:rPr>
                <w:color w:val="000000"/>
              </w:rPr>
            </w:pPr>
            <w:r>
              <w:rPr>
                <w:color w:val="000000"/>
              </w:rPr>
              <w:t>1</w:t>
            </w:r>
            <w:r w:rsidR="00E46648">
              <w:rPr>
                <w:color w:val="000000"/>
                <w:lang w:val="vi-VN"/>
              </w:rPr>
              <w:t>5</w:t>
            </w:r>
            <w:r w:rsidR="005E4A3E" w:rsidRPr="008A4BD0">
              <w:rPr>
                <w:color w:val="000000"/>
              </w:rPr>
              <w:t>,000</w:t>
            </w:r>
          </w:p>
        </w:tc>
        <w:tc>
          <w:tcPr>
            <w:tcW w:w="1150" w:type="dxa"/>
            <w:tcBorders>
              <w:top w:val="nil"/>
              <w:left w:val="nil"/>
              <w:bottom w:val="single" w:sz="4" w:space="0" w:color="auto"/>
              <w:right w:val="single" w:sz="8" w:space="0" w:color="000000"/>
            </w:tcBorders>
            <w:shd w:val="clear" w:color="FFFFFF" w:fill="FFFFFF"/>
            <w:noWrap/>
            <w:vAlign w:val="center"/>
            <w:hideMark/>
          </w:tcPr>
          <w:p w14:paraId="3CD45992" w14:textId="11F00A51" w:rsidR="005E4A3E" w:rsidRPr="008A4BD0" w:rsidRDefault="00E46648" w:rsidP="00497311">
            <w:pPr>
              <w:spacing w:line="360" w:lineRule="auto"/>
              <w:jc w:val="center"/>
              <w:rPr>
                <w:color w:val="000000"/>
              </w:rPr>
            </w:pPr>
            <w:r>
              <w:rPr>
                <w:color w:val="000000"/>
                <w:lang w:val="vi-VN"/>
              </w:rPr>
              <w:t>1</w:t>
            </w:r>
            <w:r w:rsidR="00183A88">
              <w:rPr>
                <w:color w:val="000000"/>
                <w:lang w:val="vi-VN"/>
              </w:rPr>
              <w:t>0</w:t>
            </w:r>
            <w:r w:rsidR="005E4A3E" w:rsidRPr="008A4BD0">
              <w:rPr>
                <w:color w:val="000000"/>
              </w:rPr>
              <w:t>,000</w:t>
            </w:r>
          </w:p>
        </w:tc>
        <w:tc>
          <w:tcPr>
            <w:tcW w:w="1640" w:type="dxa"/>
            <w:tcBorders>
              <w:top w:val="nil"/>
              <w:left w:val="nil"/>
              <w:bottom w:val="single" w:sz="4" w:space="0" w:color="auto"/>
              <w:right w:val="single" w:sz="8" w:space="0" w:color="000000"/>
            </w:tcBorders>
            <w:shd w:val="clear" w:color="FFFFFF" w:fill="FFFFFF"/>
            <w:noWrap/>
            <w:vAlign w:val="center"/>
            <w:hideMark/>
          </w:tcPr>
          <w:p w14:paraId="397CFFEB" w14:textId="60F23A49" w:rsidR="005E4A3E" w:rsidRPr="008A4BD0" w:rsidRDefault="00E46648" w:rsidP="00497311">
            <w:pPr>
              <w:spacing w:line="360" w:lineRule="auto"/>
              <w:jc w:val="center"/>
              <w:rPr>
                <w:color w:val="000000"/>
              </w:rPr>
            </w:pPr>
            <w:r>
              <w:rPr>
                <w:color w:val="000000"/>
                <w:lang w:val="vi-VN"/>
              </w:rPr>
              <w:t>15</w:t>
            </w:r>
            <w:r w:rsidR="00820213" w:rsidRPr="008A4BD0">
              <w:rPr>
                <w:color w:val="000000"/>
                <w:lang w:val="vi-VN"/>
              </w:rPr>
              <w:t>0</w:t>
            </w:r>
            <w:r w:rsidR="005E4A3E" w:rsidRPr="008A4BD0">
              <w:rPr>
                <w:color w:val="000000"/>
              </w:rPr>
              <w:t>,000,000</w:t>
            </w:r>
          </w:p>
        </w:tc>
      </w:tr>
      <w:tr w:rsidR="00440F56" w:rsidRPr="008A4BD0" w14:paraId="3DF45FC9" w14:textId="77777777" w:rsidTr="00D01191">
        <w:trPr>
          <w:trHeight w:val="705"/>
        </w:trPr>
        <w:tc>
          <w:tcPr>
            <w:tcW w:w="710" w:type="dxa"/>
            <w:tcBorders>
              <w:top w:val="nil"/>
              <w:left w:val="single" w:sz="8" w:space="0" w:color="000000"/>
              <w:bottom w:val="single" w:sz="4" w:space="0" w:color="auto"/>
              <w:right w:val="single" w:sz="4" w:space="0" w:color="auto"/>
            </w:tcBorders>
            <w:shd w:val="clear" w:color="FFFFFF" w:fill="FFFFFF"/>
            <w:noWrap/>
            <w:vAlign w:val="center"/>
          </w:tcPr>
          <w:p w14:paraId="440D2C0F" w14:textId="222D4444" w:rsidR="00440F56" w:rsidRPr="008A4BD0" w:rsidRDefault="00440F56" w:rsidP="00440F56">
            <w:pPr>
              <w:spacing w:line="360" w:lineRule="auto"/>
              <w:jc w:val="center"/>
              <w:rPr>
                <w:color w:val="000000"/>
              </w:rPr>
            </w:pPr>
            <w:r>
              <w:rPr>
                <w:color w:val="00000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86008DA" w14:textId="44AA0D59" w:rsidR="00E3236B" w:rsidRPr="00142602" w:rsidRDefault="007104D7" w:rsidP="00E3236B">
            <w:pPr>
              <w:spacing w:line="360" w:lineRule="auto"/>
              <w:jc w:val="center"/>
              <w:rPr>
                <w:color w:val="000000"/>
              </w:rPr>
            </w:pPr>
            <w:r w:rsidRPr="00142602">
              <w:rPr>
                <w:color w:val="000000"/>
              </w:rPr>
              <w:t xml:space="preserve">Phiếu giảm giá </w:t>
            </w:r>
            <w:r w:rsidR="0082287F" w:rsidRPr="00142602">
              <w:rPr>
                <w:color w:val="000000"/>
                <w:lang w:val="vi-VN"/>
              </w:rPr>
              <w:t>3</w:t>
            </w:r>
            <w:r w:rsidRPr="00142602">
              <w:rPr>
                <w:color w:val="000000"/>
              </w:rPr>
              <w:t xml:space="preserve">0.000 VNĐ </w:t>
            </w:r>
            <w:r w:rsidR="00D54874" w:rsidRPr="00142602">
              <w:rPr>
                <w:color w:val="000000"/>
              </w:rPr>
              <w:t>để mua</w:t>
            </w:r>
            <w:r w:rsidRPr="00142602">
              <w:rPr>
                <w:color w:val="000000"/>
              </w:rPr>
              <w:t xml:space="preserve"> đơn hàng Sữa nước </w:t>
            </w:r>
            <w:r w:rsidR="0082287F" w:rsidRPr="00142602">
              <w:rPr>
                <w:color w:val="000000"/>
              </w:rPr>
              <w:t>Nan</w:t>
            </w:r>
            <w:r w:rsidR="0082287F" w:rsidRPr="00142602">
              <w:rPr>
                <w:color w:val="000000"/>
                <w:lang w:val="vi-VN"/>
              </w:rPr>
              <w:t xml:space="preserve"> Grow </w:t>
            </w:r>
            <w:r w:rsidRPr="00142602">
              <w:rPr>
                <w:color w:val="000000"/>
              </w:rPr>
              <w:t>từ 149.000 VNĐ (áp dụng đồng thời CTKM khác)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05F06" w14:textId="1CB24D75" w:rsidR="00440F56" w:rsidRPr="00142602" w:rsidRDefault="0082287F" w:rsidP="00440F56">
            <w:pPr>
              <w:spacing w:line="360" w:lineRule="auto"/>
              <w:jc w:val="center"/>
              <w:rPr>
                <w:color w:val="000000"/>
                <w:lang w:val="vi-VN"/>
              </w:rPr>
            </w:pPr>
            <w:r w:rsidRPr="00142602">
              <w:rPr>
                <w:color w:val="000000"/>
              </w:rPr>
              <w:t>20</w:t>
            </w:r>
            <w:r w:rsidRPr="00142602">
              <w:rPr>
                <w:color w:val="000000"/>
                <w:lang w:val="vi-VN"/>
              </w:rPr>
              <w:t>.1</w:t>
            </w:r>
            <w:r w:rsidR="00440F56" w:rsidRPr="00142602">
              <w:rPr>
                <w:color w:val="000000"/>
              </w:rPr>
              <w:t>%</w:t>
            </w:r>
          </w:p>
        </w:tc>
        <w:tc>
          <w:tcPr>
            <w:tcW w:w="1260" w:type="dxa"/>
            <w:tcBorders>
              <w:top w:val="nil"/>
              <w:left w:val="single" w:sz="4" w:space="0" w:color="auto"/>
              <w:bottom w:val="single" w:sz="4" w:space="0" w:color="auto"/>
              <w:right w:val="single" w:sz="8" w:space="0" w:color="000000"/>
            </w:tcBorders>
            <w:shd w:val="clear" w:color="FFFFFF" w:fill="FFFFFF"/>
            <w:noWrap/>
            <w:vAlign w:val="center"/>
          </w:tcPr>
          <w:p w14:paraId="6B8A3C1F" w14:textId="10980EF2" w:rsidR="00440F56" w:rsidRPr="00142602" w:rsidRDefault="0082287F" w:rsidP="00440F56">
            <w:pPr>
              <w:spacing w:line="360" w:lineRule="auto"/>
              <w:jc w:val="center"/>
              <w:rPr>
                <w:color w:val="000000"/>
              </w:rPr>
            </w:pPr>
            <w:r w:rsidRPr="00142602">
              <w:rPr>
                <w:color w:val="000000"/>
                <w:lang w:val="vi-VN"/>
              </w:rPr>
              <w:t>3</w:t>
            </w:r>
            <w:r w:rsidR="007104D7" w:rsidRPr="00142602">
              <w:rPr>
                <w:color w:val="000000"/>
              </w:rPr>
              <w:t>0</w:t>
            </w:r>
            <w:r w:rsidR="00440F56" w:rsidRPr="00142602">
              <w:rPr>
                <w:color w:val="000000"/>
              </w:rPr>
              <w:t>,000</w:t>
            </w:r>
          </w:p>
        </w:tc>
        <w:tc>
          <w:tcPr>
            <w:tcW w:w="1150" w:type="dxa"/>
            <w:tcBorders>
              <w:top w:val="nil"/>
              <w:left w:val="nil"/>
              <w:bottom w:val="single" w:sz="4" w:space="0" w:color="auto"/>
              <w:right w:val="single" w:sz="8" w:space="0" w:color="000000"/>
            </w:tcBorders>
            <w:shd w:val="clear" w:color="FFFFFF" w:fill="FFFFFF"/>
            <w:noWrap/>
            <w:vAlign w:val="center"/>
          </w:tcPr>
          <w:p w14:paraId="31317463" w14:textId="13D7E40B" w:rsidR="00440F56" w:rsidRPr="00142602" w:rsidRDefault="0082287F" w:rsidP="00440F56">
            <w:pPr>
              <w:spacing w:line="360" w:lineRule="auto"/>
              <w:jc w:val="center"/>
              <w:rPr>
                <w:color w:val="000000"/>
                <w:lang w:val="vi-VN"/>
              </w:rPr>
            </w:pPr>
            <w:r w:rsidRPr="00142602">
              <w:rPr>
                <w:color w:val="000000"/>
                <w:lang w:val="vi-VN"/>
              </w:rPr>
              <w:t>2</w:t>
            </w:r>
            <w:r w:rsidR="00440F56" w:rsidRPr="00142602">
              <w:rPr>
                <w:color w:val="000000"/>
              </w:rPr>
              <w:t>0,000</w:t>
            </w:r>
          </w:p>
        </w:tc>
        <w:tc>
          <w:tcPr>
            <w:tcW w:w="1640" w:type="dxa"/>
            <w:tcBorders>
              <w:top w:val="nil"/>
              <w:left w:val="nil"/>
              <w:bottom w:val="single" w:sz="4" w:space="0" w:color="auto"/>
              <w:right w:val="single" w:sz="8" w:space="0" w:color="000000"/>
            </w:tcBorders>
            <w:shd w:val="clear" w:color="FFFFFF" w:fill="FFFFFF"/>
            <w:noWrap/>
            <w:vAlign w:val="center"/>
          </w:tcPr>
          <w:p w14:paraId="514ACF02" w14:textId="24F6C5E8" w:rsidR="00440F56" w:rsidRPr="00142602" w:rsidRDefault="0082287F" w:rsidP="00440F56">
            <w:pPr>
              <w:spacing w:line="360" w:lineRule="auto"/>
              <w:jc w:val="center"/>
              <w:rPr>
                <w:color w:val="000000"/>
                <w:lang w:val="vi-VN"/>
              </w:rPr>
            </w:pPr>
            <w:r w:rsidRPr="00142602">
              <w:rPr>
                <w:color w:val="000000"/>
                <w:lang w:val="vi-VN"/>
              </w:rPr>
              <w:t>6</w:t>
            </w:r>
            <w:r w:rsidR="00440F56" w:rsidRPr="00142602">
              <w:rPr>
                <w:color w:val="000000"/>
              </w:rPr>
              <w:t>00,000,000</w:t>
            </w:r>
          </w:p>
        </w:tc>
      </w:tr>
      <w:tr w:rsidR="00440F56" w:rsidRPr="008A4BD0" w14:paraId="0D57D9A7" w14:textId="77777777" w:rsidTr="00D01191">
        <w:trPr>
          <w:trHeight w:val="570"/>
        </w:trPr>
        <w:tc>
          <w:tcPr>
            <w:tcW w:w="7356" w:type="dxa"/>
            <w:gridSpan w:val="4"/>
            <w:tcBorders>
              <w:top w:val="single" w:sz="4" w:space="0" w:color="auto"/>
              <w:left w:val="single" w:sz="4" w:space="0" w:color="auto"/>
              <w:bottom w:val="single" w:sz="8" w:space="0" w:color="000000"/>
              <w:right w:val="nil"/>
            </w:tcBorders>
            <w:shd w:val="clear" w:color="auto" w:fill="auto"/>
            <w:vAlign w:val="center"/>
            <w:hideMark/>
          </w:tcPr>
          <w:p w14:paraId="3B77B2A6" w14:textId="77777777" w:rsidR="00440F56" w:rsidRPr="00142602" w:rsidRDefault="00440F56" w:rsidP="00440F56">
            <w:pPr>
              <w:spacing w:line="360" w:lineRule="auto"/>
              <w:jc w:val="center"/>
              <w:rPr>
                <w:b/>
                <w:bCs/>
                <w:color w:val="000000"/>
              </w:rPr>
            </w:pPr>
            <w:r w:rsidRPr="00142602">
              <w:rPr>
                <w:b/>
                <w:bCs/>
                <w:color w:val="000000"/>
              </w:rPr>
              <w:t>TỔNG</w:t>
            </w:r>
          </w:p>
        </w:tc>
        <w:tc>
          <w:tcPr>
            <w:tcW w:w="1150" w:type="dxa"/>
            <w:tcBorders>
              <w:top w:val="single" w:sz="4" w:space="0" w:color="auto"/>
              <w:left w:val="nil"/>
              <w:bottom w:val="single" w:sz="8" w:space="0" w:color="000000"/>
              <w:right w:val="single" w:sz="8" w:space="0" w:color="000000"/>
            </w:tcBorders>
            <w:shd w:val="clear" w:color="auto" w:fill="auto"/>
            <w:vAlign w:val="center"/>
            <w:hideMark/>
          </w:tcPr>
          <w:p w14:paraId="7A0D6FFB" w14:textId="29FB8F9D" w:rsidR="00440F56" w:rsidRPr="00142602" w:rsidRDefault="00D01191" w:rsidP="00440F56">
            <w:pPr>
              <w:spacing w:line="360" w:lineRule="auto"/>
              <w:jc w:val="center"/>
              <w:rPr>
                <w:b/>
                <w:bCs/>
                <w:color w:val="000000"/>
              </w:rPr>
            </w:pPr>
            <w:r w:rsidRPr="00142602">
              <w:rPr>
                <w:b/>
                <w:bCs/>
                <w:color w:val="000000"/>
              </w:rPr>
              <w:t>1</w:t>
            </w:r>
            <w:r w:rsidR="0082287F" w:rsidRPr="00142602">
              <w:rPr>
                <w:b/>
                <w:bCs/>
                <w:color w:val="000000"/>
                <w:lang w:val="vi-VN"/>
              </w:rPr>
              <w:t>1</w:t>
            </w:r>
            <w:r w:rsidR="00A47389" w:rsidRPr="00142602">
              <w:rPr>
                <w:b/>
                <w:bCs/>
                <w:color w:val="000000"/>
              </w:rPr>
              <w:t>0</w:t>
            </w:r>
            <w:r w:rsidR="00440F56" w:rsidRPr="00142602">
              <w:rPr>
                <w:b/>
                <w:bCs/>
                <w:color w:val="000000"/>
              </w:rPr>
              <w:t>,</w:t>
            </w:r>
            <w:r w:rsidR="00440F56" w:rsidRPr="00142602">
              <w:rPr>
                <w:b/>
                <w:bCs/>
                <w:color w:val="000000"/>
                <w:lang w:val="vi-VN"/>
              </w:rPr>
              <w:t>0</w:t>
            </w:r>
            <w:r w:rsidR="00440F56" w:rsidRPr="00142602">
              <w:rPr>
                <w:b/>
                <w:bCs/>
                <w:color w:val="000000"/>
              </w:rPr>
              <w:t>00</w:t>
            </w:r>
          </w:p>
        </w:tc>
        <w:tc>
          <w:tcPr>
            <w:tcW w:w="1640" w:type="dxa"/>
            <w:tcBorders>
              <w:top w:val="nil"/>
              <w:left w:val="nil"/>
              <w:bottom w:val="single" w:sz="8" w:space="0" w:color="000000"/>
              <w:right w:val="single" w:sz="8" w:space="0" w:color="000000"/>
            </w:tcBorders>
            <w:shd w:val="clear" w:color="FFFFFF" w:fill="FFFFFF"/>
            <w:noWrap/>
            <w:vAlign w:val="center"/>
            <w:hideMark/>
          </w:tcPr>
          <w:p w14:paraId="708DDCAD" w14:textId="438F5F68" w:rsidR="00440F56" w:rsidRPr="00142602" w:rsidRDefault="00D01191" w:rsidP="007104D7">
            <w:r w:rsidRPr="00142602">
              <w:rPr>
                <w:b/>
                <w:bCs/>
                <w:color w:val="000000"/>
              </w:rPr>
              <w:t>1,</w:t>
            </w:r>
            <w:r w:rsidR="0082287F" w:rsidRPr="00142602">
              <w:rPr>
                <w:b/>
                <w:bCs/>
                <w:color w:val="000000"/>
                <w:lang w:val="vi-VN"/>
              </w:rPr>
              <w:t>55</w:t>
            </w:r>
            <w:r w:rsidR="00016DDA" w:rsidRPr="00142602">
              <w:rPr>
                <w:b/>
                <w:bCs/>
                <w:color w:val="000000"/>
              </w:rPr>
              <w:t>0,000,000</w:t>
            </w:r>
          </w:p>
        </w:tc>
      </w:tr>
    </w:tbl>
    <w:p w14:paraId="7D29B37E" w14:textId="77777777" w:rsidR="008861D8" w:rsidRPr="008A4BD0" w:rsidRDefault="008861D8" w:rsidP="00497311">
      <w:pPr>
        <w:spacing w:line="360" w:lineRule="auto"/>
        <w:jc w:val="both"/>
        <w:rPr>
          <w:b/>
        </w:rPr>
      </w:pPr>
    </w:p>
    <w:p w14:paraId="2708A89E" w14:textId="1A956740" w:rsidR="00C40F7B" w:rsidRPr="00C40F7B" w:rsidRDefault="008861D8" w:rsidP="00497311">
      <w:pPr>
        <w:spacing w:line="360" w:lineRule="auto"/>
        <w:jc w:val="both"/>
        <w:rPr>
          <w:i/>
          <w:lang w:val="vi-VN"/>
        </w:rPr>
      </w:pPr>
      <w:r w:rsidRPr="008A4BD0">
        <w:rPr>
          <w:i/>
          <w:color w:val="000000"/>
        </w:rPr>
        <w:t xml:space="preserve">Danh sách hàng hóa áp dụng phiếu giảm giá đính kèm (Mã số </w:t>
      </w:r>
      <w:r w:rsidR="005F5059">
        <w:rPr>
          <w:i/>
          <w:color w:val="000000"/>
          <w:lang w:val="vi-VN"/>
        </w:rPr>
        <w:t>F</w:t>
      </w:r>
      <w:r w:rsidRPr="008A4BD0">
        <w:rPr>
          <w:i/>
          <w:color w:val="000000"/>
        </w:rPr>
        <w:t>1) (trừ các hàng hóa bị cấm khuyến mại theo quy định của pháp luật)</w:t>
      </w:r>
      <w:r w:rsidR="00C40F7B">
        <w:rPr>
          <w:i/>
          <w:lang w:val="vi-VN"/>
        </w:rPr>
        <w:t>.</w:t>
      </w:r>
    </w:p>
    <w:p w14:paraId="1E1D4DF7" w14:textId="3A73905E" w:rsidR="00E16624" w:rsidRPr="00C40F7B" w:rsidRDefault="00E7061F" w:rsidP="00497311">
      <w:pPr>
        <w:spacing w:line="360" w:lineRule="auto"/>
        <w:rPr>
          <w:lang w:val="vi-VN"/>
        </w:rPr>
      </w:pPr>
      <w:r w:rsidRPr="00C40F7B">
        <w:rPr>
          <w:b/>
          <w:lang w:val="vi-VN"/>
        </w:rPr>
        <w:t xml:space="preserve">Tổng </w:t>
      </w:r>
      <w:r w:rsidRPr="00142602">
        <w:rPr>
          <w:b/>
          <w:lang w:val="vi-VN"/>
        </w:rPr>
        <w:t>cộng</w:t>
      </w:r>
      <w:r w:rsidR="007104D7" w:rsidRPr="00142602">
        <w:rPr>
          <w:b/>
          <w:lang w:val="vi-VN"/>
        </w:rPr>
        <w:t xml:space="preserve"> </w:t>
      </w:r>
      <w:r w:rsidR="00D01191" w:rsidRPr="00142602">
        <w:rPr>
          <w:b/>
        </w:rPr>
        <w:t>1,</w:t>
      </w:r>
      <w:r w:rsidR="0082287F" w:rsidRPr="00142602">
        <w:rPr>
          <w:b/>
        </w:rPr>
        <w:t>5</w:t>
      </w:r>
      <w:r w:rsidR="0082287F" w:rsidRPr="00142602">
        <w:rPr>
          <w:b/>
          <w:lang w:val="vi-VN"/>
        </w:rPr>
        <w:t>5</w:t>
      </w:r>
      <w:r w:rsidR="007104D7" w:rsidRPr="00142602">
        <w:rPr>
          <w:b/>
          <w:lang w:val="vi-VN"/>
        </w:rPr>
        <w:t>0</w:t>
      </w:r>
      <w:r w:rsidR="00016DDA" w:rsidRPr="00142602">
        <w:rPr>
          <w:b/>
          <w:bCs/>
          <w:color w:val="000000"/>
          <w:lang w:val="vi-VN"/>
        </w:rPr>
        <w:t xml:space="preserve">,000,000 </w:t>
      </w:r>
      <w:r w:rsidRPr="00142602">
        <w:rPr>
          <w:b/>
          <w:lang w:val="vi-VN"/>
        </w:rPr>
        <w:t>VNĐ</w:t>
      </w:r>
      <w:r w:rsidRPr="00142602">
        <w:rPr>
          <w:lang w:val="vi-VN"/>
        </w:rPr>
        <w:t xml:space="preserve"> (Bằng chữ:</w:t>
      </w:r>
      <w:r w:rsidR="00D01191" w:rsidRPr="00142602">
        <w:t xml:space="preserve"> Một tỷ</w:t>
      </w:r>
      <w:r w:rsidR="00A23DF0" w:rsidRPr="00142602">
        <w:rPr>
          <w:lang w:val="vi-VN"/>
        </w:rPr>
        <w:t xml:space="preserve"> </w:t>
      </w:r>
      <w:r w:rsidR="0082287F" w:rsidRPr="00142602">
        <w:rPr>
          <w:lang w:val="vi-VN"/>
        </w:rPr>
        <w:t>năm trăm năm mươi triệu</w:t>
      </w:r>
      <w:r w:rsidR="00A23DF0" w:rsidRPr="00142602">
        <w:rPr>
          <w:lang w:val="vi-VN"/>
        </w:rPr>
        <w:t xml:space="preserve"> đồng</w:t>
      </w:r>
      <w:r w:rsidR="007104D7" w:rsidRPr="00142602">
        <w:rPr>
          <w:lang w:val="vi-VN"/>
        </w:rPr>
        <w:t xml:space="preserve"> chẵn</w:t>
      </w:r>
      <w:r w:rsidRPr="00142602">
        <w:rPr>
          <w:lang w:val="vi-VN"/>
        </w:rPr>
        <w:t>)</w:t>
      </w:r>
    </w:p>
    <w:p w14:paraId="6544B9B8" w14:textId="77777777" w:rsidR="00E16624" w:rsidRPr="00711E87" w:rsidRDefault="00E7061F" w:rsidP="00497311">
      <w:pPr>
        <w:spacing w:line="360" w:lineRule="auto"/>
        <w:jc w:val="both"/>
        <w:rPr>
          <w:b/>
          <w:lang w:val="vi-VN"/>
        </w:rPr>
      </w:pPr>
      <w:r w:rsidRPr="00711E87">
        <w:rPr>
          <w:b/>
          <w:lang w:val="vi-VN"/>
        </w:rPr>
        <w:t xml:space="preserve">7. Khách hàng của chương trình khuyến mại (đối tượng hưởng khuyến mại): </w:t>
      </w:r>
    </w:p>
    <w:p w14:paraId="49468C05" w14:textId="77777777" w:rsidR="0085612A" w:rsidRPr="003618B8" w:rsidRDefault="006C4288" w:rsidP="003618B8">
      <w:pPr>
        <w:spacing w:line="360" w:lineRule="auto"/>
        <w:jc w:val="both"/>
        <w:rPr>
          <w:b/>
          <w:bCs/>
          <w:lang w:val="vi-VN"/>
        </w:rPr>
      </w:pPr>
      <w:r w:rsidRPr="003618B8">
        <w:rPr>
          <w:lang w:val="vi-VN"/>
        </w:rPr>
        <w:t>Tất cả khách hàng thành viên Con Cưng thỏa điều kiện cụ thể cho từng loại voucher như sau:</w:t>
      </w:r>
    </w:p>
    <w:p w14:paraId="51658B14" w14:textId="04F93983" w:rsidR="00216EFD" w:rsidRPr="003618B8" w:rsidRDefault="00FE6F7B" w:rsidP="00216EFD">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FE6F7B">
        <w:rPr>
          <w:rFonts w:ascii="Times New Roman" w:eastAsia="Times New Roman" w:hAnsi="Times New Roman" w:cs="Times New Roman"/>
          <w:b/>
          <w:sz w:val="24"/>
          <w:szCs w:val="24"/>
          <w:lang w:val="vi-VN"/>
        </w:rPr>
        <w:lastRenderedPageBreak/>
        <w:t xml:space="preserve">Phiếu giảm giá 10,000 VNĐ </w:t>
      </w:r>
      <w:r w:rsidR="00D54874">
        <w:rPr>
          <w:rFonts w:ascii="Times New Roman" w:eastAsia="Times New Roman" w:hAnsi="Times New Roman" w:cs="Times New Roman"/>
          <w:b/>
          <w:sz w:val="24"/>
          <w:szCs w:val="24"/>
          <w:lang w:val="vi-VN"/>
        </w:rPr>
        <w:t>để mua</w:t>
      </w:r>
      <w:r w:rsidRPr="00FE6F7B">
        <w:rPr>
          <w:rFonts w:ascii="Times New Roman" w:eastAsia="Times New Roman" w:hAnsi="Times New Roman" w:cs="Times New Roman"/>
          <w:b/>
          <w:sz w:val="24"/>
          <w:szCs w:val="24"/>
          <w:lang w:val="vi-VN"/>
        </w:rPr>
        <w:t xml:space="preserve"> đơn hàng Hoff từ 99,000 VNĐ</w:t>
      </w:r>
      <w:r w:rsidR="00216EFD" w:rsidRPr="00FE6F7B">
        <w:rPr>
          <w:rFonts w:ascii="Times New Roman" w:eastAsia="Times New Roman" w:hAnsi="Times New Roman" w:cs="Times New Roman"/>
          <w:sz w:val="24"/>
          <w:szCs w:val="24"/>
          <w:lang w:val="vi-VN"/>
        </w:rPr>
        <w:t xml:space="preserve">:  </w:t>
      </w:r>
      <w:r w:rsidR="00037BF1" w:rsidRPr="00FE6F7B">
        <w:rPr>
          <w:rFonts w:ascii="Times New Roman" w:eastAsia="Times New Roman" w:hAnsi="Times New Roman" w:cs="Times New Roman"/>
          <w:sz w:val="24"/>
          <w:szCs w:val="24"/>
          <w:lang w:val="vi-VN"/>
        </w:rPr>
        <w:t>Khách</w:t>
      </w:r>
      <w:r w:rsidR="00037BF1" w:rsidRPr="003618B8">
        <w:rPr>
          <w:rFonts w:ascii="Times New Roman" w:hAnsi="Times New Roman" w:cs="Times New Roman"/>
          <w:sz w:val="24"/>
          <w:szCs w:val="24"/>
          <w:lang w:val="vi-VN"/>
        </w:rPr>
        <w:t xml:space="preserve"> hàng đã mua </w:t>
      </w:r>
      <w:r w:rsidR="00037BF1" w:rsidRPr="003618B8">
        <w:rPr>
          <w:rFonts w:ascii="Times New Roman" w:eastAsia="Times New Roman" w:hAnsi="Times New Roman" w:cs="Times New Roman"/>
          <w:sz w:val="24"/>
          <w:szCs w:val="24"/>
          <w:lang w:val="vi-VN"/>
        </w:rPr>
        <w:t>Hàng hóa tại</w:t>
      </w:r>
      <w:r w:rsidRPr="005F5059">
        <w:rPr>
          <w:rFonts w:ascii="Times New Roman" w:eastAsia="Times New Roman" w:hAnsi="Times New Roman" w:cs="Times New Roman"/>
          <w:sz w:val="24"/>
          <w:szCs w:val="24"/>
          <w:lang w:val="vi-VN"/>
        </w:rPr>
        <w:t xml:space="preserve"> </w:t>
      </w:r>
      <w:r w:rsidR="00037BF1" w:rsidRPr="003618B8">
        <w:rPr>
          <w:rFonts w:ascii="Times New Roman" w:eastAsia="Times New Roman" w:hAnsi="Times New Roman" w:cs="Times New Roman"/>
          <w:sz w:val="24"/>
          <w:szCs w:val="24"/>
          <w:lang w:val="vi-VN"/>
        </w:rPr>
        <w:t xml:space="preserve">hệ thống cửa hàng Con Cưng (trừ các hàng hóa bị cấm khuyến mại theo quy định của pháp luật) </w:t>
      </w:r>
      <w:r w:rsidR="00216EFD" w:rsidRPr="00367601">
        <w:rPr>
          <w:rFonts w:ascii="Times New Roman" w:hAnsi="Times New Roman" w:cs="Times New Roman"/>
          <w:sz w:val="24"/>
          <w:szCs w:val="24"/>
          <w:lang w:val="vi-VN"/>
        </w:rPr>
        <w:t xml:space="preserve">trong vòng 6 tháng từ ngày </w:t>
      </w:r>
      <w:r w:rsidR="00216EFD" w:rsidRPr="00216EFD">
        <w:rPr>
          <w:rFonts w:ascii="Times New Roman" w:hAnsi="Times New Roman" w:cs="Times New Roman"/>
          <w:b/>
          <w:bCs/>
          <w:sz w:val="24"/>
          <w:szCs w:val="24"/>
          <w:lang w:val="vi-VN"/>
        </w:rPr>
        <w:t>24/</w:t>
      </w:r>
      <w:r w:rsidR="00BB2135">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1/202</w:t>
      </w:r>
      <w:r w:rsidR="00BB2135">
        <w:rPr>
          <w:rFonts w:ascii="Times New Roman" w:hAnsi="Times New Roman" w:cs="Times New Roman"/>
          <w:b/>
          <w:bCs/>
          <w:sz w:val="24"/>
          <w:szCs w:val="24"/>
          <w:lang w:val="vi-VN"/>
        </w:rPr>
        <w:t>5</w:t>
      </w:r>
      <w:r w:rsidR="00216EFD" w:rsidRPr="00216EFD">
        <w:rPr>
          <w:rFonts w:ascii="Times New Roman" w:hAnsi="Times New Roman" w:cs="Times New Roman"/>
          <w:b/>
          <w:bCs/>
          <w:sz w:val="24"/>
          <w:szCs w:val="24"/>
          <w:lang w:val="vi-VN"/>
        </w:rPr>
        <w:t xml:space="preserve"> – 2</w:t>
      </w:r>
      <w:r w:rsidR="00BB2135">
        <w:rPr>
          <w:rFonts w:ascii="Times New Roman" w:hAnsi="Times New Roman" w:cs="Times New Roman"/>
          <w:b/>
          <w:bCs/>
          <w:sz w:val="24"/>
          <w:szCs w:val="24"/>
          <w:lang w:val="vi-VN"/>
        </w:rPr>
        <w:t>3</w:t>
      </w:r>
      <w:r w:rsidR="00216EFD" w:rsidRPr="00216EFD">
        <w:rPr>
          <w:rFonts w:ascii="Times New Roman" w:hAnsi="Times New Roman" w:cs="Times New Roman"/>
          <w:b/>
          <w:bCs/>
          <w:sz w:val="24"/>
          <w:szCs w:val="24"/>
          <w:lang w:val="vi-VN"/>
        </w:rPr>
        <w:t>/0</w:t>
      </w:r>
      <w:r w:rsidR="00BB2135">
        <w:rPr>
          <w:rFonts w:ascii="Times New Roman" w:hAnsi="Times New Roman" w:cs="Times New Roman"/>
          <w:b/>
          <w:bCs/>
          <w:sz w:val="24"/>
          <w:szCs w:val="24"/>
          <w:lang w:val="vi-VN"/>
        </w:rPr>
        <w:t>6</w:t>
      </w:r>
      <w:r w:rsidR="00216EFD" w:rsidRPr="00216EFD">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nhưng chưa phát sinh đơn hàng </w:t>
      </w:r>
      <w:r w:rsidR="00216EFD" w:rsidRPr="003618B8">
        <w:rPr>
          <w:rFonts w:ascii="Times New Roman" w:hAnsi="Times New Roman" w:cs="Times New Roman"/>
          <w:sz w:val="24"/>
          <w:szCs w:val="24"/>
          <w:lang w:val="vi-VN"/>
        </w:rPr>
        <w:t xml:space="preserve">mua </w:t>
      </w:r>
      <w:r w:rsidRPr="005F5059">
        <w:rPr>
          <w:rFonts w:ascii="Times New Roman" w:hAnsi="Times New Roman" w:cs="Times New Roman"/>
          <w:sz w:val="24"/>
          <w:szCs w:val="24"/>
          <w:lang w:val="vi-VN"/>
        </w:rPr>
        <w:t>sản phẩm Hoff</w:t>
      </w:r>
      <w:r w:rsidR="00216EFD" w:rsidRPr="00367601">
        <w:rPr>
          <w:rFonts w:ascii="Times New Roman" w:hAnsi="Times New Roman" w:cs="Times New Roman"/>
          <w:sz w:val="24"/>
          <w:szCs w:val="24"/>
          <w:lang w:val="vi-VN"/>
        </w:rPr>
        <w:t xml:space="preserve"> trong giai đoạn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w:t>
      </w:r>
      <w:r w:rsidR="00BB2135">
        <w:rPr>
          <w:rFonts w:ascii="Times New Roman" w:hAnsi="Times New Roman" w:cs="Times New Roman"/>
          <w:b/>
          <w:bCs/>
          <w:sz w:val="24"/>
          <w:szCs w:val="24"/>
          <w:lang w:val="vi-VN"/>
        </w:rPr>
        <w:t>3</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BB2135">
        <w:rPr>
          <w:rFonts w:ascii="Times New Roman" w:hAnsi="Times New Roman" w:cs="Times New Roman"/>
          <w:b/>
          <w:bCs/>
          <w:sz w:val="24"/>
          <w:szCs w:val="24"/>
          <w:lang w:val="vi-VN"/>
        </w:rPr>
        <w:t>6</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(danh sách sản phẩm </w:t>
      </w:r>
      <w:r w:rsidRPr="005F5059">
        <w:rPr>
          <w:rFonts w:ascii="Times New Roman" w:hAnsi="Times New Roman" w:cs="Times New Roman"/>
          <w:sz w:val="24"/>
          <w:szCs w:val="24"/>
          <w:lang w:val="vi-VN"/>
        </w:rPr>
        <w:t>Hoff</w:t>
      </w:r>
      <w:r w:rsidR="00216EFD" w:rsidRPr="00367601">
        <w:rPr>
          <w:rFonts w:ascii="Times New Roman" w:hAnsi="Times New Roman" w:cs="Times New Roman"/>
          <w:sz w:val="24"/>
          <w:szCs w:val="24"/>
          <w:lang w:val="vi-VN"/>
        </w:rPr>
        <w:t xml:space="preserve"> theo </w:t>
      </w:r>
      <w:r w:rsidR="00216EFD" w:rsidRPr="00367601">
        <w:rPr>
          <w:rFonts w:ascii="Times New Roman" w:hAnsi="Times New Roman" w:cs="Times New Roman"/>
          <w:b/>
          <w:bCs/>
          <w:sz w:val="24"/>
          <w:szCs w:val="24"/>
          <w:lang w:val="vi-VN"/>
        </w:rPr>
        <w:t>Danh sách hàng hoá đính kèm – Mã số 0</w:t>
      </w:r>
      <w:r>
        <w:rPr>
          <w:rFonts w:ascii="Times New Roman" w:hAnsi="Times New Roman" w:cs="Times New Roman"/>
          <w:b/>
          <w:bCs/>
          <w:sz w:val="24"/>
          <w:szCs w:val="24"/>
          <w:lang w:val="vi-VN"/>
        </w:rPr>
        <w:t>1</w:t>
      </w:r>
      <w:r w:rsidR="00216EFD" w:rsidRPr="00367601">
        <w:rPr>
          <w:rFonts w:ascii="Times New Roman" w:hAnsi="Times New Roman" w:cs="Times New Roman"/>
          <w:b/>
          <w:bCs/>
          <w:sz w:val="24"/>
          <w:szCs w:val="24"/>
          <w:lang w:val="vi-VN"/>
        </w:rPr>
        <w:t>).</w:t>
      </w:r>
    </w:p>
    <w:p w14:paraId="44BA7C9A" w14:textId="10C8B53F" w:rsidR="00216EFD" w:rsidRPr="003618B8" w:rsidRDefault="00FE6F7B" w:rsidP="00216EFD">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FE6F7B">
        <w:rPr>
          <w:rFonts w:ascii="Times New Roman" w:eastAsia="Times New Roman" w:hAnsi="Times New Roman" w:cs="Times New Roman"/>
          <w:b/>
          <w:sz w:val="24"/>
          <w:szCs w:val="24"/>
          <w:lang w:val="vi-VN"/>
        </w:rPr>
        <w:t>Phiếu giảm giá 1</w:t>
      </w:r>
      <w:r w:rsidR="00BB2135">
        <w:rPr>
          <w:rFonts w:ascii="Times New Roman" w:eastAsia="Times New Roman" w:hAnsi="Times New Roman" w:cs="Times New Roman"/>
          <w:b/>
          <w:sz w:val="24"/>
          <w:szCs w:val="24"/>
          <w:lang w:val="vi-VN"/>
        </w:rPr>
        <w:t>5</w:t>
      </w:r>
      <w:r w:rsidRPr="00FE6F7B">
        <w:rPr>
          <w:rFonts w:ascii="Times New Roman" w:eastAsia="Times New Roman" w:hAnsi="Times New Roman" w:cs="Times New Roman"/>
          <w:b/>
          <w:sz w:val="24"/>
          <w:szCs w:val="24"/>
          <w:lang w:val="vi-VN"/>
        </w:rPr>
        <w:t xml:space="preserve">,000 VNĐ </w:t>
      </w:r>
      <w:r w:rsidR="00BB2135">
        <w:rPr>
          <w:rFonts w:ascii="Times New Roman" w:eastAsia="Times New Roman" w:hAnsi="Times New Roman" w:cs="Times New Roman"/>
          <w:b/>
          <w:sz w:val="24"/>
          <w:szCs w:val="24"/>
          <w:lang w:val="vi-VN"/>
        </w:rPr>
        <w:t>để mua m</w:t>
      </w:r>
      <w:r w:rsidR="00BB2135" w:rsidRPr="00BB2135">
        <w:rPr>
          <w:rFonts w:ascii="Times New Roman" w:eastAsia="Times New Roman" w:hAnsi="Times New Roman" w:cs="Times New Roman"/>
          <w:b/>
          <w:sz w:val="24"/>
          <w:szCs w:val="24"/>
          <w:lang w:val="vi-VN"/>
        </w:rPr>
        <w:t>ì ăn liền các thương hiệu Mug Nisshin, Tokyo Noodle, Anpanman từ 129,000 VNĐ</w:t>
      </w:r>
      <w:r w:rsidR="00216EFD" w:rsidRPr="00367601">
        <w:rPr>
          <w:rFonts w:ascii="Times New Roman" w:hAnsi="Times New Roman" w:cs="Times New Roman"/>
          <w:b/>
          <w:bCs/>
          <w:sz w:val="24"/>
          <w:szCs w:val="24"/>
          <w:lang w:val="vi-VN"/>
        </w:rPr>
        <w:t xml:space="preserve">:  </w:t>
      </w:r>
      <w:r w:rsidR="00037BF1" w:rsidRPr="003618B8">
        <w:rPr>
          <w:rFonts w:ascii="Times New Roman" w:hAnsi="Times New Roman" w:cs="Times New Roman"/>
          <w:sz w:val="24"/>
          <w:szCs w:val="24"/>
          <w:lang w:val="vi-VN"/>
        </w:rPr>
        <w:t xml:space="preserve">Khách hàng đã mua </w:t>
      </w:r>
      <w:r w:rsidR="00037BF1" w:rsidRPr="003618B8">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00BB2135" w:rsidRPr="00367601">
        <w:rPr>
          <w:rFonts w:ascii="Times New Roman" w:hAnsi="Times New Roman" w:cs="Times New Roman"/>
          <w:sz w:val="24"/>
          <w:szCs w:val="24"/>
          <w:lang w:val="vi-VN"/>
        </w:rPr>
        <w:t xml:space="preserve">trong vòng 6 tháng từ ngày </w:t>
      </w:r>
      <w:r w:rsidR="00BB2135" w:rsidRPr="00216EFD">
        <w:rPr>
          <w:rFonts w:ascii="Times New Roman" w:hAnsi="Times New Roman" w:cs="Times New Roman"/>
          <w:b/>
          <w:bCs/>
          <w:sz w:val="24"/>
          <w:szCs w:val="24"/>
          <w:lang w:val="vi-VN"/>
        </w:rPr>
        <w:t>24/</w:t>
      </w:r>
      <w:r w:rsidR="00BB2135">
        <w:rPr>
          <w:rFonts w:ascii="Times New Roman" w:hAnsi="Times New Roman" w:cs="Times New Roman"/>
          <w:b/>
          <w:bCs/>
          <w:sz w:val="24"/>
          <w:szCs w:val="24"/>
          <w:lang w:val="vi-VN"/>
        </w:rPr>
        <w:t>0</w:t>
      </w:r>
      <w:r w:rsidR="00BB2135" w:rsidRPr="00216EFD">
        <w:rPr>
          <w:rFonts w:ascii="Times New Roman" w:hAnsi="Times New Roman" w:cs="Times New Roman"/>
          <w:b/>
          <w:bCs/>
          <w:sz w:val="24"/>
          <w:szCs w:val="24"/>
          <w:lang w:val="vi-VN"/>
        </w:rPr>
        <w:t>1/202</w:t>
      </w:r>
      <w:r w:rsidR="00BB2135">
        <w:rPr>
          <w:rFonts w:ascii="Times New Roman" w:hAnsi="Times New Roman" w:cs="Times New Roman"/>
          <w:b/>
          <w:bCs/>
          <w:sz w:val="24"/>
          <w:szCs w:val="24"/>
          <w:lang w:val="vi-VN"/>
        </w:rPr>
        <w:t>5</w:t>
      </w:r>
      <w:r w:rsidR="00BB2135" w:rsidRPr="00216EFD">
        <w:rPr>
          <w:rFonts w:ascii="Times New Roman" w:hAnsi="Times New Roman" w:cs="Times New Roman"/>
          <w:b/>
          <w:bCs/>
          <w:sz w:val="24"/>
          <w:szCs w:val="24"/>
          <w:lang w:val="vi-VN"/>
        </w:rPr>
        <w:t xml:space="preserve"> – 2</w:t>
      </w:r>
      <w:r w:rsidR="00BB2135">
        <w:rPr>
          <w:rFonts w:ascii="Times New Roman" w:hAnsi="Times New Roman" w:cs="Times New Roman"/>
          <w:b/>
          <w:bCs/>
          <w:sz w:val="24"/>
          <w:szCs w:val="24"/>
          <w:lang w:val="vi-VN"/>
        </w:rPr>
        <w:t>3</w:t>
      </w:r>
      <w:r w:rsidR="00BB2135" w:rsidRPr="00216EFD">
        <w:rPr>
          <w:rFonts w:ascii="Times New Roman" w:hAnsi="Times New Roman" w:cs="Times New Roman"/>
          <w:b/>
          <w:bCs/>
          <w:sz w:val="24"/>
          <w:szCs w:val="24"/>
          <w:lang w:val="vi-VN"/>
        </w:rPr>
        <w:t>/0</w:t>
      </w:r>
      <w:r w:rsidR="00BB2135">
        <w:rPr>
          <w:rFonts w:ascii="Times New Roman" w:hAnsi="Times New Roman" w:cs="Times New Roman"/>
          <w:b/>
          <w:bCs/>
          <w:sz w:val="24"/>
          <w:szCs w:val="24"/>
          <w:lang w:val="vi-VN"/>
        </w:rPr>
        <w:t>6</w:t>
      </w:r>
      <w:r w:rsidR="00BB2135" w:rsidRPr="00216EFD">
        <w:rPr>
          <w:rFonts w:ascii="Times New Roman" w:hAnsi="Times New Roman" w:cs="Times New Roman"/>
          <w:b/>
          <w:bCs/>
          <w:sz w:val="24"/>
          <w:szCs w:val="24"/>
          <w:lang w:val="vi-VN"/>
        </w:rPr>
        <w:t>/2025</w:t>
      </w:r>
      <w:r w:rsidR="00BB2135" w:rsidRPr="003618B8">
        <w:rPr>
          <w:rFonts w:ascii="Times New Roman" w:hAnsi="Times New Roman" w:cs="Times New Roman"/>
          <w:sz w:val="24"/>
          <w:szCs w:val="24"/>
          <w:lang w:val="vi-VN"/>
        </w:rPr>
        <w:t xml:space="preserve"> </w:t>
      </w:r>
      <w:r w:rsidR="00BB2135" w:rsidRPr="00367601">
        <w:rPr>
          <w:rFonts w:ascii="Times New Roman" w:hAnsi="Times New Roman" w:cs="Times New Roman"/>
          <w:sz w:val="24"/>
          <w:szCs w:val="24"/>
          <w:lang w:val="vi-VN"/>
        </w:rPr>
        <w:t xml:space="preserve">nhưng chưa phát sinh đơn hàng </w:t>
      </w:r>
      <w:r w:rsidR="00BB2135" w:rsidRPr="003618B8">
        <w:rPr>
          <w:rFonts w:ascii="Times New Roman" w:hAnsi="Times New Roman" w:cs="Times New Roman"/>
          <w:sz w:val="24"/>
          <w:szCs w:val="24"/>
          <w:lang w:val="vi-VN"/>
        </w:rPr>
        <w:t xml:space="preserve">mua </w:t>
      </w:r>
      <w:r w:rsidR="00BB2135" w:rsidRPr="005F5059">
        <w:rPr>
          <w:rFonts w:ascii="Times New Roman" w:hAnsi="Times New Roman" w:cs="Times New Roman"/>
          <w:sz w:val="24"/>
          <w:szCs w:val="24"/>
          <w:lang w:val="vi-VN"/>
        </w:rPr>
        <w:t xml:space="preserve">sản phẩm </w:t>
      </w:r>
      <w:r w:rsidR="00BB2135">
        <w:rPr>
          <w:rFonts w:ascii="Times New Roman" w:hAnsi="Times New Roman" w:cs="Times New Roman"/>
          <w:sz w:val="24"/>
          <w:szCs w:val="24"/>
          <w:lang w:val="vi-VN"/>
        </w:rPr>
        <w:t xml:space="preserve">mì ăn liền </w:t>
      </w:r>
      <w:r w:rsidR="00BB2135" w:rsidRPr="00BB2135">
        <w:rPr>
          <w:rFonts w:ascii="Times New Roman" w:hAnsi="Times New Roman" w:cs="Times New Roman"/>
          <w:sz w:val="24"/>
          <w:szCs w:val="24"/>
          <w:lang w:val="vi-VN"/>
        </w:rPr>
        <w:t>các thương hiệu Mug Nisshin, Tokyo Noodle, Anpanman</w:t>
      </w:r>
      <w:r w:rsidR="00BB2135" w:rsidRPr="00367601">
        <w:rPr>
          <w:rFonts w:ascii="Times New Roman" w:hAnsi="Times New Roman" w:cs="Times New Roman"/>
          <w:sz w:val="24"/>
          <w:szCs w:val="24"/>
          <w:lang w:val="vi-VN"/>
        </w:rPr>
        <w:t xml:space="preserve"> trong giai đoạn </w:t>
      </w:r>
      <w:r w:rsidR="00BB2135" w:rsidRPr="003618B8">
        <w:rPr>
          <w:rFonts w:ascii="Times New Roman" w:hAnsi="Times New Roman" w:cs="Times New Roman"/>
          <w:b/>
          <w:bCs/>
          <w:sz w:val="24"/>
          <w:szCs w:val="24"/>
          <w:lang w:val="vi-VN"/>
        </w:rPr>
        <w:t>22/</w:t>
      </w:r>
      <w:r w:rsidR="00BB2135" w:rsidRPr="00216EFD">
        <w:rPr>
          <w:rFonts w:ascii="Times New Roman" w:hAnsi="Times New Roman" w:cs="Times New Roman"/>
          <w:b/>
          <w:bCs/>
          <w:sz w:val="24"/>
          <w:szCs w:val="24"/>
          <w:lang w:val="vi-VN"/>
        </w:rPr>
        <w:t>0</w:t>
      </w:r>
      <w:r w:rsidR="00BB2135">
        <w:rPr>
          <w:rFonts w:ascii="Times New Roman" w:hAnsi="Times New Roman" w:cs="Times New Roman"/>
          <w:b/>
          <w:bCs/>
          <w:sz w:val="24"/>
          <w:szCs w:val="24"/>
          <w:lang w:val="vi-VN"/>
        </w:rPr>
        <w:t>3</w:t>
      </w:r>
      <w:r w:rsidR="00BB2135" w:rsidRPr="003618B8">
        <w:rPr>
          <w:rFonts w:ascii="Times New Roman" w:hAnsi="Times New Roman" w:cs="Times New Roman"/>
          <w:b/>
          <w:bCs/>
          <w:sz w:val="24"/>
          <w:szCs w:val="24"/>
          <w:lang w:val="vi-VN"/>
        </w:rPr>
        <w:t>/202</w:t>
      </w:r>
      <w:r w:rsidR="00BB2135" w:rsidRPr="00216EFD">
        <w:rPr>
          <w:rFonts w:ascii="Times New Roman" w:hAnsi="Times New Roman" w:cs="Times New Roman"/>
          <w:b/>
          <w:bCs/>
          <w:sz w:val="24"/>
          <w:szCs w:val="24"/>
          <w:lang w:val="vi-VN"/>
        </w:rPr>
        <w:t>5</w:t>
      </w:r>
      <w:r w:rsidR="00BB2135" w:rsidRPr="003618B8">
        <w:rPr>
          <w:rFonts w:ascii="Times New Roman" w:hAnsi="Times New Roman" w:cs="Times New Roman"/>
          <w:b/>
          <w:bCs/>
          <w:sz w:val="24"/>
          <w:szCs w:val="24"/>
          <w:lang w:val="vi-VN"/>
        </w:rPr>
        <w:t xml:space="preserve"> - 2</w:t>
      </w:r>
      <w:r w:rsidR="00BB2135" w:rsidRPr="00216EFD">
        <w:rPr>
          <w:rFonts w:ascii="Times New Roman" w:hAnsi="Times New Roman" w:cs="Times New Roman"/>
          <w:b/>
          <w:bCs/>
          <w:sz w:val="24"/>
          <w:szCs w:val="24"/>
          <w:lang w:val="vi-VN"/>
        </w:rPr>
        <w:t>1</w:t>
      </w:r>
      <w:r w:rsidR="00BB2135" w:rsidRPr="003618B8">
        <w:rPr>
          <w:rFonts w:ascii="Times New Roman" w:hAnsi="Times New Roman" w:cs="Times New Roman"/>
          <w:b/>
          <w:bCs/>
          <w:sz w:val="24"/>
          <w:szCs w:val="24"/>
          <w:lang w:val="vi-VN"/>
        </w:rPr>
        <w:t>/0</w:t>
      </w:r>
      <w:r w:rsidR="00BB2135">
        <w:rPr>
          <w:rFonts w:ascii="Times New Roman" w:hAnsi="Times New Roman" w:cs="Times New Roman"/>
          <w:b/>
          <w:bCs/>
          <w:sz w:val="24"/>
          <w:szCs w:val="24"/>
          <w:lang w:val="vi-VN"/>
        </w:rPr>
        <w:t>6</w:t>
      </w:r>
      <w:r w:rsidR="00BB2135" w:rsidRPr="003618B8">
        <w:rPr>
          <w:rFonts w:ascii="Times New Roman" w:hAnsi="Times New Roman" w:cs="Times New Roman"/>
          <w:b/>
          <w:bCs/>
          <w:sz w:val="24"/>
          <w:szCs w:val="24"/>
          <w:lang w:val="vi-VN"/>
        </w:rPr>
        <w:t>/2025</w:t>
      </w:r>
      <w:r w:rsidR="00BB2135"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(danh sách sản phẩm </w:t>
      </w:r>
      <w:r w:rsidR="00BB2135">
        <w:rPr>
          <w:rFonts w:ascii="Times New Roman" w:hAnsi="Times New Roman" w:cs="Times New Roman"/>
          <w:sz w:val="24"/>
          <w:szCs w:val="24"/>
          <w:lang w:val="vi-VN"/>
        </w:rPr>
        <w:t>mì ăn liền</w:t>
      </w:r>
      <w:r w:rsidR="00216EFD" w:rsidRPr="00367601">
        <w:rPr>
          <w:rFonts w:ascii="Times New Roman" w:hAnsi="Times New Roman" w:cs="Times New Roman"/>
          <w:sz w:val="24"/>
          <w:szCs w:val="24"/>
          <w:lang w:val="vi-VN"/>
        </w:rPr>
        <w:t xml:space="preserve"> theo </w:t>
      </w:r>
      <w:r w:rsidR="00216EFD" w:rsidRPr="00367601">
        <w:rPr>
          <w:rFonts w:ascii="Times New Roman" w:hAnsi="Times New Roman" w:cs="Times New Roman"/>
          <w:b/>
          <w:bCs/>
          <w:sz w:val="24"/>
          <w:szCs w:val="24"/>
          <w:lang w:val="vi-VN"/>
        </w:rPr>
        <w:t>Danh sách hàng hoá đính kèm – Mã số 0</w:t>
      </w:r>
      <w:r>
        <w:rPr>
          <w:rFonts w:ascii="Times New Roman" w:hAnsi="Times New Roman" w:cs="Times New Roman"/>
          <w:b/>
          <w:bCs/>
          <w:sz w:val="24"/>
          <w:szCs w:val="24"/>
          <w:lang w:val="vi-VN"/>
        </w:rPr>
        <w:t>2</w:t>
      </w:r>
      <w:r w:rsidR="00216EFD" w:rsidRPr="00367601">
        <w:rPr>
          <w:rFonts w:ascii="Times New Roman" w:hAnsi="Times New Roman" w:cs="Times New Roman"/>
          <w:b/>
          <w:bCs/>
          <w:sz w:val="24"/>
          <w:szCs w:val="24"/>
          <w:lang w:val="vi-VN"/>
        </w:rPr>
        <w:t>).</w:t>
      </w:r>
    </w:p>
    <w:p w14:paraId="75D6ED96" w14:textId="6E5BDD1E" w:rsidR="00216EFD" w:rsidRPr="00142602" w:rsidRDefault="00FE6F7B" w:rsidP="00A226D4">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142602">
        <w:rPr>
          <w:rFonts w:ascii="Times New Roman" w:eastAsia="Times New Roman" w:hAnsi="Times New Roman" w:cs="Times New Roman"/>
          <w:b/>
          <w:sz w:val="24"/>
          <w:szCs w:val="24"/>
          <w:lang w:val="vi-VN"/>
        </w:rPr>
        <w:t xml:space="preserve">Phiếu giảm giá </w:t>
      </w:r>
      <w:r w:rsidR="0082287F" w:rsidRPr="00142602">
        <w:rPr>
          <w:rFonts w:ascii="Times New Roman" w:eastAsia="Times New Roman" w:hAnsi="Times New Roman" w:cs="Times New Roman"/>
          <w:b/>
          <w:sz w:val="24"/>
          <w:szCs w:val="24"/>
          <w:lang w:val="vi-VN"/>
        </w:rPr>
        <w:t>3</w:t>
      </w:r>
      <w:r w:rsidRPr="00142602">
        <w:rPr>
          <w:rFonts w:ascii="Times New Roman" w:eastAsia="Times New Roman" w:hAnsi="Times New Roman" w:cs="Times New Roman"/>
          <w:b/>
          <w:sz w:val="24"/>
          <w:szCs w:val="24"/>
          <w:lang w:val="vi-VN"/>
        </w:rPr>
        <w:t xml:space="preserve">0.000 VNĐ </w:t>
      </w:r>
      <w:r w:rsidR="00D54874" w:rsidRPr="00142602">
        <w:rPr>
          <w:rFonts w:ascii="Times New Roman" w:eastAsia="Times New Roman" w:hAnsi="Times New Roman" w:cs="Times New Roman"/>
          <w:b/>
          <w:sz w:val="24"/>
          <w:szCs w:val="24"/>
          <w:lang w:val="vi-VN"/>
        </w:rPr>
        <w:t>để mua</w:t>
      </w:r>
      <w:r w:rsidRPr="00142602">
        <w:rPr>
          <w:rFonts w:ascii="Times New Roman" w:eastAsia="Times New Roman" w:hAnsi="Times New Roman" w:cs="Times New Roman"/>
          <w:b/>
          <w:sz w:val="24"/>
          <w:szCs w:val="24"/>
          <w:lang w:val="vi-VN"/>
        </w:rPr>
        <w:t xml:space="preserve"> đơn hàng Sữa nước </w:t>
      </w:r>
      <w:r w:rsidR="0082287F" w:rsidRPr="00142602">
        <w:rPr>
          <w:rFonts w:ascii="Times New Roman" w:eastAsia="Times New Roman" w:hAnsi="Times New Roman" w:cs="Times New Roman"/>
          <w:b/>
          <w:sz w:val="24"/>
          <w:szCs w:val="24"/>
          <w:lang w:val="vi-VN"/>
        </w:rPr>
        <w:t>Nan Grow</w:t>
      </w:r>
      <w:r w:rsidRPr="00142602">
        <w:rPr>
          <w:rFonts w:ascii="Times New Roman" w:eastAsia="Times New Roman" w:hAnsi="Times New Roman" w:cs="Times New Roman"/>
          <w:b/>
          <w:sz w:val="24"/>
          <w:szCs w:val="24"/>
          <w:lang w:val="vi-VN"/>
        </w:rPr>
        <w:t xml:space="preserve"> từ 149.000 VNĐ</w:t>
      </w:r>
      <w:r w:rsidR="00216EFD" w:rsidRPr="00142602">
        <w:rPr>
          <w:rFonts w:ascii="Times New Roman" w:eastAsia="Times New Roman" w:hAnsi="Times New Roman" w:cs="Times New Roman"/>
          <w:sz w:val="24"/>
          <w:szCs w:val="24"/>
          <w:lang w:val="vi-VN"/>
        </w:rPr>
        <w:t>:</w:t>
      </w:r>
      <w:r w:rsidR="00216EFD" w:rsidRPr="00142602">
        <w:rPr>
          <w:rFonts w:ascii="Times New Roman" w:hAnsi="Times New Roman" w:cs="Times New Roman"/>
          <w:b/>
          <w:bCs/>
          <w:sz w:val="24"/>
          <w:szCs w:val="24"/>
          <w:lang w:val="vi-VN"/>
        </w:rPr>
        <w:t xml:space="preserve"> </w:t>
      </w:r>
      <w:r w:rsidR="00037BF1" w:rsidRPr="00142602">
        <w:rPr>
          <w:rFonts w:ascii="Times New Roman" w:hAnsi="Times New Roman" w:cs="Times New Roman"/>
          <w:sz w:val="24"/>
          <w:szCs w:val="24"/>
          <w:lang w:val="vi-VN"/>
        </w:rPr>
        <w:t xml:space="preserve">Khách hàng đã mua </w:t>
      </w:r>
      <w:r w:rsidR="00037BF1" w:rsidRPr="00142602">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00BB2135" w:rsidRPr="00142602">
        <w:rPr>
          <w:rFonts w:ascii="Times New Roman" w:hAnsi="Times New Roman" w:cs="Times New Roman"/>
          <w:sz w:val="24"/>
          <w:szCs w:val="24"/>
          <w:lang w:val="vi-VN"/>
        </w:rPr>
        <w:t xml:space="preserve">trong vòng 6 tháng từ ngày </w:t>
      </w:r>
      <w:r w:rsidR="00BB2135" w:rsidRPr="00142602">
        <w:rPr>
          <w:rFonts w:ascii="Times New Roman" w:hAnsi="Times New Roman" w:cs="Times New Roman"/>
          <w:b/>
          <w:bCs/>
          <w:sz w:val="24"/>
          <w:szCs w:val="24"/>
          <w:lang w:val="vi-VN"/>
        </w:rPr>
        <w:t>24/01/2025 – 23/06/2025</w:t>
      </w:r>
      <w:r w:rsidR="00BB2135" w:rsidRPr="00142602">
        <w:rPr>
          <w:rFonts w:ascii="Times New Roman" w:hAnsi="Times New Roman" w:cs="Times New Roman"/>
          <w:sz w:val="24"/>
          <w:szCs w:val="24"/>
          <w:lang w:val="vi-VN"/>
        </w:rPr>
        <w:t xml:space="preserve"> nhưng chưa phát sinh đơn hàng mua sản phẩm Sữa nước </w:t>
      </w:r>
      <w:r w:rsidR="0082287F" w:rsidRPr="00142602">
        <w:rPr>
          <w:rFonts w:ascii="Times New Roman" w:hAnsi="Times New Roman" w:cs="Times New Roman"/>
          <w:sz w:val="24"/>
          <w:szCs w:val="24"/>
          <w:lang w:val="vi-VN"/>
        </w:rPr>
        <w:t>Nan Grow</w:t>
      </w:r>
      <w:r w:rsidR="00BB2135" w:rsidRPr="00142602">
        <w:rPr>
          <w:rFonts w:ascii="Times New Roman" w:hAnsi="Times New Roman" w:cs="Times New Roman"/>
          <w:sz w:val="24"/>
          <w:szCs w:val="24"/>
          <w:lang w:val="vi-VN"/>
        </w:rPr>
        <w:t xml:space="preserve"> trong giai đoạn </w:t>
      </w:r>
      <w:r w:rsidR="00BB2135" w:rsidRPr="00142602">
        <w:rPr>
          <w:rFonts w:ascii="Times New Roman" w:hAnsi="Times New Roman" w:cs="Times New Roman"/>
          <w:b/>
          <w:bCs/>
          <w:sz w:val="24"/>
          <w:szCs w:val="24"/>
          <w:lang w:val="vi-VN"/>
        </w:rPr>
        <w:t>22/03/2025 - 21/06/2025</w:t>
      </w:r>
      <w:r w:rsidR="00BB2135" w:rsidRPr="00142602">
        <w:rPr>
          <w:rFonts w:ascii="Times New Roman" w:hAnsi="Times New Roman" w:cs="Times New Roman"/>
          <w:sz w:val="24"/>
          <w:szCs w:val="24"/>
          <w:lang w:val="vi-VN"/>
        </w:rPr>
        <w:t xml:space="preserve"> </w:t>
      </w:r>
      <w:r w:rsidR="00216EFD" w:rsidRPr="00142602">
        <w:rPr>
          <w:rFonts w:ascii="Times New Roman" w:hAnsi="Times New Roman" w:cs="Times New Roman"/>
          <w:sz w:val="24"/>
          <w:szCs w:val="24"/>
          <w:lang w:val="vi-VN"/>
        </w:rPr>
        <w:t xml:space="preserve">(danh sách sản phẩm </w:t>
      </w:r>
      <w:r w:rsidR="00BB2135" w:rsidRPr="00142602">
        <w:rPr>
          <w:rFonts w:ascii="Times New Roman" w:hAnsi="Times New Roman" w:cs="Times New Roman"/>
          <w:sz w:val="24"/>
          <w:szCs w:val="24"/>
          <w:lang w:val="vi-VN"/>
        </w:rPr>
        <w:t>sữa nước</w:t>
      </w:r>
      <w:r w:rsidR="00216EFD" w:rsidRPr="00142602">
        <w:rPr>
          <w:rFonts w:ascii="Times New Roman" w:hAnsi="Times New Roman" w:cs="Times New Roman"/>
          <w:sz w:val="24"/>
          <w:szCs w:val="24"/>
          <w:lang w:val="vi-VN"/>
        </w:rPr>
        <w:t xml:space="preserve"> theo </w:t>
      </w:r>
      <w:r w:rsidR="00216EFD" w:rsidRPr="00142602">
        <w:rPr>
          <w:rFonts w:ascii="Times New Roman" w:hAnsi="Times New Roman" w:cs="Times New Roman"/>
          <w:b/>
          <w:bCs/>
          <w:sz w:val="24"/>
          <w:szCs w:val="24"/>
          <w:lang w:val="vi-VN"/>
        </w:rPr>
        <w:t>Danh sách hàng hoá đính kèm – Mã số 0</w:t>
      </w:r>
      <w:r w:rsidRPr="00142602">
        <w:rPr>
          <w:rFonts w:ascii="Times New Roman" w:hAnsi="Times New Roman" w:cs="Times New Roman"/>
          <w:b/>
          <w:bCs/>
          <w:sz w:val="24"/>
          <w:szCs w:val="24"/>
          <w:lang w:val="vi-VN"/>
        </w:rPr>
        <w:t>3</w:t>
      </w:r>
      <w:r w:rsidR="00216EFD" w:rsidRPr="00142602">
        <w:rPr>
          <w:rFonts w:ascii="Times New Roman" w:hAnsi="Times New Roman" w:cs="Times New Roman"/>
          <w:b/>
          <w:bCs/>
          <w:sz w:val="24"/>
          <w:szCs w:val="24"/>
          <w:lang w:val="vi-VN"/>
        </w:rPr>
        <w:t>).</w:t>
      </w:r>
    </w:p>
    <w:p w14:paraId="54B8DE63" w14:textId="70086F2D" w:rsidR="00E16624" w:rsidRPr="00711E87" w:rsidRDefault="00E7061F" w:rsidP="00497311">
      <w:pPr>
        <w:numPr>
          <w:ilvl w:val="0"/>
          <w:numId w:val="1"/>
        </w:numPr>
        <w:spacing w:line="360" w:lineRule="auto"/>
        <w:ind w:left="426" w:hanging="426"/>
        <w:jc w:val="both"/>
        <w:rPr>
          <w:lang w:val="vi-VN"/>
        </w:rPr>
      </w:pPr>
      <w:r w:rsidRPr="00142602">
        <w:rPr>
          <w:b/>
          <w:lang w:val="vi-VN"/>
        </w:rPr>
        <w:t>Cơ cấu giải thưởng (nội dung giải thưởng, giá trị giải thưởng, số lượng</w:t>
      </w:r>
      <w:r w:rsidRPr="00711E87">
        <w:rPr>
          <w:b/>
          <w:lang w:val="vi-VN"/>
        </w:rPr>
        <w:t xml:space="preserve"> giải thưởng):</w:t>
      </w:r>
      <w:r w:rsidRPr="00711E87">
        <w:rPr>
          <w:lang w:val="vi-VN"/>
        </w:rPr>
        <w:t xml:space="preserve"> </w:t>
      </w:r>
      <w:r w:rsidR="00FB5C47" w:rsidRPr="00711E87">
        <w:rPr>
          <w:lang w:val="vi-VN"/>
        </w:rPr>
        <w:t>Theo chi tiết CTKM tại mục 10.</w:t>
      </w:r>
    </w:p>
    <w:p w14:paraId="1A9EF352" w14:textId="5B8E3EA9" w:rsidR="00C55C61" w:rsidRPr="00142602" w:rsidRDefault="00E7061F" w:rsidP="009D605F">
      <w:pPr>
        <w:pStyle w:val="ListParagraph"/>
        <w:numPr>
          <w:ilvl w:val="0"/>
          <w:numId w:val="1"/>
        </w:numPr>
        <w:spacing w:line="360" w:lineRule="auto"/>
        <w:rPr>
          <w:rFonts w:ascii="Times New Roman" w:eastAsia="Times New Roman" w:hAnsi="Times New Roman" w:cs="Times New Roman"/>
          <w:sz w:val="24"/>
          <w:szCs w:val="24"/>
          <w:lang w:val="vi-VN" w:eastAsia="zh-CN"/>
        </w:rPr>
      </w:pPr>
      <w:r w:rsidRPr="00142602">
        <w:rPr>
          <w:rFonts w:ascii="Times New Roman" w:eastAsia="Times New Roman" w:hAnsi="Times New Roman" w:cs="Times New Roman"/>
          <w:b/>
          <w:sz w:val="24"/>
          <w:szCs w:val="24"/>
          <w:lang w:val="vi-VN"/>
        </w:rPr>
        <w:t>Tổng giá trị hàng hóa, dịch vụ dùng để khuyến mại:</w:t>
      </w:r>
      <w:r w:rsidR="008A4BD0" w:rsidRPr="00142602">
        <w:rPr>
          <w:rFonts w:ascii="Times New Roman" w:eastAsia="Times New Roman" w:hAnsi="Times New Roman" w:cs="Times New Roman"/>
          <w:b/>
          <w:sz w:val="24"/>
          <w:szCs w:val="24"/>
          <w:lang w:val="vi-VN"/>
        </w:rPr>
        <w:t xml:space="preserve"> </w:t>
      </w:r>
      <w:r w:rsidR="00D01191" w:rsidRPr="00142602">
        <w:rPr>
          <w:rFonts w:ascii="Times New Roman" w:eastAsia="Times New Roman" w:hAnsi="Times New Roman" w:cs="Times New Roman"/>
          <w:b/>
          <w:bCs/>
          <w:sz w:val="24"/>
          <w:szCs w:val="24"/>
          <w:lang w:val="vi-VN" w:eastAsia="zh-CN"/>
        </w:rPr>
        <w:t>1,</w:t>
      </w:r>
      <w:r w:rsidR="0082287F" w:rsidRPr="00142602">
        <w:rPr>
          <w:rFonts w:ascii="Times New Roman" w:eastAsia="Times New Roman" w:hAnsi="Times New Roman" w:cs="Times New Roman"/>
          <w:b/>
          <w:bCs/>
          <w:sz w:val="24"/>
          <w:szCs w:val="24"/>
          <w:lang w:val="vi-VN" w:eastAsia="zh-CN"/>
        </w:rPr>
        <w:t>550</w:t>
      </w:r>
      <w:r w:rsidR="00016DDA" w:rsidRPr="00142602">
        <w:rPr>
          <w:rFonts w:ascii="Times New Roman" w:eastAsia="Times New Roman" w:hAnsi="Times New Roman" w:cs="Times New Roman"/>
          <w:b/>
          <w:bCs/>
          <w:sz w:val="24"/>
          <w:szCs w:val="24"/>
          <w:lang w:val="vi-VN" w:eastAsia="zh-CN"/>
        </w:rPr>
        <w:t>,000,000 VNĐ</w:t>
      </w:r>
      <w:r w:rsidR="00016DDA" w:rsidRPr="00142602">
        <w:rPr>
          <w:rFonts w:ascii="Times New Roman" w:eastAsia="Times New Roman" w:hAnsi="Times New Roman" w:cs="Times New Roman"/>
          <w:sz w:val="24"/>
          <w:szCs w:val="24"/>
          <w:lang w:val="vi-VN" w:eastAsia="zh-CN"/>
        </w:rPr>
        <w:t xml:space="preserve"> (Bằng chữ:</w:t>
      </w:r>
      <w:r w:rsidR="00D01191" w:rsidRPr="00142602">
        <w:rPr>
          <w:rFonts w:ascii="Times New Roman" w:eastAsia="Times New Roman" w:hAnsi="Times New Roman" w:cs="Times New Roman"/>
          <w:sz w:val="24"/>
          <w:szCs w:val="24"/>
          <w:lang w:val="en-US" w:eastAsia="zh-CN"/>
        </w:rPr>
        <w:t xml:space="preserve"> </w:t>
      </w:r>
      <w:r w:rsidR="0082287F" w:rsidRPr="00142602">
        <w:rPr>
          <w:rFonts w:ascii="Times New Roman" w:eastAsia="Times New Roman" w:hAnsi="Times New Roman" w:cs="Times New Roman"/>
          <w:sz w:val="24"/>
          <w:szCs w:val="24"/>
          <w:lang w:val="vi-VN" w:eastAsia="zh-CN"/>
        </w:rPr>
        <w:t xml:space="preserve">Một tỷ </w:t>
      </w:r>
      <w:bookmarkStart w:id="0" w:name="_GoBack"/>
      <w:bookmarkEnd w:id="0"/>
      <w:r w:rsidR="0082287F" w:rsidRPr="00142602">
        <w:rPr>
          <w:rFonts w:ascii="Times New Roman" w:eastAsia="Times New Roman" w:hAnsi="Times New Roman" w:cs="Times New Roman"/>
          <w:sz w:val="24"/>
          <w:szCs w:val="24"/>
          <w:lang w:val="vi-VN" w:eastAsia="zh-CN"/>
        </w:rPr>
        <w:t>năm trăm năm mươi triệu đồng chẵn</w:t>
      </w:r>
      <w:r w:rsidR="00016DDA" w:rsidRPr="00142602">
        <w:rPr>
          <w:rFonts w:ascii="Times New Roman" w:eastAsia="Times New Roman" w:hAnsi="Times New Roman" w:cs="Times New Roman"/>
          <w:sz w:val="24"/>
          <w:szCs w:val="24"/>
          <w:lang w:val="vi-VN" w:eastAsia="zh-CN"/>
        </w:rPr>
        <w:t>)</w:t>
      </w:r>
    </w:p>
    <w:p w14:paraId="331B3331" w14:textId="03F9A0EA" w:rsidR="00E16624" w:rsidRPr="00142602" w:rsidRDefault="00E7061F" w:rsidP="00497311">
      <w:pPr>
        <w:pStyle w:val="ListParagraph"/>
        <w:numPr>
          <w:ilvl w:val="0"/>
          <w:numId w:val="1"/>
        </w:numPr>
        <w:spacing w:line="360" w:lineRule="auto"/>
        <w:ind w:left="426" w:hanging="426"/>
        <w:jc w:val="both"/>
        <w:rPr>
          <w:rFonts w:ascii="Times New Roman" w:eastAsia="Times New Roman" w:hAnsi="Times New Roman" w:cs="Times New Roman"/>
          <w:b/>
          <w:sz w:val="24"/>
          <w:szCs w:val="24"/>
          <w:lang w:val="vi-VN"/>
        </w:rPr>
      </w:pPr>
      <w:r w:rsidRPr="00142602">
        <w:rPr>
          <w:rFonts w:ascii="Times New Roman" w:eastAsia="Times New Roman" w:hAnsi="Times New Roman" w:cs="Times New Roman"/>
          <w:b/>
          <w:sz w:val="24"/>
          <w:szCs w:val="24"/>
          <w:lang w:val="vi-VN"/>
        </w:rPr>
        <w:t>Nội dung chi tiết thể lệ chương trình khuyến mại:</w:t>
      </w:r>
    </w:p>
    <w:p w14:paraId="3587A10A" w14:textId="0CFAA96F" w:rsidR="00E16624" w:rsidRPr="00711E87" w:rsidRDefault="00E7061F" w:rsidP="00497311">
      <w:pPr>
        <w:numPr>
          <w:ilvl w:val="1"/>
          <w:numId w:val="1"/>
        </w:numPr>
        <w:spacing w:line="360" w:lineRule="auto"/>
        <w:ind w:left="426"/>
        <w:jc w:val="both"/>
        <w:rPr>
          <w:lang w:val="vi-VN"/>
        </w:rPr>
      </w:pPr>
      <w:r w:rsidRPr="00711E87">
        <w:rPr>
          <w:b/>
          <w:lang w:val="vi-VN"/>
        </w:rPr>
        <w:t xml:space="preserve"> Cách thức, thủ tục cụ thể khách hàng phải thực hiện để được tham gia chương trình khuyến mại:    </w:t>
      </w:r>
    </w:p>
    <w:p w14:paraId="0801E939" w14:textId="437D8EC3" w:rsidR="00F14D8C" w:rsidRPr="00711E87" w:rsidRDefault="00E368BF" w:rsidP="00497311">
      <w:pPr>
        <w:spacing w:line="360" w:lineRule="auto"/>
        <w:ind w:left="284"/>
        <w:jc w:val="both"/>
        <w:rPr>
          <w:color w:val="000000"/>
          <w:lang w:val="vi-VN"/>
        </w:rPr>
      </w:pPr>
      <w:r w:rsidRPr="00711E87">
        <w:rPr>
          <w:lang w:val="vi-VN"/>
        </w:rPr>
        <w:t xml:space="preserve">Con Cưng tặng mã giảm giá cho khách hàng </w:t>
      </w:r>
      <w:r w:rsidR="00001D35" w:rsidRPr="00711E87">
        <w:rPr>
          <w:lang w:val="vi-VN"/>
        </w:rPr>
        <w:t xml:space="preserve">thỏa </w:t>
      </w:r>
      <w:r w:rsidR="008B710A" w:rsidRPr="00711E87">
        <w:rPr>
          <w:lang w:val="vi-VN"/>
        </w:rPr>
        <w:t>điều kiện được quy định ở mục 7</w:t>
      </w:r>
      <w:r w:rsidRPr="00711E87">
        <w:rPr>
          <w:lang w:val="vi-VN"/>
        </w:rPr>
        <w:t xml:space="preserve"> đến tham quan cửa hàng Con Cưng</w:t>
      </w:r>
      <w:r w:rsidR="00001D35" w:rsidRPr="00711E87">
        <w:rPr>
          <w:lang w:val="vi-VN"/>
        </w:rPr>
        <w:t>,</w:t>
      </w:r>
      <w:r w:rsidRPr="00711E87">
        <w:rPr>
          <w:lang w:val="vi-VN"/>
        </w:rPr>
        <w:t xml:space="preserve"> </w:t>
      </w:r>
      <w:r w:rsidR="00F14D8C" w:rsidRPr="00711E87">
        <w:rPr>
          <w:lang w:val="vi-VN"/>
        </w:rPr>
        <w:t>khách hàng cần thực hiện các bước sau để nhận được quà tặng:</w:t>
      </w:r>
    </w:p>
    <w:p w14:paraId="52A13563" w14:textId="416AC036" w:rsidR="003A28B8"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1:</w:t>
      </w:r>
      <w:r w:rsidRPr="00711E87">
        <w:rPr>
          <w:rFonts w:ascii="Times New Roman" w:eastAsia="Times New Roman" w:hAnsi="Times New Roman" w:cs="Times New Roman"/>
          <w:bCs/>
          <w:color w:val="000000"/>
          <w:sz w:val="24"/>
          <w:szCs w:val="24"/>
          <w:lang w:val="vi-VN"/>
        </w:rPr>
        <w:t xml:space="preserve"> Khách hàng đến cửa hàng Con Cưng bất kì và không cần phát sinh mua sắm, được nhân viên giới thiệu về chương trình tặng </w:t>
      </w:r>
      <w:r w:rsidR="002A2BFF" w:rsidRPr="00711E87">
        <w:rPr>
          <w:rFonts w:ascii="Times New Roman" w:eastAsia="Times New Roman" w:hAnsi="Times New Roman" w:cs="Times New Roman"/>
          <w:bCs/>
          <w:color w:val="000000"/>
          <w:sz w:val="24"/>
          <w:szCs w:val="24"/>
          <w:lang w:val="vi-VN"/>
        </w:rPr>
        <w:t>phiếu</w:t>
      </w:r>
      <w:r w:rsidRPr="00711E87">
        <w:rPr>
          <w:rFonts w:ascii="Times New Roman" w:eastAsia="Times New Roman" w:hAnsi="Times New Roman" w:cs="Times New Roman"/>
          <w:bCs/>
          <w:color w:val="000000"/>
          <w:sz w:val="24"/>
          <w:szCs w:val="24"/>
          <w:lang w:val="vi-VN"/>
        </w:rPr>
        <w:t xml:space="preserve"> giảm giá để mua đơn hàng</w:t>
      </w:r>
      <w:r w:rsidR="002A2BFF" w:rsidRPr="00711E87">
        <w:rPr>
          <w:rFonts w:ascii="Times New Roman" w:eastAsia="Times New Roman" w:hAnsi="Times New Roman" w:cs="Times New Roman"/>
          <w:bCs/>
          <w:color w:val="000000"/>
          <w:sz w:val="24"/>
          <w:szCs w:val="24"/>
          <w:lang w:val="vi-VN"/>
        </w:rPr>
        <w:t xml:space="preserve"> theo chi tiết tại mục 6</w:t>
      </w:r>
      <w:r w:rsidRPr="00711E87">
        <w:rPr>
          <w:rFonts w:ascii="Times New Roman" w:eastAsia="Times New Roman" w:hAnsi="Times New Roman" w:cs="Times New Roman"/>
          <w:bCs/>
          <w:color w:val="000000"/>
          <w:sz w:val="24"/>
          <w:szCs w:val="24"/>
          <w:lang w:val="vi-VN"/>
        </w:rPr>
        <w:t>, khách hàng cung cấp số điện thoại tại quầy thu ngân.</w:t>
      </w:r>
    </w:p>
    <w:p w14:paraId="5EDC051D" w14:textId="2B52AB78" w:rsidR="00FF62C2"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2:</w:t>
      </w:r>
      <w:r w:rsidRPr="00711E87">
        <w:rPr>
          <w:rFonts w:ascii="Times New Roman" w:eastAsia="Times New Roman" w:hAnsi="Times New Roman" w:cs="Times New Roman"/>
          <w:bCs/>
          <w:color w:val="000000"/>
          <w:sz w:val="24"/>
          <w:szCs w:val="24"/>
          <w:lang w:val="vi-VN"/>
        </w:rPr>
        <w:t xml:space="preserve"> Màn hình khách hàng tại quầy thu ngân sẽ hiển thị ra </w:t>
      </w:r>
      <w:r w:rsidR="00C165D2" w:rsidRPr="007104D7">
        <w:rPr>
          <w:rFonts w:ascii="Times New Roman" w:eastAsia="Times New Roman" w:hAnsi="Times New Roman" w:cs="Times New Roman"/>
          <w:bCs/>
          <w:color w:val="000000"/>
          <w:sz w:val="24"/>
          <w:szCs w:val="24"/>
          <w:lang w:val="vi-VN"/>
        </w:rPr>
        <w:t xml:space="preserve">tối đa </w:t>
      </w:r>
      <w:r w:rsidRPr="00711E87">
        <w:rPr>
          <w:rFonts w:ascii="Times New Roman" w:eastAsia="Times New Roman" w:hAnsi="Times New Roman" w:cs="Times New Roman"/>
          <w:bCs/>
          <w:color w:val="000000"/>
          <w:sz w:val="24"/>
          <w:szCs w:val="24"/>
          <w:lang w:val="vi-VN"/>
        </w:rPr>
        <w:t>3 mã giảm giá</w:t>
      </w:r>
      <w:r w:rsidR="00C165D2" w:rsidRPr="007104D7">
        <w:rPr>
          <w:rFonts w:ascii="Times New Roman" w:eastAsia="Times New Roman" w:hAnsi="Times New Roman" w:cs="Times New Roman"/>
          <w:bCs/>
          <w:color w:val="000000"/>
          <w:sz w:val="24"/>
          <w:szCs w:val="24"/>
          <w:lang w:val="vi-VN"/>
        </w:rPr>
        <w:t xml:space="preserve"> </w:t>
      </w:r>
      <w:r w:rsidRPr="00711E87">
        <w:rPr>
          <w:rFonts w:ascii="Times New Roman" w:eastAsia="Times New Roman" w:hAnsi="Times New Roman" w:cs="Times New Roman"/>
          <w:bCs/>
          <w:color w:val="000000"/>
          <w:sz w:val="24"/>
          <w:szCs w:val="24"/>
          <w:lang w:val="vi-VN"/>
        </w:rPr>
        <w:t>cho khách hàng lựa chọn, khách hàng chọn 1 mã giảm giá theo nhu cầu và thông báo cho nhân viên về lựa chọn đó</w:t>
      </w:r>
      <w:r w:rsidR="00FF62C2" w:rsidRPr="00711E87">
        <w:rPr>
          <w:rFonts w:ascii="Times New Roman" w:eastAsia="Times New Roman" w:hAnsi="Times New Roman" w:cs="Times New Roman"/>
          <w:bCs/>
          <w:color w:val="000000"/>
          <w:sz w:val="24"/>
          <w:szCs w:val="24"/>
          <w:lang w:val="vi-VN"/>
        </w:rPr>
        <w:t>.</w:t>
      </w:r>
    </w:p>
    <w:p w14:paraId="415E8F4B" w14:textId="2ACD23B8" w:rsidR="00FF62C2"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3:</w:t>
      </w:r>
      <w:r w:rsidRPr="00711E87">
        <w:rPr>
          <w:rFonts w:ascii="Times New Roman" w:eastAsia="Times New Roman" w:hAnsi="Times New Roman" w:cs="Times New Roman"/>
          <w:bCs/>
          <w:color w:val="000000"/>
          <w:sz w:val="24"/>
          <w:szCs w:val="24"/>
          <w:lang w:val="vi-VN"/>
        </w:rPr>
        <w:t xml:space="preserve"> Khách hàng lựa chọn sản phẩm muốn mua theo đúng sản phẩm áp dụng của mã ưu đãi.</w:t>
      </w:r>
    </w:p>
    <w:p w14:paraId="39009CD5" w14:textId="1AA66303" w:rsidR="008E7CBA" w:rsidRPr="009D605F" w:rsidRDefault="003A28B8" w:rsidP="009D605F">
      <w:pPr>
        <w:pStyle w:val="ListParagraph"/>
        <w:numPr>
          <w:ilvl w:val="0"/>
          <w:numId w:val="4"/>
        </w:numPr>
        <w:spacing w:line="360" w:lineRule="auto"/>
        <w:ind w:left="720"/>
        <w:rPr>
          <w:rFonts w:ascii="Times New Roman" w:hAnsi="Times New Roman" w:cs="Times New Roman"/>
          <w:sz w:val="24"/>
          <w:szCs w:val="24"/>
          <w:lang w:val="vi-VN"/>
        </w:rPr>
      </w:pPr>
      <w:r w:rsidRPr="00711E87">
        <w:rPr>
          <w:rFonts w:ascii="Times New Roman" w:eastAsia="Times New Roman" w:hAnsi="Times New Roman" w:cs="Times New Roman"/>
          <w:b/>
          <w:color w:val="000000"/>
          <w:sz w:val="24"/>
          <w:szCs w:val="24"/>
          <w:lang w:val="vi-VN"/>
        </w:rPr>
        <w:t>Bước 4:</w:t>
      </w:r>
      <w:r w:rsidRPr="00711E87">
        <w:rPr>
          <w:rFonts w:ascii="Times New Roman" w:eastAsia="Times New Roman" w:hAnsi="Times New Roman" w:cs="Times New Roman"/>
          <w:bCs/>
          <w:color w:val="000000"/>
          <w:sz w:val="24"/>
          <w:szCs w:val="24"/>
          <w:lang w:val="vi-VN"/>
        </w:rPr>
        <w:t xml:space="preserve"> Nhân viên thao tác áp dụng mã ưu đãi mà khách đã chọn và thanh toán cho khách.</w:t>
      </w:r>
    </w:p>
    <w:p w14:paraId="7CD0A351" w14:textId="3BEF2073" w:rsidR="00FF62C2" w:rsidRPr="008A4BD0" w:rsidRDefault="0092245F" w:rsidP="00497311">
      <w:pPr>
        <w:pStyle w:val="ListParagraph"/>
        <w:pBdr>
          <w:top w:val="nil"/>
          <w:left w:val="nil"/>
          <w:bottom w:val="nil"/>
          <w:right w:val="nil"/>
          <w:between w:val="nil"/>
        </w:pBdr>
        <w:spacing w:line="360" w:lineRule="auto"/>
        <w:ind w:left="1080"/>
        <w:jc w:val="both"/>
        <w:rPr>
          <w:rFonts w:ascii="Times New Roman" w:eastAsia="Times New Roman" w:hAnsi="Times New Roman" w:cs="Times New Roman"/>
          <w:b/>
          <w:bCs/>
          <w:color w:val="000000"/>
          <w:sz w:val="24"/>
          <w:szCs w:val="24"/>
        </w:rPr>
      </w:pPr>
      <w:r w:rsidRPr="008A4BD0">
        <w:rPr>
          <w:rFonts w:ascii="Times New Roman" w:eastAsia="Times New Roman" w:hAnsi="Times New Roman" w:cs="Times New Roman"/>
          <w:b/>
          <w:bCs/>
          <w:color w:val="000000"/>
          <w:sz w:val="24"/>
          <w:szCs w:val="24"/>
        </w:rPr>
        <w:lastRenderedPageBreak/>
        <w:t xml:space="preserve">Hình ảnh minh họa: </w:t>
      </w:r>
    </w:p>
    <w:p w14:paraId="6D97D0A0" w14:textId="6E12FD5B" w:rsidR="002A2BFF" w:rsidRPr="008A4BD0" w:rsidRDefault="00EB6533" w:rsidP="00497311">
      <w:pPr>
        <w:pStyle w:val="ListParagraph"/>
        <w:pBdr>
          <w:top w:val="nil"/>
          <w:left w:val="nil"/>
          <w:bottom w:val="nil"/>
          <w:right w:val="nil"/>
          <w:between w:val="nil"/>
        </w:pBdr>
        <w:spacing w:line="360" w:lineRule="auto"/>
        <w:ind w:left="1080"/>
        <w:jc w:val="both"/>
        <w:rPr>
          <w:rFonts w:ascii="Times New Roman" w:eastAsia="Times New Roman" w:hAnsi="Times New Roman" w:cs="Times New Roman"/>
          <w:b/>
          <w:bCs/>
          <w:color w:val="000000"/>
          <w:sz w:val="24"/>
          <w:szCs w:val="24"/>
        </w:rPr>
      </w:pPr>
      <w:r w:rsidRPr="00EB6533">
        <w:rPr>
          <w:rFonts w:ascii="Times New Roman" w:eastAsia="Times New Roman" w:hAnsi="Times New Roman" w:cs="Times New Roman"/>
          <w:b/>
          <w:bCs/>
          <w:noProof/>
          <w:color w:val="000000"/>
          <w:sz w:val="24"/>
          <w:szCs w:val="24"/>
          <w:lang w:val="en-US"/>
        </w:rPr>
        <w:drawing>
          <wp:inline distT="0" distB="0" distL="0" distR="0" wp14:anchorId="698E7614" wp14:editId="5E057B75">
            <wp:extent cx="5379396" cy="3030103"/>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5348" cy="3044721"/>
                    </a:xfrm>
                    <a:prstGeom prst="rect">
                      <a:avLst/>
                    </a:prstGeom>
                  </pic:spPr>
                </pic:pic>
              </a:graphicData>
            </a:graphic>
          </wp:inline>
        </w:drawing>
      </w:r>
      <w:r w:rsidR="00CC1C3E" w:rsidRPr="00CC1C3E">
        <w:rPr>
          <w:rFonts w:ascii="Times New Roman" w:eastAsia="Times New Roman" w:hAnsi="Times New Roman" w:cs="Times New Roman"/>
          <w:b/>
          <w:bCs/>
          <w:noProof/>
          <w:color w:val="000000"/>
          <w:sz w:val="24"/>
          <w:szCs w:val="24"/>
          <w:lang w:val="en-US"/>
        </w:rPr>
        <w:t xml:space="preserve"> </w:t>
      </w:r>
    </w:p>
    <w:p w14:paraId="63B96D14" w14:textId="5601BE3F" w:rsidR="00E7061F" w:rsidRPr="008A4BD0" w:rsidRDefault="002B48D5" w:rsidP="00497311">
      <w:pPr>
        <w:spacing w:line="360" w:lineRule="auto"/>
      </w:pPr>
      <w:r w:rsidRPr="008A4BD0">
        <w:t xml:space="preserve">                                       </w:t>
      </w:r>
      <w:bookmarkStart w:id="1" w:name="_heading=h.30j0zll" w:colFirst="0" w:colLast="0"/>
      <w:bookmarkEnd w:id="1"/>
    </w:p>
    <w:p w14:paraId="53009A79" w14:textId="13840410" w:rsidR="00E7061F" w:rsidRPr="008A4BD0" w:rsidRDefault="002A2BFF" w:rsidP="00497311">
      <w:pPr>
        <w:pBdr>
          <w:top w:val="nil"/>
          <w:left w:val="nil"/>
          <w:bottom w:val="nil"/>
          <w:right w:val="nil"/>
          <w:between w:val="nil"/>
        </w:pBdr>
        <w:tabs>
          <w:tab w:val="left" w:pos="360"/>
        </w:tabs>
        <w:spacing w:line="360" w:lineRule="auto"/>
        <w:jc w:val="both"/>
        <w:rPr>
          <w:b/>
          <w:bCs/>
          <w:color w:val="000000"/>
        </w:rPr>
      </w:pPr>
      <w:r w:rsidRPr="008A4BD0">
        <w:rPr>
          <w:b/>
          <w:bCs/>
          <w:color w:val="000000"/>
        </w:rPr>
        <w:t>10</w:t>
      </w:r>
      <w:r w:rsidR="00E7061F" w:rsidRPr="008A4BD0">
        <w:rPr>
          <w:b/>
          <w:bCs/>
          <w:color w:val="000000"/>
        </w:rPr>
        <w:t>.2 Điều kiện sử dụng mã ưu đãi:</w:t>
      </w:r>
    </w:p>
    <w:p w14:paraId="17CBB37D" w14:textId="2969A352" w:rsidR="00CC056E" w:rsidRPr="008A4BD0" w:rsidRDefault="003E14C2" w:rsidP="00497311">
      <w:pPr>
        <w:numPr>
          <w:ilvl w:val="0"/>
          <w:numId w:val="3"/>
        </w:numPr>
        <w:pBdr>
          <w:top w:val="nil"/>
          <w:left w:val="nil"/>
          <w:bottom w:val="nil"/>
          <w:right w:val="nil"/>
          <w:between w:val="nil"/>
        </w:pBdr>
        <w:spacing w:line="360" w:lineRule="auto"/>
        <w:ind w:left="810"/>
        <w:jc w:val="both"/>
      </w:pPr>
      <w:r>
        <w:t>Phiếu giảm giá</w:t>
      </w:r>
      <w:r w:rsidR="00CC056E" w:rsidRPr="008A4BD0">
        <w:t xml:space="preserve"> có thời hạn sử dụng </w:t>
      </w:r>
      <w:r w:rsidR="00AB14DC" w:rsidRPr="008A4BD0">
        <w:t>trong vòng 7 ngày kể từ ngày nhận</w:t>
      </w:r>
      <w:r w:rsidR="00CC056E" w:rsidRPr="008A4BD0">
        <w:t>, và có thể được sử dụng tại cửa hàng hoặc ứng dụng mua hàng Con Cưng.</w:t>
      </w:r>
    </w:p>
    <w:p w14:paraId="79EB4FE6" w14:textId="4722E3CE" w:rsidR="00CC056E" w:rsidRPr="008A4BD0" w:rsidRDefault="00E7061F" w:rsidP="00497311">
      <w:pPr>
        <w:numPr>
          <w:ilvl w:val="0"/>
          <w:numId w:val="3"/>
        </w:numPr>
        <w:pBdr>
          <w:top w:val="nil"/>
          <w:left w:val="nil"/>
          <w:bottom w:val="nil"/>
          <w:right w:val="nil"/>
          <w:between w:val="nil"/>
        </w:pBdr>
        <w:spacing w:line="360" w:lineRule="auto"/>
        <w:ind w:left="810"/>
        <w:jc w:val="both"/>
      </w:pPr>
      <w:r w:rsidRPr="008A4BD0">
        <w:rPr>
          <w:color w:val="000000"/>
        </w:rPr>
        <w:t xml:space="preserve">Mỗi khách hàng chỉ được sử dụng tối đa là 01 </w:t>
      </w:r>
      <w:r w:rsidR="003E14C2">
        <w:rPr>
          <w:color w:val="000000"/>
        </w:rPr>
        <w:t>phiếu giảm giá</w:t>
      </w:r>
      <w:r w:rsidR="0013054C" w:rsidRPr="008A4BD0">
        <w:rPr>
          <w:color w:val="000000"/>
        </w:rPr>
        <w:t xml:space="preserve"> </w:t>
      </w:r>
      <w:r w:rsidR="009B5DC9" w:rsidRPr="008A4BD0">
        <w:rPr>
          <w:color w:val="000000"/>
        </w:rPr>
        <w:t>trong suốt thời gian diễn ra chương trình</w:t>
      </w:r>
      <w:r w:rsidRPr="008A4BD0">
        <w:rPr>
          <w:color w:val="000000"/>
        </w:rPr>
        <w:t xml:space="preserve">. </w:t>
      </w:r>
    </w:p>
    <w:p w14:paraId="33868938" w14:textId="208A3200" w:rsidR="00CC056E" w:rsidRPr="008A4BD0" w:rsidRDefault="00CC056E" w:rsidP="00497311">
      <w:pPr>
        <w:numPr>
          <w:ilvl w:val="0"/>
          <w:numId w:val="3"/>
        </w:numPr>
        <w:pBdr>
          <w:top w:val="nil"/>
          <w:left w:val="nil"/>
          <w:bottom w:val="nil"/>
          <w:right w:val="nil"/>
          <w:between w:val="nil"/>
        </w:pBdr>
        <w:spacing w:line="360" w:lineRule="auto"/>
        <w:ind w:left="810"/>
        <w:jc w:val="both"/>
      </w:pPr>
      <w:r w:rsidRPr="008A4BD0">
        <w:t>Mỗi mã ưu đãi được áp dụng đồng thời với các chương trình khuyến mãi khác</w:t>
      </w:r>
      <w:r w:rsidR="003E14C2">
        <w:t>, nhưng không vượt quá 50% giá trị sản phẩm được áp dụng phiếu giảm giá</w:t>
      </w:r>
    </w:p>
    <w:p w14:paraId="53CE2787" w14:textId="771670E4" w:rsidR="00E16624" w:rsidRPr="008A4BD0" w:rsidRDefault="00E7061F" w:rsidP="00497311">
      <w:pPr>
        <w:numPr>
          <w:ilvl w:val="0"/>
          <w:numId w:val="1"/>
        </w:numPr>
        <w:tabs>
          <w:tab w:val="left" w:pos="1530"/>
        </w:tabs>
        <w:spacing w:line="360" w:lineRule="auto"/>
        <w:ind w:left="567"/>
        <w:jc w:val="both"/>
      </w:pPr>
      <w:r w:rsidRPr="008A4BD0">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6CF3FF5" w14:textId="01C42E0B" w:rsidR="00E16624" w:rsidRDefault="00E7061F" w:rsidP="00497311">
      <w:pPr>
        <w:spacing w:line="360" w:lineRule="auto"/>
        <w:jc w:val="both"/>
      </w:pPr>
      <w:r w:rsidRPr="008A4BD0">
        <w:t>Công ty Cổ phần Con Cưng cam kết thực hiện đúng và hoàn toàn chịu trách nhiệm về Chương trình khuyến mại trên theo quy định của pháp luật hiện hành.</w:t>
      </w:r>
    </w:p>
    <w:p w14:paraId="5E2711B8" w14:textId="360D653B" w:rsidR="00E908E5" w:rsidRDefault="00E908E5" w:rsidP="00497311">
      <w:pPr>
        <w:spacing w:line="360" w:lineRule="auto"/>
        <w:jc w:val="both"/>
      </w:pPr>
    </w:p>
    <w:p w14:paraId="3AF168B8" w14:textId="74FFC867" w:rsidR="00E908E5" w:rsidRDefault="00E908E5" w:rsidP="00497311">
      <w:pPr>
        <w:spacing w:line="360" w:lineRule="auto"/>
        <w:jc w:val="both"/>
      </w:pPr>
    </w:p>
    <w:p w14:paraId="13B80D95" w14:textId="7A827823" w:rsidR="00E908E5" w:rsidRDefault="00E908E5" w:rsidP="00497311">
      <w:pPr>
        <w:spacing w:line="360" w:lineRule="auto"/>
        <w:jc w:val="both"/>
      </w:pPr>
    </w:p>
    <w:p w14:paraId="7A47D8F0" w14:textId="1EEB5C98" w:rsidR="00E908E5" w:rsidRDefault="00E908E5" w:rsidP="00497311">
      <w:pPr>
        <w:spacing w:line="360" w:lineRule="auto"/>
        <w:jc w:val="both"/>
      </w:pPr>
    </w:p>
    <w:p w14:paraId="464BE472" w14:textId="6F917311" w:rsidR="00E908E5" w:rsidRDefault="00E908E5" w:rsidP="00497311">
      <w:pPr>
        <w:spacing w:line="360" w:lineRule="auto"/>
        <w:jc w:val="both"/>
      </w:pPr>
    </w:p>
    <w:p w14:paraId="39F84571" w14:textId="2F75F869" w:rsidR="00E908E5" w:rsidRDefault="00E908E5" w:rsidP="00497311">
      <w:pPr>
        <w:spacing w:line="360" w:lineRule="auto"/>
        <w:jc w:val="both"/>
      </w:pPr>
    </w:p>
    <w:p w14:paraId="5BC7B1F4" w14:textId="0D413DEC" w:rsidR="00E908E5" w:rsidRDefault="00E908E5" w:rsidP="00497311">
      <w:pPr>
        <w:spacing w:line="360" w:lineRule="auto"/>
        <w:jc w:val="both"/>
      </w:pPr>
    </w:p>
    <w:p w14:paraId="1AF14886" w14:textId="35D9C743" w:rsidR="00E908E5" w:rsidRDefault="00E908E5" w:rsidP="00497311">
      <w:pPr>
        <w:spacing w:line="360" w:lineRule="auto"/>
        <w:jc w:val="both"/>
        <w:rPr>
          <w:i/>
          <w:color w:val="000000"/>
        </w:rPr>
      </w:pPr>
      <w:r w:rsidRPr="00E908E5">
        <w:rPr>
          <w:b/>
          <w:color w:val="000000"/>
        </w:rPr>
        <w:t xml:space="preserve">Danh sách hàng hóa áp dụng phiếu giảm giá đính kèm (Mã số </w:t>
      </w:r>
      <w:r w:rsidRPr="00E908E5">
        <w:rPr>
          <w:b/>
          <w:color w:val="000000"/>
          <w:lang w:val="vi-VN"/>
        </w:rPr>
        <w:t>F</w:t>
      </w:r>
      <w:r w:rsidRPr="00E908E5">
        <w:rPr>
          <w:b/>
          <w:color w:val="000000"/>
        </w:rPr>
        <w:t>1</w:t>
      </w:r>
      <w:r w:rsidRPr="008A4BD0">
        <w:rPr>
          <w:i/>
          <w:color w:val="000000"/>
        </w:rPr>
        <w:t xml:space="preserve">) </w:t>
      </w:r>
    </w:p>
    <w:p w14:paraId="7EBE2F2D" w14:textId="77777777" w:rsidR="00E908E5" w:rsidRPr="008A4BD0" w:rsidRDefault="00E908E5" w:rsidP="00497311">
      <w:pPr>
        <w:spacing w:line="360" w:lineRule="auto"/>
        <w:jc w:val="both"/>
      </w:pPr>
    </w:p>
    <w:p w14:paraId="77D572A4" w14:textId="77777777" w:rsidR="00E16624" w:rsidRPr="008A4BD0" w:rsidRDefault="00E16624" w:rsidP="00497311">
      <w:pPr>
        <w:spacing w:line="360" w:lineRule="auto"/>
        <w:jc w:val="both"/>
      </w:pPr>
    </w:p>
    <w:tbl>
      <w:tblPr>
        <w:tblW w:w="9630" w:type="dxa"/>
        <w:tblInd w:w="-5" w:type="dxa"/>
        <w:tblLook w:val="04A0" w:firstRow="1" w:lastRow="0" w:firstColumn="1" w:lastColumn="0" w:noHBand="0" w:noVBand="1"/>
      </w:tblPr>
      <w:tblGrid>
        <w:gridCol w:w="2660"/>
        <w:gridCol w:w="4680"/>
        <w:gridCol w:w="940"/>
        <w:gridCol w:w="1350"/>
      </w:tblGrid>
      <w:tr w:rsidR="00E908E5" w:rsidRPr="00E908E5" w14:paraId="1CDD8720" w14:textId="77777777" w:rsidTr="00E908E5">
        <w:trPr>
          <w:trHeight w:val="642"/>
        </w:trPr>
        <w:tc>
          <w:tcPr>
            <w:tcW w:w="2660" w:type="dxa"/>
            <w:tcBorders>
              <w:top w:val="single" w:sz="8" w:space="0" w:color="auto"/>
              <w:left w:val="single" w:sz="4" w:space="0" w:color="auto"/>
              <w:bottom w:val="single" w:sz="8" w:space="0" w:color="auto"/>
              <w:right w:val="single" w:sz="4" w:space="0" w:color="auto"/>
            </w:tcBorders>
            <w:shd w:val="clear" w:color="000000" w:fill="FFD966"/>
            <w:vAlign w:val="center"/>
            <w:hideMark/>
          </w:tcPr>
          <w:p w14:paraId="60BCC69F" w14:textId="77777777" w:rsidR="00E908E5" w:rsidRPr="00E908E5" w:rsidRDefault="00E908E5" w:rsidP="00E908E5">
            <w:pPr>
              <w:jc w:val="center"/>
              <w:rPr>
                <w:rFonts w:ascii="Calibri" w:hAnsi="Calibri" w:cs="Calibri"/>
                <w:b/>
                <w:bCs/>
                <w:color w:val="000000"/>
                <w:sz w:val="22"/>
                <w:szCs w:val="22"/>
                <w:lang w:eastAsia="en-US"/>
              </w:rPr>
            </w:pPr>
            <w:r w:rsidRPr="00E908E5">
              <w:rPr>
                <w:rFonts w:ascii="Calibri" w:hAnsi="Calibri" w:cs="Calibri"/>
                <w:b/>
                <w:bCs/>
                <w:color w:val="000000"/>
                <w:sz w:val="22"/>
                <w:szCs w:val="22"/>
                <w:lang w:eastAsia="en-US"/>
              </w:rPr>
              <w:t>Phiếu quà tặng áp dụng</w:t>
            </w:r>
          </w:p>
        </w:tc>
        <w:tc>
          <w:tcPr>
            <w:tcW w:w="4680" w:type="dxa"/>
            <w:tcBorders>
              <w:top w:val="single" w:sz="8" w:space="0" w:color="auto"/>
              <w:left w:val="nil"/>
              <w:bottom w:val="single" w:sz="8" w:space="0" w:color="auto"/>
              <w:right w:val="single" w:sz="4" w:space="0" w:color="auto"/>
            </w:tcBorders>
            <w:shd w:val="clear" w:color="000000" w:fill="FFD966"/>
            <w:vAlign w:val="center"/>
            <w:hideMark/>
          </w:tcPr>
          <w:p w14:paraId="451CA20B" w14:textId="77777777" w:rsidR="00E908E5" w:rsidRPr="00E908E5" w:rsidRDefault="00E908E5" w:rsidP="00E908E5">
            <w:pPr>
              <w:jc w:val="center"/>
              <w:rPr>
                <w:rFonts w:ascii="Calibri" w:hAnsi="Calibri" w:cs="Calibri"/>
                <w:b/>
                <w:bCs/>
                <w:color w:val="000000"/>
                <w:sz w:val="22"/>
                <w:szCs w:val="22"/>
                <w:lang w:eastAsia="en-US"/>
              </w:rPr>
            </w:pPr>
            <w:r w:rsidRPr="00E908E5">
              <w:rPr>
                <w:rFonts w:ascii="Calibri" w:hAnsi="Calibri" w:cs="Calibri"/>
                <w:b/>
                <w:bCs/>
                <w:color w:val="000000"/>
                <w:sz w:val="22"/>
                <w:szCs w:val="22"/>
                <w:lang w:eastAsia="en-US"/>
              </w:rPr>
              <w:t xml:space="preserve">Tên sản phẩm </w:t>
            </w:r>
          </w:p>
        </w:tc>
        <w:tc>
          <w:tcPr>
            <w:tcW w:w="940" w:type="dxa"/>
            <w:tcBorders>
              <w:top w:val="single" w:sz="8" w:space="0" w:color="auto"/>
              <w:left w:val="nil"/>
              <w:bottom w:val="single" w:sz="8" w:space="0" w:color="auto"/>
              <w:right w:val="single" w:sz="4" w:space="0" w:color="auto"/>
            </w:tcBorders>
            <w:shd w:val="clear" w:color="000000" w:fill="FFD966"/>
            <w:vAlign w:val="center"/>
            <w:hideMark/>
          </w:tcPr>
          <w:p w14:paraId="7681697E" w14:textId="77777777" w:rsidR="00E908E5" w:rsidRPr="00E908E5" w:rsidRDefault="00E908E5" w:rsidP="00E908E5">
            <w:pPr>
              <w:jc w:val="center"/>
              <w:rPr>
                <w:rFonts w:ascii="Calibri" w:hAnsi="Calibri" w:cs="Calibri"/>
                <w:b/>
                <w:bCs/>
                <w:color w:val="000000"/>
                <w:sz w:val="22"/>
                <w:szCs w:val="22"/>
                <w:lang w:eastAsia="en-US"/>
              </w:rPr>
            </w:pPr>
            <w:r w:rsidRPr="00E908E5">
              <w:rPr>
                <w:rFonts w:ascii="Calibri" w:hAnsi="Calibri" w:cs="Calibri"/>
                <w:b/>
                <w:bCs/>
                <w:color w:val="000000"/>
                <w:sz w:val="22"/>
                <w:szCs w:val="22"/>
                <w:lang w:eastAsia="en-US"/>
              </w:rPr>
              <w:t xml:space="preserve"> Giá niêm yết </w:t>
            </w:r>
          </w:p>
        </w:tc>
        <w:tc>
          <w:tcPr>
            <w:tcW w:w="1350" w:type="dxa"/>
            <w:tcBorders>
              <w:top w:val="single" w:sz="8" w:space="0" w:color="auto"/>
              <w:left w:val="nil"/>
              <w:bottom w:val="single" w:sz="8" w:space="0" w:color="auto"/>
              <w:right w:val="single" w:sz="8" w:space="0" w:color="auto"/>
            </w:tcBorders>
            <w:shd w:val="clear" w:color="000000" w:fill="FFD966"/>
            <w:vAlign w:val="center"/>
            <w:hideMark/>
          </w:tcPr>
          <w:p w14:paraId="5DB8FD62" w14:textId="77777777" w:rsidR="00E908E5" w:rsidRPr="00E908E5" w:rsidRDefault="00E908E5" w:rsidP="00E908E5">
            <w:pPr>
              <w:jc w:val="center"/>
              <w:rPr>
                <w:rFonts w:ascii="Calibri" w:hAnsi="Calibri" w:cs="Calibri"/>
                <w:b/>
                <w:bCs/>
                <w:color w:val="000000"/>
                <w:sz w:val="22"/>
                <w:szCs w:val="22"/>
                <w:lang w:eastAsia="en-US"/>
              </w:rPr>
            </w:pPr>
            <w:r w:rsidRPr="00E908E5">
              <w:rPr>
                <w:rFonts w:ascii="Calibri" w:hAnsi="Calibri" w:cs="Calibri"/>
                <w:b/>
                <w:bCs/>
                <w:color w:val="000000"/>
                <w:sz w:val="22"/>
                <w:szCs w:val="22"/>
                <w:lang w:eastAsia="en-US"/>
              </w:rPr>
              <w:t>Ghi chú</w:t>
            </w:r>
          </w:p>
        </w:tc>
      </w:tr>
      <w:tr w:rsidR="00E908E5" w:rsidRPr="00E908E5" w14:paraId="2CC14F8F" w14:textId="77777777" w:rsidTr="00E908E5">
        <w:trPr>
          <w:trHeight w:val="300"/>
        </w:trPr>
        <w:tc>
          <w:tcPr>
            <w:tcW w:w="26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9958707" w14:textId="77777777" w:rsidR="00E908E5" w:rsidRPr="00E908E5" w:rsidRDefault="00E908E5" w:rsidP="00E908E5">
            <w:pPr>
              <w:jc w:val="center"/>
              <w:rPr>
                <w:color w:val="000000"/>
                <w:lang w:eastAsia="en-US"/>
              </w:rPr>
            </w:pPr>
            <w:r w:rsidRPr="00E908E5">
              <w:rPr>
                <w:color w:val="000000"/>
                <w:lang w:eastAsia="en-US"/>
              </w:rPr>
              <w:t>Phiếu giảm giá 10,000 VNĐ để mua đơn hàng Hoff từ 99,000 VNĐ (áp dụng đồng thời CTKM khác)</w:t>
            </w:r>
          </w:p>
        </w:tc>
        <w:tc>
          <w:tcPr>
            <w:tcW w:w="4680" w:type="dxa"/>
            <w:tcBorders>
              <w:top w:val="nil"/>
              <w:left w:val="nil"/>
              <w:bottom w:val="single" w:sz="4" w:space="0" w:color="auto"/>
              <w:right w:val="single" w:sz="4" w:space="0" w:color="auto"/>
            </w:tcBorders>
            <w:shd w:val="clear" w:color="000000" w:fill="FFFFFF"/>
            <w:noWrap/>
            <w:vAlign w:val="center"/>
            <w:hideMark/>
          </w:tcPr>
          <w:p w14:paraId="7869FE6B"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Cháo sữa Yến Mạch Höff 55gr</w:t>
            </w:r>
          </w:p>
        </w:tc>
        <w:tc>
          <w:tcPr>
            <w:tcW w:w="940" w:type="dxa"/>
            <w:tcBorders>
              <w:top w:val="nil"/>
              <w:left w:val="nil"/>
              <w:bottom w:val="single" w:sz="4" w:space="0" w:color="auto"/>
              <w:right w:val="single" w:sz="4" w:space="0" w:color="auto"/>
            </w:tcBorders>
            <w:shd w:val="clear" w:color="000000" w:fill="FFFFFF"/>
            <w:noWrap/>
            <w:vAlign w:val="center"/>
            <w:hideMark/>
          </w:tcPr>
          <w:p w14:paraId="155237D9"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79,000 </w:t>
            </w:r>
          </w:p>
        </w:tc>
        <w:tc>
          <w:tcPr>
            <w:tcW w:w="135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E3545BE" w14:textId="77777777" w:rsidR="00E908E5" w:rsidRPr="00E908E5" w:rsidRDefault="00E908E5" w:rsidP="00E908E5">
            <w:pPr>
              <w:jc w:val="center"/>
              <w:rPr>
                <w:rFonts w:ascii="Calibri" w:hAnsi="Calibri" w:cs="Calibri"/>
                <w:color w:val="000000"/>
                <w:sz w:val="22"/>
                <w:szCs w:val="22"/>
                <w:lang w:eastAsia="en-US"/>
              </w:rPr>
            </w:pPr>
            <w:r w:rsidRPr="00E908E5">
              <w:rPr>
                <w:rFonts w:ascii="Calibri" w:hAnsi="Calibri" w:cs="Calibri"/>
                <w:color w:val="000000"/>
                <w:sz w:val="22"/>
                <w:szCs w:val="22"/>
                <w:lang w:eastAsia="en-US"/>
              </w:rPr>
              <w:t>Áp dụng đồng thời CTKM khác</w:t>
            </w:r>
          </w:p>
        </w:tc>
      </w:tr>
      <w:tr w:rsidR="00E908E5" w:rsidRPr="00E908E5" w14:paraId="2AB0E0F5"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0F15EA02"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56BF0606"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Cháo sữa Bổ sung tảo xoắn Spirulina HӦff -  55gr</w:t>
            </w:r>
          </w:p>
        </w:tc>
        <w:tc>
          <w:tcPr>
            <w:tcW w:w="940" w:type="dxa"/>
            <w:tcBorders>
              <w:top w:val="nil"/>
              <w:left w:val="nil"/>
              <w:bottom w:val="single" w:sz="4" w:space="0" w:color="auto"/>
              <w:right w:val="single" w:sz="4" w:space="0" w:color="auto"/>
            </w:tcBorders>
            <w:shd w:val="clear" w:color="000000" w:fill="FFFFFF"/>
            <w:noWrap/>
            <w:vAlign w:val="center"/>
            <w:hideMark/>
          </w:tcPr>
          <w:p w14:paraId="7956EFF7"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99,000 </w:t>
            </w:r>
          </w:p>
        </w:tc>
        <w:tc>
          <w:tcPr>
            <w:tcW w:w="1350" w:type="dxa"/>
            <w:vMerge/>
            <w:tcBorders>
              <w:top w:val="nil"/>
              <w:left w:val="single" w:sz="4" w:space="0" w:color="auto"/>
              <w:bottom w:val="single" w:sz="8" w:space="0" w:color="000000"/>
              <w:right w:val="single" w:sz="8" w:space="0" w:color="auto"/>
            </w:tcBorders>
            <w:vAlign w:val="center"/>
            <w:hideMark/>
          </w:tcPr>
          <w:p w14:paraId="1740C421" w14:textId="77777777" w:rsidR="00E908E5" w:rsidRPr="00E908E5" w:rsidRDefault="00E908E5" w:rsidP="00E908E5">
            <w:pPr>
              <w:rPr>
                <w:rFonts w:ascii="Calibri" w:hAnsi="Calibri" w:cs="Calibri"/>
                <w:color w:val="000000"/>
                <w:sz w:val="22"/>
                <w:szCs w:val="22"/>
                <w:lang w:eastAsia="en-US"/>
              </w:rPr>
            </w:pPr>
          </w:p>
        </w:tc>
      </w:tr>
      <w:tr w:rsidR="00E908E5" w:rsidRPr="00E908E5" w14:paraId="109CCEE5"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5EB2EEF8"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1868360"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Váng sữa HӦff - Hạt dẻ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706AC733"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66,000 </w:t>
            </w:r>
          </w:p>
        </w:tc>
        <w:tc>
          <w:tcPr>
            <w:tcW w:w="1350" w:type="dxa"/>
            <w:vMerge/>
            <w:tcBorders>
              <w:top w:val="nil"/>
              <w:left w:val="single" w:sz="4" w:space="0" w:color="auto"/>
              <w:bottom w:val="single" w:sz="8" w:space="0" w:color="000000"/>
              <w:right w:val="single" w:sz="8" w:space="0" w:color="auto"/>
            </w:tcBorders>
            <w:vAlign w:val="center"/>
            <w:hideMark/>
          </w:tcPr>
          <w:p w14:paraId="4B68DAC0" w14:textId="77777777" w:rsidR="00E908E5" w:rsidRPr="00E908E5" w:rsidRDefault="00E908E5" w:rsidP="00E908E5">
            <w:pPr>
              <w:rPr>
                <w:rFonts w:ascii="Calibri" w:hAnsi="Calibri" w:cs="Calibri"/>
                <w:color w:val="000000"/>
                <w:sz w:val="22"/>
                <w:szCs w:val="22"/>
                <w:lang w:eastAsia="en-US"/>
              </w:rPr>
            </w:pPr>
          </w:p>
        </w:tc>
      </w:tr>
      <w:tr w:rsidR="00E908E5" w:rsidRPr="00E908E5" w14:paraId="05B5792B"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6AB9E42E"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7873B35E"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Váng sữa HӦff - Vani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09B5044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66,000 </w:t>
            </w:r>
          </w:p>
        </w:tc>
        <w:tc>
          <w:tcPr>
            <w:tcW w:w="1350" w:type="dxa"/>
            <w:vMerge/>
            <w:tcBorders>
              <w:top w:val="nil"/>
              <w:left w:val="single" w:sz="4" w:space="0" w:color="auto"/>
              <w:bottom w:val="single" w:sz="8" w:space="0" w:color="000000"/>
              <w:right w:val="single" w:sz="8" w:space="0" w:color="auto"/>
            </w:tcBorders>
            <w:vAlign w:val="center"/>
            <w:hideMark/>
          </w:tcPr>
          <w:p w14:paraId="0070E2B2" w14:textId="77777777" w:rsidR="00E908E5" w:rsidRPr="00E908E5" w:rsidRDefault="00E908E5" w:rsidP="00E908E5">
            <w:pPr>
              <w:rPr>
                <w:rFonts w:ascii="Calibri" w:hAnsi="Calibri" w:cs="Calibri"/>
                <w:color w:val="000000"/>
                <w:sz w:val="22"/>
                <w:szCs w:val="22"/>
                <w:lang w:eastAsia="en-US"/>
              </w:rPr>
            </w:pPr>
          </w:p>
        </w:tc>
      </w:tr>
      <w:tr w:rsidR="00E908E5" w:rsidRPr="00E908E5" w14:paraId="24B730D9"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1DF62A6F"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7C6B210"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Váng sữa hạt Óc chó Hoff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6CA9B9CF"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79,000 </w:t>
            </w:r>
          </w:p>
        </w:tc>
        <w:tc>
          <w:tcPr>
            <w:tcW w:w="1350" w:type="dxa"/>
            <w:vMerge/>
            <w:tcBorders>
              <w:top w:val="nil"/>
              <w:left w:val="single" w:sz="4" w:space="0" w:color="auto"/>
              <w:bottom w:val="single" w:sz="8" w:space="0" w:color="000000"/>
              <w:right w:val="single" w:sz="8" w:space="0" w:color="auto"/>
            </w:tcBorders>
            <w:vAlign w:val="center"/>
            <w:hideMark/>
          </w:tcPr>
          <w:p w14:paraId="464A1FEA" w14:textId="77777777" w:rsidR="00E908E5" w:rsidRPr="00E908E5" w:rsidRDefault="00E908E5" w:rsidP="00E908E5">
            <w:pPr>
              <w:rPr>
                <w:rFonts w:ascii="Calibri" w:hAnsi="Calibri" w:cs="Calibri"/>
                <w:color w:val="000000"/>
                <w:sz w:val="22"/>
                <w:szCs w:val="22"/>
                <w:lang w:eastAsia="en-US"/>
              </w:rPr>
            </w:pPr>
          </w:p>
        </w:tc>
      </w:tr>
      <w:tr w:rsidR="00E908E5" w:rsidRPr="00E908E5" w14:paraId="73153727"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22D9AA55"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3684CE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Váng sữa HӦff - Sữa non (Lốc 4 hũ)</w:t>
            </w:r>
          </w:p>
        </w:tc>
        <w:tc>
          <w:tcPr>
            <w:tcW w:w="940" w:type="dxa"/>
            <w:tcBorders>
              <w:top w:val="nil"/>
              <w:left w:val="nil"/>
              <w:bottom w:val="single" w:sz="4" w:space="0" w:color="auto"/>
              <w:right w:val="single" w:sz="4" w:space="0" w:color="auto"/>
            </w:tcBorders>
            <w:shd w:val="clear" w:color="000000" w:fill="FFFFFF"/>
            <w:noWrap/>
            <w:vAlign w:val="center"/>
            <w:hideMark/>
          </w:tcPr>
          <w:p w14:paraId="235A30F3"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79,000 </w:t>
            </w:r>
          </w:p>
        </w:tc>
        <w:tc>
          <w:tcPr>
            <w:tcW w:w="1350" w:type="dxa"/>
            <w:vMerge/>
            <w:tcBorders>
              <w:top w:val="nil"/>
              <w:left w:val="single" w:sz="4" w:space="0" w:color="auto"/>
              <w:bottom w:val="single" w:sz="8" w:space="0" w:color="000000"/>
              <w:right w:val="single" w:sz="8" w:space="0" w:color="auto"/>
            </w:tcBorders>
            <w:vAlign w:val="center"/>
            <w:hideMark/>
          </w:tcPr>
          <w:p w14:paraId="5614B29E" w14:textId="77777777" w:rsidR="00E908E5" w:rsidRPr="00E908E5" w:rsidRDefault="00E908E5" w:rsidP="00E908E5">
            <w:pPr>
              <w:rPr>
                <w:rFonts w:ascii="Calibri" w:hAnsi="Calibri" w:cs="Calibri"/>
                <w:color w:val="000000"/>
                <w:sz w:val="22"/>
                <w:szCs w:val="22"/>
                <w:lang w:eastAsia="en-US"/>
              </w:rPr>
            </w:pPr>
          </w:p>
        </w:tc>
      </w:tr>
      <w:tr w:rsidR="00E908E5" w:rsidRPr="00E908E5" w14:paraId="47744C4A"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0FF1D89E"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C0FEC35"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có đường HӦff  - vị nguyên bản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19E579AF"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51,000 </w:t>
            </w:r>
          </w:p>
        </w:tc>
        <w:tc>
          <w:tcPr>
            <w:tcW w:w="1350" w:type="dxa"/>
            <w:vMerge/>
            <w:tcBorders>
              <w:top w:val="nil"/>
              <w:left w:val="single" w:sz="4" w:space="0" w:color="auto"/>
              <w:bottom w:val="single" w:sz="8" w:space="0" w:color="000000"/>
              <w:right w:val="single" w:sz="8" w:space="0" w:color="auto"/>
            </w:tcBorders>
            <w:vAlign w:val="center"/>
            <w:hideMark/>
          </w:tcPr>
          <w:p w14:paraId="1379EC8B" w14:textId="77777777" w:rsidR="00E908E5" w:rsidRPr="00E908E5" w:rsidRDefault="00E908E5" w:rsidP="00E908E5">
            <w:pPr>
              <w:rPr>
                <w:rFonts w:ascii="Calibri" w:hAnsi="Calibri" w:cs="Calibri"/>
                <w:color w:val="000000"/>
                <w:sz w:val="22"/>
                <w:szCs w:val="22"/>
                <w:lang w:eastAsia="en-US"/>
              </w:rPr>
            </w:pPr>
          </w:p>
        </w:tc>
      </w:tr>
      <w:tr w:rsidR="00E908E5" w:rsidRPr="00E908E5" w14:paraId="367EC124"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539F8AC6"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A9BAA3E"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Táo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30DEDDF9"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51,000 </w:t>
            </w:r>
          </w:p>
        </w:tc>
        <w:tc>
          <w:tcPr>
            <w:tcW w:w="1350" w:type="dxa"/>
            <w:vMerge/>
            <w:tcBorders>
              <w:top w:val="nil"/>
              <w:left w:val="single" w:sz="4" w:space="0" w:color="auto"/>
              <w:bottom w:val="single" w:sz="8" w:space="0" w:color="000000"/>
              <w:right w:val="single" w:sz="8" w:space="0" w:color="auto"/>
            </w:tcBorders>
            <w:vAlign w:val="center"/>
            <w:hideMark/>
          </w:tcPr>
          <w:p w14:paraId="70F65DF0" w14:textId="77777777" w:rsidR="00E908E5" w:rsidRPr="00E908E5" w:rsidRDefault="00E908E5" w:rsidP="00E908E5">
            <w:pPr>
              <w:rPr>
                <w:rFonts w:ascii="Calibri" w:hAnsi="Calibri" w:cs="Calibri"/>
                <w:color w:val="000000"/>
                <w:sz w:val="22"/>
                <w:szCs w:val="22"/>
                <w:lang w:eastAsia="en-US"/>
              </w:rPr>
            </w:pPr>
          </w:p>
        </w:tc>
      </w:tr>
      <w:tr w:rsidR="00E908E5" w:rsidRPr="00E908E5" w14:paraId="6895017A"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37C44CC8"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0C2722C"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Dâu tây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3EA2A979"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51,000 </w:t>
            </w:r>
          </w:p>
        </w:tc>
        <w:tc>
          <w:tcPr>
            <w:tcW w:w="1350" w:type="dxa"/>
            <w:vMerge/>
            <w:tcBorders>
              <w:top w:val="nil"/>
              <w:left w:val="single" w:sz="4" w:space="0" w:color="auto"/>
              <w:bottom w:val="single" w:sz="8" w:space="0" w:color="000000"/>
              <w:right w:val="single" w:sz="8" w:space="0" w:color="auto"/>
            </w:tcBorders>
            <w:vAlign w:val="center"/>
            <w:hideMark/>
          </w:tcPr>
          <w:p w14:paraId="014C563D" w14:textId="77777777" w:rsidR="00E908E5" w:rsidRPr="00E908E5" w:rsidRDefault="00E908E5" w:rsidP="00E908E5">
            <w:pPr>
              <w:rPr>
                <w:rFonts w:ascii="Calibri" w:hAnsi="Calibri" w:cs="Calibri"/>
                <w:color w:val="000000"/>
                <w:sz w:val="22"/>
                <w:szCs w:val="22"/>
                <w:lang w:eastAsia="en-US"/>
              </w:rPr>
            </w:pPr>
          </w:p>
        </w:tc>
      </w:tr>
      <w:tr w:rsidR="00E908E5" w:rsidRPr="00E908E5" w14:paraId="28365219"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3766A2AD"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777BA7B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Chuối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5DDE8574"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51,000 </w:t>
            </w:r>
          </w:p>
        </w:tc>
        <w:tc>
          <w:tcPr>
            <w:tcW w:w="1350" w:type="dxa"/>
            <w:vMerge/>
            <w:tcBorders>
              <w:top w:val="nil"/>
              <w:left w:val="single" w:sz="4" w:space="0" w:color="auto"/>
              <w:bottom w:val="single" w:sz="8" w:space="0" w:color="000000"/>
              <w:right w:val="single" w:sz="8" w:space="0" w:color="auto"/>
            </w:tcBorders>
            <w:vAlign w:val="center"/>
            <w:hideMark/>
          </w:tcPr>
          <w:p w14:paraId="3CB288C9" w14:textId="77777777" w:rsidR="00E908E5" w:rsidRPr="00E908E5" w:rsidRDefault="00E908E5" w:rsidP="00E908E5">
            <w:pPr>
              <w:rPr>
                <w:rFonts w:ascii="Calibri" w:hAnsi="Calibri" w:cs="Calibri"/>
                <w:color w:val="000000"/>
                <w:sz w:val="22"/>
                <w:szCs w:val="22"/>
                <w:lang w:eastAsia="en-US"/>
              </w:rPr>
            </w:pPr>
          </w:p>
        </w:tc>
      </w:tr>
      <w:tr w:rsidR="00E908E5" w:rsidRPr="00E908E5" w14:paraId="01ABB41D"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46F86312"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1FD8926"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trái cây HӦff Organic Vị Chuối 6x55g (Lốc 6 hủ)</w:t>
            </w:r>
          </w:p>
        </w:tc>
        <w:tc>
          <w:tcPr>
            <w:tcW w:w="940" w:type="dxa"/>
            <w:tcBorders>
              <w:top w:val="nil"/>
              <w:left w:val="nil"/>
              <w:bottom w:val="single" w:sz="4" w:space="0" w:color="auto"/>
              <w:right w:val="single" w:sz="4" w:space="0" w:color="auto"/>
            </w:tcBorders>
            <w:shd w:val="clear" w:color="000000" w:fill="FFFFFF"/>
            <w:noWrap/>
            <w:vAlign w:val="center"/>
            <w:hideMark/>
          </w:tcPr>
          <w:p w14:paraId="368347F4"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119,000 </w:t>
            </w:r>
          </w:p>
        </w:tc>
        <w:tc>
          <w:tcPr>
            <w:tcW w:w="1350" w:type="dxa"/>
            <w:vMerge/>
            <w:tcBorders>
              <w:top w:val="nil"/>
              <w:left w:val="single" w:sz="4" w:space="0" w:color="auto"/>
              <w:bottom w:val="single" w:sz="8" w:space="0" w:color="000000"/>
              <w:right w:val="single" w:sz="8" w:space="0" w:color="auto"/>
            </w:tcBorders>
            <w:vAlign w:val="center"/>
            <w:hideMark/>
          </w:tcPr>
          <w:p w14:paraId="656C2A9D" w14:textId="77777777" w:rsidR="00E908E5" w:rsidRPr="00E908E5" w:rsidRDefault="00E908E5" w:rsidP="00E908E5">
            <w:pPr>
              <w:rPr>
                <w:rFonts w:ascii="Calibri" w:hAnsi="Calibri" w:cs="Calibri"/>
                <w:color w:val="000000"/>
                <w:sz w:val="22"/>
                <w:szCs w:val="22"/>
                <w:lang w:eastAsia="en-US"/>
              </w:rPr>
            </w:pPr>
          </w:p>
        </w:tc>
      </w:tr>
      <w:tr w:rsidR="00E908E5" w:rsidRPr="00E908E5" w14:paraId="536F574B"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33295F4E"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5539F19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trái cây HӦff - Bổ sung Dâu - Organic 55gr</w:t>
            </w:r>
          </w:p>
        </w:tc>
        <w:tc>
          <w:tcPr>
            <w:tcW w:w="940" w:type="dxa"/>
            <w:tcBorders>
              <w:top w:val="nil"/>
              <w:left w:val="nil"/>
              <w:bottom w:val="single" w:sz="4" w:space="0" w:color="auto"/>
              <w:right w:val="single" w:sz="4" w:space="0" w:color="auto"/>
            </w:tcBorders>
            <w:shd w:val="clear" w:color="000000" w:fill="FFFFFF"/>
            <w:noWrap/>
            <w:vAlign w:val="center"/>
            <w:hideMark/>
          </w:tcPr>
          <w:p w14:paraId="2AF68F9E"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119,000 </w:t>
            </w:r>
          </w:p>
        </w:tc>
        <w:tc>
          <w:tcPr>
            <w:tcW w:w="1350" w:type="dxa"/>
            <w:vMerge/>
            <w:tcBorders>
              <w:top w:val="nil"/>
              <w:left w:val="single" w:sz="4" w:space="0" w:color="auto"/>
              <w:bottom w:val="single" w:sz="8" w:space="0" w:color="000000"/>
              <w:right w:val="single" w:sz="8" w:space="0" w:color="auto"/>
            </w:tcBorders>
            <w:vAlign w:val="center"/>
            <w:hideMark/>
          </w:tcPr>
          <w:p w14:paraId="4FF05EBD" w14:textId="77777777" w:rsidR="00E908E5" w:rsidRPr="00E908E5" w:rsidRDefault="00E908E5" w:rsidP="00E908E5">
            <w:pPr>
              <w:rPr>
                <w:rFonts w:ascii="Calibri" w:hAnsi="Calibri" w:cs="Calibri"/>
                <w:color w:val="000000"/>
                <w:sz w:val="22"/>
                <w:szCs w:val="22"/>
                <w:lang w:eastAsia="en-US"/>
              </w:rPr>
            </w:pPr>
          </w:p>
        </w:tc>
      </w:tr>
      <w:tr w:rsidR="00E908E5" w:rsidRPr="00E908E5" w14:paraId="76D87968"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7174C1E4"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73F4C6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Phô mai nho HӦff - 55gr</w:t>
            </w:r>
          </w:p>
        </w:tc>
        <w:tc>
          <w:tcPr>
            <w:tcW w:w="940" w:type="dxa"/>
            <w:tcBorders>
              <w:top w:val="nil"/>
              <w:left w:val="nil"/>
              <w:bottom w:val="single" w:sz="4" w:space="0" w:color="auto"/>
              <w:right w:val="single" w:sz="4" w:space="0" w:color="auto"/>
            </w:tcBorders>
            <w:shd w:val="clear" w:color="000000" w:fill="FFFFFF"/>
            <w:noWrap/>
            <w:vAlign w:val="center"/>
            <w:hideMark/>
          </w:tcPr>
          <w:p w14:paraId="4261E527"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66,000 </w:t>
            </w:r>
          </w:p>
        </w:tc>
        <w:tc>
          <w:tcPr>
            <w:tcW w:w="1350" w:type="dxa"/>
            <w:vMerge/>
            <w:tcBorders>
              <w:top w:val="nil"/>
              <w:left w:val="single" w:sz="4" w:space="0" w:color="auto"/>
              <w:bottom w:val="single" w:sz="8" w:space="0" w:color="000000"/>
              <w:right w:val="single" w:sz="8" w:space="0" w:color="auto"/>
            </w:tcBorders>
            <w:vAlign w:val="center"/>
            <w:hideMark/>
          </w:tcPr>
          <w:p w14:paraId="40A0E0AF" w14:textId="77777777" w:rsidR="00E908E5" w:rsidRPr="00E908E5" w:rsidRDefault="00E908E5" w:rsidP="00E908E5">
            <w:pPr>
              <w:rPr>
                <w:rFonts w:ascii="Calibri" w:hAnsi="Calibri" w:cs="Calibri"/>
                <w:color w:val="000000"/>
                <w:sz w:val="22"/>
                <w:szCs w:val="22"/>
                <w:lang w:eastAsia="en-US"/>
              </w:rPr>
            </w:pPr>
          </w:p>
        </w:tc>
      </w:tr>
      <w:tr w:rsidR="00E908E5" w:rsidRPr="00E908E5" w14:paraId="5B1A2F0F"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69B670D5"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713848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Phô mai tươi HӦff - 55gr</w:t>
            </w:r>
          </w:p>
        </w:tc>
        <w:tc>
          <w:tcPr>
            <w:tcW w:w="940" w:type="dxa"/>
            <w:tcBorders>
              <w:top w:val="nil"/>
              <w:left w:val="nil"/>
              <w:bottom w:val="single" w:sz="4" w:space="0" w:color="auto"/>
              <w:right w:val="single" w:sz="4" w:space="0" w:color="auto"/>
            </w:tcBorders>
            <w:shd w:val="clear" w:color="000000" w:fill="FFFFFF"/>
            <w:noWrap/>
            <w:vAlign w:val="center"/>
            <w:hideMark/>
          </w:tcPr>
          <w:p w14:paraId="62CF1CA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66,000 </w:t>
            </w:r>
          </w:p>
        </w:tc>
        <w:tc>
          <w:tcPr>
            <w:tcW w:w="1350" w:type="dxa"/>
            <w:vMerge/>
            <w:tcBorders>
              <w:top w:val="nil"/>
              <w:left w:val="single" w:sz="4" w:space="0" w:color="auto"/>
              <w:bottom w:val="single" w:sz="8" w:space="0" w:color="000000"/>
              <w:right w:val="single" w:sz="8" w:space="0" w:color="auto"/>
            </w:tcBorders>
            <w:vAlign w:val="center"/>
            <w:hideMark/>
          </w:tcPr>
          <w:p w14:paraId="3E8A4F8A" w14:textId="77777777" w:rsidR="00E908E5" w:rsidRPr="00E908E5" w:rsidRDefault="00E908E5" w:rsidP="00E908E5">
            <w:pPr>
              <w:rPr>
                <w:rFonts w:ascii="Calibri" w:hAnsi="Calibri" w:cs="Calibri"/>
                <w:color w:val="000000"/>
                <w:sz w:val="22"/>
                <w:szCs w:val="22"/>
                <w:lang w:eastAsia="en-US"/>
              </w:rPr>
            </w:pPr>
          </w:p>
        </w:tc>
      </w:tr>
      <w:tr w:rsidR="00E908E5" w:rsidRPr="00E908E5" w14:paraId="4EADDB66" w14:textId="77777777" w:rsidTr="00E908E5">
        <w:trPr>
          <w:trHeight w:val="300"/>
        </w:trPr>
        <w:tc>
          <w:tcPr>
            <w:tcW w:w="2660" w:type="dxa"/>
            <w:vMerge/>
            <w:tcBorders>
              <w:top w:val="nil"/>
              <w:left w:val="single" w:sz="4" w:space="0" w:color="auto"/>
              <w:bottom w:val="single" w:sz="8" w:space="0" w:color="000000"/>
              <w:right w:val="single" w:sz="4" w:space="0" w:color="auto"/>
            </w:tcBorders>
            <w:vAlign w:val="center"/>
            <w:hideMark/>
          </w:tcPr>
          <w:p w14:paraId="168C28B2"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A01EAC4"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Lê 55gr</w:t>
            </w:r>
          </w:p>
        </w:tc>
        <w:tc>
          <w:tcPr>
            <w:tcW w:w="940" w:type="dxa"/>
            <w:tcBorders>
              <w:top w:val="nil"/>
              <w:left w:val="nil"/>
              <w:bottom w:val="single" w:sz="4" w:space="0" w:color="auto"/>
              <w:right w:val="single" w:sz="4" w:space="0" w:color="auto"/>
            </w:tcBorders>
            <w:shd w:val="clear" w:color="000000" w:fill="FFFFFF"/>
            <w:noWrap/>
            <w:vAlign w:val="center"/>
            <w:hideMark/>
          </w:tcPr>
          <w:p w14:paraId="56981A39"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51,000 </w:t>
            </w:r>
          </w:p>
        </w:tc>
        <w:tc>
          <w:tcPr>
            <w:tcW w:w="1350" w:type="dxa"/>
            <w:vMerge/>
            <w:tcBorders>
              <w:top w:val="nil"/>
              <w:left w:val="single" w:sz="4" w:space="0" w:color="auto"/>
              <w:bottom w:val="single" w:sz="8" w:space="0" w:color="000000"/>
              <w:right w:val="single" w:sz="8" w:space="0" w:color="auto"/>
            </w:tcBorders>
            <w:vAlign w:val="center"/>
            <w:hideMark/>
          </w:tcPr>
          <w:p w14:paraId="2432DF51" w14:textId="77777777" w:rsidR="00E908E5" w:rsidRPr="00E908E5" w:rsidRDefault="00E908E5" w:rsidP="00E908E5">
            <w:pPr>
              <w:rPr>
                <w:rFonts w:ascii="Calibri" w:hAnsi="Calibri" w:cs="Calibri"/>
                <w:color w:val="000000"/>
                <w:sz w:val="22"/>
                <w:szCs w:val="22"/>
                <w:lang w:eastAsia="en-US"/>
              </w:rPr>
            </w:pPr>
          </w:p>
        </w:tc>
      </w:tr>
      <w:tr w:rsidR="00E908E5" w:rsidRPr="00E908E5" w14:paraId="3899F7E1" w14:textId="77777777" w:rsidTr="00E908E5">
        <w:trPr>
          <w:trHeight w:val="315"/>
        </w:trPr>
        <w:tc>
          <w:tcPr>
            <w:tcW w:w="2660" w:type="dxa"/>
            <w:vMerge/>
            <w:tcBorders>
              <w:top w:val="nil"/>
              <w:left w:val="single" w:sz="4" w:space="0" w:color="auto"/>
              <w:bottom w:val="single" w:sz="8" w:space="0" w:color="000000"/>
              <w:right w:val="single" w:sz="4" w:space="0" w:color="auto"/>
            </w:tcBorders>
            <w:vAlign w:val="center"/>
            <w:hideMark/>
          </w:tcPr>
          <w:p w14:paraId="7EC6C200" w14:textId="77777777" w:rsidR="00E908E5" w:rsidRPr="00E908E5" w:rsidRDefault="00E908E5" w:rsidP="00E908E5">
            <w:pPr>
              <w:rPr>
                <w:color w:val="000000"/>
                <w:lang w:eastAsia="en-US"/>
              </w:rPr>
            </w:pPr>
          </w:p>
        </w:tc>
        <w:tc>
          <w:tcPr>
            <w:tcW w:w="4680" w:type="dxa"/>
            <w:tcBorders>
              <w:top w:val="nil"/>
              <w:left w:val="nil"/>
              <w:bottom w:val="single" w:sz="8" w:space="0" w:color="auto"/>
              <w:right w:val="single" w:sz="4" w:space="0" w:color="auto"/>
            </w:tcBorders>
            <w:shd w:val="clear" w:color="000000" w:fill="FFFFFF"/>
            <w:noWrap/>
            <w:vAlign w:val="center"/>
            <w:hideMark/>
          </w:tcPr>
          <w:p w14:paraId="2A0D740F"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Dưa lưới 55gr</w:t>
            </w:r>
          </w:p>
        </w:tc>
        <w:tc>
          <w:tcPr>
            <w:tcW w:w="940" w:type="dxa"/>
            <w:tcBorders>
              <w:top w:val="nil"/>
              <w:left w:val="nil"/>
              <w:bottom w:val="single" w:sz="8" w:space="0" w:color="auto"/>
              <w:right w:val="single" w:sz="4" w:space="0" w:color="auto"/>
            </w:tcBorders>
            <w:shd w:val="clear" w:color="000000" w:fill="FFFFFF"/>
            <w:noWrap/>
            <w:vAlign w:val="center"/>
            <w:hideMark/>
          </w:tcPr>
          <w:p w14:paraId="612A393E"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51,000 </w:t>
            </w:r>
          </w:p>
        </w:tc>
        <w:tc>
          <w:tcPr>
            <w:tcW w:w="1350" w:type="dxa"/>
            <w:vMerge/>
            <w:tcBorders>
              <w:top w:val="nil"/>
              <w:left w:val="single" w:sz="4" w:space="0" w:color="auto"/>
              <w:bottom w:val="single" w:sz="8" w:space="0" w:color="000000"/>
              <w:right w:val="single" w:sz="8" w:space="0" w:color="auto"/>
            </w:tcBorders>
            <w:vAlign w:val="center"/>
            <w:hideMark/>
          </w:tcPr>
          <w:p w14:paraId="2BE2D88A" w14:textId="77777777" w:rsidR="00E908E5" w:rsidRPr="00E908E5" w:rsidRDefault="00E908E5" w:rsidP="00E908E5">
            <w:pPr>
              <w:rPr>
                <w:rFonts w:ascii="Calibri" w:hAnsi="Calibri" w:cs="Calibri"/>
                <w:color w:val="000000"/>
                <w:sz w:val="22"/>
                <w:szCs w:val="22"/>
                <w:lang w:eastAsia="en-US"/>
              </w:rPr>
            </w:pPr>
          </w:p>
        </w:tc>
      </w:tr>
      <w:tr w:rsidR="00E908E5" w:rsidRPr="00E908E5" w14:paraId="050290A3" w14:textId="77777777" w:rsidTr="00E908E5">
        <w:trPr>
          <w:trHeight w:val="300"/>
        </w:trPr>
        <w:tc>
          <w:tcPr>
            <w:tcW w:w="2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C7531A" w14:textId="77777777" w:rsidR="00E908E5" w:rsidRPr="00E908E5" w:rsidRDefault="00E908E5" w:rsidP="00E908E5">
            <w:pPr>
              <w:jc w:val="center"/>
              <w:rPr>
                <w:color w:val="000000"/>
                <w:lang w:eastAsia="en-US"/>
              </w:rPr>
            </w:pPr>
            <w:r w:rsidRPr="00E908E5">
              <w:rPr>
                <w:color w:val="000000"/>
                <w:lang w:eastAsia="en-US"/>
              </w:rPr>
              <w:t>Phiếu giảm giá 15,000 VNĐ để mua đơn hàng Mì ăn liền các thương hiệu Mug Nisshin, Tokyo Noodle, Anpanman từ 129,000 VNĐ (áp dụng đồng thời CTKM khác)</w:t>
            </w:r>
          </w:p>
        </w:tc>
        <w:tc>
          <w:tcPr>
            <w:tcW w:w="4680" w:type="dxa"/>
            <w:tcBorders>
              <w:top w:val="nil"/>
              <w:left w:val="nil"/>
              <w:bottom w:val="single" w:sz="4" w:space="0" w:color="auto"/>
              <w:right w:val="single" w:sz="4" w:space="0" w:color="auto"/>
            </w:tcBorders>
            <w:shd w:val="clear" w:color="000000" w:fill="FFFFFF"/>
            <w:noWrap/>
            <w:vAlign w:val="center"/>
            <w:hideMark/>
          </w:tcPr>
          <w:p w14:paraId="4ACBB030"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cho bé Tokyo Noodle Vị Tôm &amp; Thịt Heo</w:t>
            </w:r>
          </w:p>
        </w:tc>
        <w:tc>
          <w:tcPr>
            <w:tcW w:w="940" w:type="dxa"/>
            <w:tcBorders>
              <w:top w:val="nil"/>
              <w:left w:val="nil"/>
              <w:bottom w:val="single" w:sz="4" w:space="0" w:color="auto"/>
              <w:right w:val="single" w:sz="4" w:space="0" w:color="auto"/>
            </w:tcBorders>
            <w:shd w:val="clear" w:color="000000" w:fill="FFFFFF"/>
            <w:noWrap/>
            <w:vAlign w:val="center"/>
            <w:hideMark/>
          </w:tcPr>
          <w:p w14:paraId="0332ED9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50,000 </w:t>
            </w:r>
          </w:p>
        </w:tc>
        <w:tc>
          <w:tcPr>
            <w:tcW w:w="135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3D09C21" w14:textId="77777777" w:rsidR="00E908E5" w:rsidRPr="00E908E5" w:rsidRDefault="00E908E5" w:rsidP="00E908E5">
            <w:pPr>
              <w:jc w:val="center"/>
              <w:rPr>
                <w:rFonts w:ascii="Calibri" w:hAnsi="Calibri" w:cs="Calibri"/>
                <w:color w:val="000000"/>
                <w:sz w:val="22"/>
                <w:szCs w:val="22"/>
                <w:lang w:eastAsia="en-US"/>
              </w:rPr>
            </w:pPr>
            <w:r w:rsidRPr="00E908E5">
              <w:rPr>
                <w:rFonts w:ascii="Calibri" w:hAnsi="Calibri" w:cs="Calibri"/>
                <w:color w:val="000000"/>
                <w:sz w:val="22"/>
                <w:szCs w:val="22"/>
                <w:lang w:eastAsia="en-US"/>
              </w:rPr>
              <w:t>Áp dụng đồng thời CTKM khác</w:t>
            </w:r>
          </w:p>
        </w:tc>
      </w:tr>
      <w:tr w:rsidR="00E908E5" w:rsidRPr="00E908E5" w14:paraId="25D75C96"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4E735DE2"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3AE5886F"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cho bé Tokyo Noodle Vị Gà</w:t>
            </w:r>
          </w:p>
        </w:tc>
        <w:tc>
          <w:tcPr>
            <w:tcW w:w="940" w:type="dxa"/>
            <w:tcBorders>
              <w:top w:val="nil"/>
              <w:left w:val="nil"/>
              <w:bottom w:val="single" w:sz="4" w:space="0" w:color="auto"/>
              <w:right w:val="single" w:sz="4" w:space="0" w:color="auto"/>
            </w:tcBorders>
            <w:shd w:val="clear" w:color="000000" w:fill="FFFFFF"/>
            <w:noWrap/>
            <w:vAlign w:val="center"/>
            <w:hideMark/>
          </w:tcPr>
          <w:p w14:paraId="12AFE24B"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50,000 </w:t>
            </w:r>
          </w:p>
        </w:tc>
        <w:tc>
          <w:tcPr>
            <w:tcW w:w="1350" w:type="dxa"/>
            <w:vMerge/>
            <w:tcBorders>
              <w:top w:val="nil"/>
              <w:left w:val="single" w:sz="4" w:space="0" w:color="auto"/>
              <w:bottom w:val="single" w:sz="4" w:space="0" w:color="auto"/>
              <w:right w:val="single" w:sz="8" w:space="0" w:color="auto"/>
            </w:tcBorders>
            <w:vAlign w:val="center"/>
            <w:hideMark/>
          </w:tcPr>
          <w:p w14:paraId="0089142B" w14:textId="77777777" w:rsidR="00E908E5" w:rsidRPr="00E908E5" w:rsidRDefault="00E908E5" w:rsidP="00E908E5">
            <w:pPr>
              <w:rPr>
                <w:rFonts w:ascii="Calibri" w:hAnsi="Calibri" w:cs="Calibri"/>
                <w:color w:val="000000"/>
                <w:sz w:val="22"/>
                <w:szCs w:val="22"/>
                <w:lang w:eastAsia="en-US"/>
              </w:rPr>
            </w:pPr>
          </w:p>
        </w:tc>
      </w:tr>
      <w:tr w:rsidR="00E908E5" w:rsidRPr="00E908E5" w14:paraId="275DD9F4"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5207AB5A"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B457E44"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Mì ăn liền Tokyo Noodle - Vị Tôm</w:t>
            </w:r>
          </w:p>
        </w:tc>
        <w:tc>
          <w:tcPr>
            <w:tcW w:w="940" w:type="dxa"/>
            <w:tcBorders>
              <w:top w:val="nil"/>
              <w:left w:val="nil"/>
              <w:bottom w:val="single" w:sz="4" w:space="0" w:color="auto"/>
              <w:right w:val="single" w:sz="4" w:space="0" w:color="auto"/>
            </w:tcBorders>
            <w:shd w:val="clear" w:color="000000" w:fill="FFFFFF"/>
            <w:noWrap/>
            <w:vAlign w:val="center"/>
            <w:hideMark/>
          </w:tcPr>
          <w:p w14:paraId="0409BB57"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50,000 </w:t>
            </w:r>
          </w:p>
        </w:tc>
        <w:tc>
          <w:tcPr>
            <w:tcW w:w="1350" w:type="dxa"/>
            <w:vMerge/>
            <w:tcBorders>
              <w:top w:val="nil"/>
              <w:left w:val="single" w:sz="4" w:space="0" w:color="auto"/>
              <w:bottom w:val="single" w:sz="4" w:space="0" w:color="auto"/>
              <w:right w:val="single" w:sz="8" w:space="0" w:color="auto"/>
            </w:tcBorders>
            <w:vAlign w:val="center"/>
            <w:hideMark/>
          </w:tcPr>
          <w:p w14:paraId="0464BAC5" w14:textId="77777777" w:rsidR="00E908E5" w:rsidRPr="00E908E5" w:rsidRDefault="00E908E5" w:rsidP="00E908E5">
            <w:pPr>
              <w:rPr>
                <w:rFonts w:ascii="Calibri" w:hAnsi="Calibri" w:cs="Calibri"/>
                <w:color w:val="000000"/>
                <w:sz w:val="22"/>
                <w:szCs w:val="22"/>
                <w:lang w:eastAsia="en-US"/>
              </w:rPr>
            </w:pPr>
          </w:p>
        </w:tc>
      </w:tr>
      <w:tr w:rsidR="00E908E5" w:rsidRPr="00E908E5" w14:paraId="44450492"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567F3CEE"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6A5167C0"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Mì ăn liền Tokyo Noodle</w:t>
            </w:r>
          </w:p>
        </w:tc>
        <w:tc>
          <w:tcPr>
            <w:tcW w:w="940" w:type="dxa"/>
            <w:tcBorders>
              <w:top w:val="nil"/>
              <w:left w:val="nil"/>
              <w:bottom w:val="single" w:sz="4" w:space="0" w:color="auto"/>
              <w:right w:val="single" w:sz="4" w:space="0" w:color="auto"/>
            </w:tcBorders>
            <w:shd w:val="clear" w:color="000000" w:fill="FFFFFF"/>
            <w:noWrap/>
            <w:vAlign w:val="center"/>
            <w:hideMark/>
          </w:tcPr>
          <w:p w14:paraId="5006232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50,000 </w:t>
            </w:r>
          </w:p>
        </w:tc>
        <w:tc>
          <w:tcPr>
            <w:tcW w:w="1350" w:type="dxa"/>
            <w:vMerge/>
            <w:tcBorders>
              <w:top w:val="nil"/>
              <w:left w:val="single" w:sz="4" w:space="0" w:color="auto"/>
              <w:bottom w:val="single" w:sz="4" w:space="0" w:color="auto"/>
              <w:right w:val="single" w:sz="8" w:space="0" w:color="auto"/>
            </w:tcBorders>
            <w:vAlign w:val="center"/>
            <w:hideMark/>
          </w:tcPr>
          <w:p w14:paraId="167FEA1C" w14:textId="77777777" w:rsidR="00E908E5" w:rsidRPr="00E908E5" w:rsidRDefault="00E908E5" w:rsidP="00E908E5">
            <w:pPr>
              <w:rPr>
                <w:rFonts w:ascii="Calibri" w:hAnsi="Calibri" w:cs="Calibri"/>
                <w:color w:val="000000"/>
                <w:sz w:val="22"/>
                <w:szCs w:val="22"/>
                <w:lang w:eastAsia="en-US"/>
              </w:rPr>
            </w:pPr>
          </w:p>
        </w:tc>
      </w:tr>
      <w:tr w:rsidR="00E908E5" w:rsidRPr="00E908E5" w14:paraId="6E493391"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26CD2B0F"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7F9A60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MÌ ĂN LIỀN MUG</w:t>
            </w:r>
          </w:p>
        </w:tc>
        <w:tc>
          <w:tcPr>
            <w:tcW w:w="940" w:type="dxa"/>
            <w:tcBorders>
              <w:top w:val="nil"/>
              <w:left w:val="nil"/>
              <w:bottom w:val="single" w:sz="4" w:space="0" w:color="auto"/>
              <w:right w:val="single" w:sz="4" w:space="0" w:color="auto"/>
            </w:tcBorders>
            <w:shd w:val="clear" w:color="000000" w:fill="FFFFFF"/>
            <w:noWrap/>
            <w:vAlign w:val="center"/>
            <w:hideMark/>
          </w:tcPr>
          <w:p w14:paraId="2F62601D"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85,000 </w:t>
            </w:r>
          </w:p>
        </w:tc>
        <w:tc>
          <w:tcPr>
            <w:tcW w:w="1350" w:type="dxa"/>
            <w:vMerge/>
            <w:tcBorders>
              <w:top w:val="nil"/>
              <w:left w:val="single" w:sz="4" w:space="0" w:color="auto"/>
              <w:bottom w:val="single" w:sz="4" w:space="0" w:color="auto"/>
              <w:right w:val="single" w:sz="8" w:space="0" w:color="auto"/>
            </w:tcBorders>
            <w:vAlign w:val="center"/>
            <w:hideMark/>
          </w:tcPr>
          <w:p w14:paraId="6C0DF3A7" w14:textId="77777777" w:rsidR="00E908E5" w:rsidRPr="00E908E5" w:rsidRDefault="00E908E5" w:rsidP="00E908E5">
            <w:pPr>
              <w:rPr>
                <w:rFonts w:ascii="Calibri" w:hAnsi="Calibri" w:cs="Calibri"/>
                <w:color w:val="000000"/>
                <w:sz w:val="22"/>
                <w:szCs w:val="22"/>
                <w:lang w:eastAsia="en-US"/>
              </w:rPr>
            </w:pPr>
          </w:p>
        </w:tc>
      </w:tr>
      <w:tr w:rsidR="00E908E5" w:rsidRPr="00E908E5" w14:paraId="18116480"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094C4315"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DB6246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MÌ ĂN LIỀN MUG</w:t>
            </w:r>
          </w:p>
        </w:tc>
        <w:tc>
          <w:tcPr>
            <w:tcW w:w="940" w:type="dxa"/>
            <w:tcBorders>
              <w:top w:val="nil"/>
              <w:left w:val="nil"/>
              <w:bottom w:val="single" w:sz="4" w:space="0" w:color="auto"/>
              <w:right w:val="single" w:sz="4" w:space="0" w:color="auto"/>
            </w:tcBorders>
            <w:shd w:val="clear" w:color="000000" w:fill="FFFFFF"/>
            <w:noWrap/>
            <w:vAlign w:val="center"/>
            <w:hideMark/>
          </w:tcPr>
          <w:p w14:paraId="5F9FE1A7"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85,000 </w:t>
            </w:r>
          </w:p>
        </w:tc>
        <w:tc>
          <w:tcPr>
            <w:tcW w:w="1350" w:type="dxa"/>
            <w:vMerge/>
            <w:tcBorders>
              <w:top w:val="nil"/>
              <w:left w:val="single" w:sz="4" w:space="0" w:color="auto"/>
              <w:bottom w:val="single" w:sz="4" w:space="0" w:color="auto"/>
              <w:right w:val="single" w:sz="8" w:space="0" w:color="auto"/>
            </w:tcBorders>
            <w:vAlign w:val="center"/>
            <w:hideMark/>
          </w:tcPr>
          <w:p w14:paraId="13A0BA22" w14:textId="77777777" w:rsidR="00E908E5" w:rsidRPr="00E908E5" w:rsidRDefault="00E908E5" w:rsidP="00E908E5">
            <w:pPr>
              <w:rPr>
                <w:rFonts w:ascii="Calibri" w:hAnsi="Calibri" w:cs="Calibri"/>
                <w:color w:val="000000"/>
                <w:sz w:val="22"/>
                <w:szCs w:val="22"/>
                <w:lang w:eastAsia="en-US"/>
              </w:rPr>
            </w:pPr>
          </w:p>
        </w:tc>
      </w:tr>
      <w:tr w:rsidR="00E908E5" w:rsidRPr="00E908E5" w14:paraId="088998BB"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6E49342D"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9638C9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MỲ MUG UDON</w:t>
            </w:r>
          </w:p>
        </w:tc>
        <w:tc>
          <w:tcPr>
            <w:tcW w:w="940" w:type="dxa"/>
            <w:tcBorders>
              <w:top w:val="nil"/>
              <w:left w:val="nil"/>
              <w:bottom w:val="single" w:sz="4" w:space="0" w:color="auto"/>
              <w:right w:val="single" w:sz="4" w:space="0" w:color="auto"/>
            </w:tcBorders>
            <w:shd w:val="clear" w:color="000000" w:fill="FFFFFF"/>
            <w:noWrap/>
            <w:vAlign w:val="center"/>
            <w:hideMark/>
          </w:tcPr>
          <w:p w14:paraId="4B1592F0"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85,000 </w:t>
            </w:r>
          </w:p>
        </w:tc>
        <w:tc>
          <w:tcPr>
            <w:tcW w:w="1350" w:type="dxa"/>
            <w:vMerge/>
            <w:tcBorders>
              <w:top w:val="nil"/>
              <w:left w:val="single" w:sz="4" w:space="0" w:color="auto"/>
              <w:bottom w:val="single" w:sz="4" w:space="0" w:color="auto"/>
              <w:right w:val="single" w:sz="8" w:space="0" w:color="auto"/>
            </w:tcBorders>
            <w:vAlign w:val="center"/>
            <w:hideMark/>
          </w:tcPr>
          <w:p w14:paraId="15B2D45C" w14:textId="77777777" w:rsidR="00E908E5" w:rsidRPr="00E908E5" w:rsidRDefault="00E908E5" w:rsidP="00E908E5">
            <w:pPr>
              <w:rPr>
                <w:rFonts w:ascii="Calibri" w:hAnsi="Calibri" w:cs="Calibri"/>
                <w:color w:val="000000"/>
                <w:sz w:val="22"/>
                <w:szCs w:val="22"/>
                <w:lang w:eastAsia="en-US"/>
              </w:rPr>
            </w:pPr>
          </w:p>
        </w:tc>
      </w:tr>
      <w:tr w:rsidR="00E908E5" w:rsidRPr="00E908E5" w14:paraId="30AC4E2F"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21B4E01A"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330618B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Mug Nisshin vàng</w:t>
            </w:r>
          </w:p>
        </w:tc>
        <w:tc>
          <w:tcPr>
            <w:tcW w:w="940" w:type="dxa"/>
            <w:tcBorders>
              <w:top w:val="nil"/>
              <w:left w:val="nil"/>
              <w:bottom w:val="single" w:sz="4" w:space="0" w:color="auto"/>
              <w:right w:val="single" w:sz="4" w:space="0" w:color="auto"/>
            </w:tcBorders>
            <w:shd w:val="clear" w:color="000000" w:fill="FFFFFF"/>
            <w:noWrap/>
            <w:vAlign w:val="center"/>
            <w:hideMark/>
          </w:tcPr>
          <w:p w14:paraId="0BEE1093"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85,000 </w:t>
            </w:r>
          </w:p>
        </w:tc>
        <w:tc>
          <w:tcPr>
            <w:tcW w:w="1350" w:type="dxa"/>
            <w:vMerge/>
            <w:tcBorders>
              <w:top w:val="nil"/>
              <w:left w:val="single" w:sz="4" w:space="0" w:color="auto"/>
              <w:bottom w:val="single" w:sz="4" w:space="0" w:color="auto"/>
              <w:right w:val="single" w:sz="8" w:space="0" w:color="auto"/>
            </w:tcBorders>
            <w:vAlign w:val="center"/>
            <w:hideMark/>
          </w:tcPr>
          <w:p w14:paraId="46FE9BD0" w14:textId="77777777" w:rsidR="00E908E5" w:rsidRPr="00E908E5" w:rsidRDefault="00E908E5" w:rsidP="00E908E5">
            <w:pPr>
              <w:rPr>
                <w:rFonts w:ascii="Calibri" w:hAnsi="Calibri" w:cs="Calibri"/>
                <w:color w:val="000000"/>
                <w:sz w:val="22"/>
                <w:szCs w:val="22"/>
                <w:lang w:eastAsia="en-US"/>
              </w:rPr>
            </w:pPr>
          </w:p>
        </w:tc>
      </w:tr>
      <w:tr w:rsidR="00E908E5" w:rsidRPr="00E908E5" w14:paraId="06BC2222"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5D402FD3"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27787D3"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Mug  Nisshin vàng</w:t>
            </w:r>
          </w:p>
        </w:tc>
        <w:tc>
          <w:tcPr>
            <w:tcW w:w="940" w:type="dxa"/>
            <w:tcBorders>
              <w:top w:val="nil"/>
              <w:left w:val="nil"/>
              <w:bottom w:val="single" w:sz="4" w:space="0" w:color="auto"/>
              <w:right w:val="single" w:sz="4" w:space="0" w:color="auto"/>
            </w:tcBorders>
            <w:shd w:val="clear" w:color="000000" w:fill="FFFFFF"/>
            <w:noWrap/>
            <w:vAlign w:val="center"/>
            <w:hideMark/>
          </w:tcPr>
          <w:p w14:paraId="3EA258C8"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85,000 </w:t>
            </w:r>
          </w:p>
        </w:tc>
        <w:tc>
          <w:tcPr>
            <w:tcW w:w="1350" w:type="dxa"/>
            <w:vMerge/>
            <w:tcBorders>
              <w:top w:val="nil"/>
              <w:left w:val="single" w:sz="4" w:space="0" w:color="auto"/>
              <w:bottom w:val="single" w:sz="4" w:space="0" w:color="auto"/>
              <w:right w:val="single" w:sz="8" w:space="0" w:color="auto"/>
            </w:tcBorders>
            <w:vAlign w:val="center"/>
            <w:hideMark/>
          </w:tcPr>
          <w:p w14:paraId="7534D429" w14:textId="77777777" w:rsidR="00E908E5" w:rsidRPr="00E908E5" w:rsidRDefault="00E908E5" w:rsidP="00E908E5">
            <w:pPr>
              <w:rPr>
                <w:rFonts w:ascii="Calibri" w:hAnsi="Calibri" w:cs="Calibri"/>
                <w:color w:val="000000"/>
                <w:sz w:val="22"/>
                <w:szCs w:val="22"/>
                <w:lang w:eastAsia="en-US"/>
              </w:rPr>
            </w:pPr>
          </w:p>
        </w:tc>
      </w:tr>
      <w:tr w:rsidR="00E908E5" w:rsidRPr="00E908E5" w14:paraId="2C62915F"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7A7621EE"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1008E6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Mug udon ăn liền</w:t>
            </w:r>
          </w:p>
        </w:tc>
        <w:tc>
          <w:tcPr>
            <w:tcW w:w="940" w:type="dxa"/>
            <w:tcBorders>
              <w:top w:val="nil"/>
              <w:left w:val="nil"/>
              <w:bottom w:val="single" w:sz="4" w:space="0" w:color="auto"/>
              <w:right w:val="single" w:sz="4" w:space="0" w:color="auto"/>
            </w:tcBorders>
            <w:shd w:val="clear" w:color="000000" w:fill="FFFFFF"/>
            <w:noWrap/>
            <w:vAlign w:val="center"/>
            <w:hideMark/>
          </w:tcPr>
          <w:p w14:paraId="2D64422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85,000 </w:t>
            </w:r>
          </w:p>
        </w:tc>
        <w:tc>
          <w:tcPr>
            <w:tcW w:w="1350" w:type="dxa"/>
            <w:vMerge/>
            <w:tcBorders>
              <w:top w:val="nil"/>
              <w:left w:val="single" w:sz="4" w:space="0" w:color="auto"/>
              <w:bottom w:val="single" w:sz="4" w:space="0" w:color="auto"/>
              <w:right w:val="single" w:sz="8" w:space="0" w:color="auto"/>
            </w:tcBorders>
            <w:vAlign w:val="center"/>
            <w:hideMark/>
          </w:tcPr>
          <w:p w14:paraId="7A4B0DEF" w14:textId="77777777" w:rsidR="00E908E5" w:rsidRPr="00E908E5" w:rsidRDefault="00E908E5" w:rsidP="00E908E5">
            <w:pPr>
              <w:rPr>
                <w:rFonts w:ascii="Calibri" w:hAnsi="Calibri" w:cs="Calibri"/>
                <w:color w:val="000000"/>
                <w:sz w:val="22"/>
                <w:szCs w:val="22"/>
                <w:lang w:eastAsia="en-US"/>
              </w:rPr>
            </w:pPr>
          </w:p>
        </w:tc>
      </w:tr>
      <w:tr w:rsidR="00E908E5" w:rsidRPr="00E908E5" w14:paraId="277B55D6"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5C6FB39D"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44A8087"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Anpanman vị thịt</w:t>
            </w:r>
          </w:p>
        </w:tc>
        <w:tc>
          <w:tcPr>
            <w:tcW w:w="940" w:type="dxa"/>
            <w:tcBorders>
              <w:top w:val="nil"/>
              <w:left w:val="nil"/>
              <w:bottom w:val="single" w:sz="4" w:space="0" w:color="auto"/>
              <w:right w:val="single" w:sz="4" w:space="0" w:color="auto"/>
            </w:tcBorders>
            <w:shd w:val="clear" w:color="000000" w:fill="FFFFFF"/>
            <w:noWrap/>
            <w:vAlign w:val="center"/>
            <w:hideMark/>
          </w:tcPr>
          <w:p w14:paraId="7931837F"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79,000 </w:t>
            </w:r>
          </w:p>
        </w:tc>
        <w:tc>
          <w:tcPr>
            <w:tcW w:w="1350" w:type="dxa"/>
            <w:vMerge/>
            <w:tcBorders>
              <w:top w:val="nil"/>
              <w:left w:val="single" w:sz="4" w:space="0" w:color="auto"/>
              <w:bottom w:val="single" w:sz="4" w:space="0" w:color="auto"/>
              <w:right w:val="single" w:sz="8" w:space="0" w:color="auto"/>
            </w:tcBorders>
            <w:vAlign w:val="center"/>
            <w:hideMark/>
          </w:tcPr>
          <w:p w14:paraId="7B8E91C6" w14:textId="77777777" w:rsidR="00E908E5" w:rsidRPr="00E908E5" w:rsidRDefault="00E908E5" w:rsidP="00E908E5">
            <w:pPr>
              <w:rPr>
                <w:rFonts w:ascii="Calibri" w:hAnsi="Calibri" w:cs="Calibri"/>
                <w:color w:val="000000"/>
                <w:sz w:val="22"/>
                <w:szCs w:val="22"/>
                <w:lang w:eastAsia="en-US"/>
              </w:rPr>
            </w:pPr>
          </w:p>
        </w:tc>
      </w:tr>
      <w:tr w:rsidR="00E908E5" w:rsidRPr="00E908E5" w14:paraId="4C2BC8F7"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4198C4CA"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CC24F4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Anpanman vị thịt</w:t>
            </w:r>
          </w:p>
        </w:tc>
        <w:tc>
          <w:tcPr>
            <w:tcW w:w="940" w:type="dxa"/>
            <w:tcBorders>
              <w:top w:val="nil"/>
              <w:left w:val="nil"/>
              <w:bottom w:val="single" w:sz="4" w:space="0" w:color="auto"/>
              <w:right w:val="single" w:sz="4" w:space="0" w:color="auto"/>
            </w:tcBorders>
            <w:shd w:val="clear" w:color="000000" w:fill="FFFFFF"/>
            <w:noWrap/>
            <w:vAlign w:val="center"/>
            <w:hideMark/>
          </w:tcPr>
          <w:p w14:paraId="65672A3B"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79,000 </w:t>
            </w:r>
          </w:p>
        </w:tc>
        <w:tc>
          <w:tcPr>
            <w:tcW w:w="1350" w:type="dxa"/>
            <w:vMerge/>
            <w:tcBorders>
              <w:top w:val="nil"/>
              <w:left w:val="single" w:sz="4" w:space="0" w:color="auto"/>
              <w:bottom w:val="single" w:sz="4" w:space="0" w:color="auto"/>
              <w:right w:val="single" w:sz="8" w:space="0" w:color="auto"/>
            </w:tcBorders>
            <w:vAlign w:val="center"/>
            <w:hideMark/>
          </w:tcPr>
          <w:p w14:paraId="41CC0D6C" w14:textId="77777777" w:rsidR="00E908E5" w:rsidRPr="00E908E5" w:rsidRDefault="00E908E5" w:rsidP="00E908E5">
            <w:pPr>
              <w:rPr>
                <w:rFonts w:ascii="Calibri" w:hAnsi="Calibri" w:cs="Calibri"/>
                <w:color w:val="000000"/>
                <w:sz w:val="22"/>
                <w:szCs w:val="22"/>
                <w:lang w:eastAsia="en-US"/>
              </w:rPr>
            </w:pPr>
          </w:p>
        </w:tc>
      </w:tr>
      <w:tr w:rsidR="00E908E5" w:rsidRPr="00E908E5" w14:paraId="450E9FFD" w14:textId="77777777" w:rsidTr="00E908E5">
        <w:trPr>
          <w:trHeight w:val="300"/>
        </w:trPr>
        <w:tc>
          <w:tcPr>
            <w:tcW w:w="2660" w:type="dxa"/>
            <w:vMerge/>
            <w:tcBorders>
              <w:top w:val="nil"/>
              <w:left w:val="single" w:sz="4" w:space="0" w:color="auto"/>
              <w:bottom w:val="single" w:sz="4" w:space="0" w:color="auto"/>
              <w:right w:val="single" w:sz="4" w:space="0" w:color="auto"/>
            </w:tcBorders>
            <w:vAlign w:val="center"/>
            <w:hideMark/>
          </w:tcPr>
          <w:p w14:paraId="46C998AD"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3EF302BC"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Anpanman vị hải sản</w:t>
            </w:r>
          </w:p>
        </w:tc>
        <w:tc>
          <w:tcPr>
            <w:tcW w:w="940" w:type="dxa"/>
            <w:tcBorders>
              <w:top w:val="nil"/>
              <w:left w:val="nil"/>
              <w:bottom w:val="single" w:sz="4" w:space="0" w:color="auto"/>
              <w:right w:val="single" w:sz="4" w:space="0" w:color="auto"/>
            </w:tcBorders>
            <w:shd w:val="clear" w:color="000000" w:fill="FFFFFF"/>
            <w:noWrap/>
            <w:vAlign w:val="center"/>
            <w:hideMark/>
          </w:tcPr>
          <w:p w14:paraId="0BBCB0A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75,000 </w:t>
            </w:r>
          </w:p>
        </w:tc>
        <w:tc>
          <w:tcPr>
            <w:tcW w:w="1350" w:type="dxa"/>
            <w:vMerge/>
            <w:tcBorders>
              <w:top w:val="nil"/>
              <w:left w:val="single" w:sz="4" w:space="0" w:color="auto"/>
              <w:bottom w:val="single" w:sz="4" w:space="0" w:color="auto"/>
              <w:right w:val="single" w:sz="8" w:space="0" w:color="auto"/>
            </w:tcBorders>
            <w:vAlign w:val="center"/>
            <w:hideMark/>
          </w:tcPr>
          <w:p w14:paraId="60D0CB28" w14:textId="77777777" w:rsidR="00E908E5" w:rsidRPr="00E908E5" w:rsidRDefault="00E908E5" w:rsidP="00E908E5">
            <w:pPr>
              <w:rPr>
                <w:rFonts w:ascii="Calibri" w:hAnsi="Calibri" w:cs="Calibri"/>
                <w:color w:val="000000"/>
                <w:sz w:val="22"/>
                <w:szCs w:val="22"/>
                <w:lang w:eastAsia="en-US"/>
              </w:rPr>
            </w:pPr>
          </w:p>
        </w:tc>
      </w:tr>
      <w:tr w:rsidR="00E908E5" w:rsidRPr="00E908E5" w14:paraId="0A89EA33" w14:textId="77777777" w:rsidTr="00E908E5">
        <w:trPr>
          <w:trHeight w:val="315"/>
        </w:trPr>
        <w:tc>
          <w:tcPr>
            <w:tcW w:w="2660" w:type="dxa"/>
            <w:vMerge/>
            <w:tcBorders>
              <w:top w:val="nil"/>
              <w:left w:val="single" w:sz="4" w:space="0" w:color="auto"/>
              <w:bottom w:val="single" w:sz="4" w:space="0" w:color="auto"/>
              <w:right w:val="single" w:sz="4" w:space="0" w:color="auto"/>
            </w:tcBorders>
            <w:vAlign w:val="center"/>
            <w:hideMark/>
          </w:tcPr>
          <w:p w14:paraId="5D1C7A4F"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88D1AE4"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Anpanman vị hải sản</w:t>
            </w:r>
          </w:p>
        </w:tc>
        <w:tc>
          <w:tcPr>
            <w:tcW w:w="940" w:type="dxa"/>
            <w:tcBorders>
              <w:top w:val="nil"/>
              <w:left w:val="nil"/>
              <w:bottom w:val="single" w:sz="4" w:space="0" w:color="auto"/>
              <w:right w:val="single" w:sz="4" w:space="0" w:color="auto"/>
            </w:tcBorders>
            <w:shd w:val="clear" w:color="000000" w:fill="FFFFFF"/>
            <w:noWrap/>
            <w:vAlign w:val="center"/>
            <w:hideMark/>
          </w:tcPr>
          <w:p w14:paraId="484D6FC6"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75,000 </w:t>
            </w:r>
          </w:p>
        </w:tc>
        <w:tc>
          <w:tcPr>
            <w:tcW w:w="1350" w:type="dxa"/>
            <w:vMerge/>
            <w:tcBorders>
              <w:top w:val="nil"/>
              <w:left w:val="single" w:sz="4" w:space="0" w:color="auto"/>
              <w:bottom w:val="single" w:sz="4" w:space="0" w:color="auto"/>
              <w:right w:val="single" w:sz="8" w:space="0" w:color="auto"/>
            </w:tcBorders>
            <w:vAlign w:val="center"/>
            <w:hideMark/>
          </w:tcPr>
          <w:p w14:paraId="5DC5DBB0" w14:textId="77777777" w:rsidR="00E908E5" w:rsidRPr="00E908E5" w:rsidRDefault="00E908E5" w:rsidP="00E908E5">
            <w:pPr>
              <w:rPr>
                <w:rFonts w:ascii="Calibri" w:hAnsi="Calibri" w:cs="Calibri"/>
                <w:color w:val="000000"/>
                <w:sz w:val="22"/>
                <w:szCs w:val="22"/>
                <w:lang w:eastAsia="en-US"/>
              </w:rPr>
            </w:pPr>
          </w:p>
        </w:tc>
      </w:tr>
      <w:tr w:rsidR="00E908E5" w:rsidRPr="00E908E5" w14:paraId="6EC78981" w14:textId="77777777" w:rsidTr="00E908E5">
        <w:trPr>
          <w:trHeight w:val="720"/>
        </w:trPr>
        <w:tc>
          <w:tcPr>
            <w:tcW w:w="266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7EA5249" w14:textId="77777777" w:rsidR="00E908E5" w:rsidRPr="00E908E5" w:rsidRDefault="00E908E5" w:rsidP="00E908E5">
            <w:pPr>
              <w:jc w:val="center"/>
              <w:rPr>
                <w:color w:val="000000"/>
                <w:lang w:eastAsia="en-US"/>
              </w:rPr>
            </w:pPr>
            <w:r w:rsidRPr="00E908E5">
              <w:rPr>
                <w:color w:val="000000"/>
                <w:lang w:eastAsia="en-US"/>
              </w:rPr>
              <w:t>Phiếu giảm giá 30.000 VNĐ để mua đơn hàng Sữa nước Nan Grow từ 149.000 VNĐ (áp dụng đồng thời CTKM khác)</w:t>
            </w:r>
          </w:p>
        </w:tc>
        <w:tc>
          <w:tcPr>
            <w:tcW w:w="4680" w:type="dxa"/>
            <w:tcBorders>
              <w:top w:val="nil"/>
              <w:left w:val="nil"/>
              <w:bottom w:val="single" w:sz="4" w:space="0" w:color="auto"/>
              <w:right w:val="single" w:sz="4" w:space="0" w:color="auto"/>
            </w:tcBorders>
            <w:shd w:val="clear" w:color="auto" w:fill="auto"/>
            <w:noWrap/>
            <w:vAlign w:val="center"/>
            <w:hideMark/>
          </w:tcPr>
          <w:p w14:paraId="2363975C"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Nestlé NANGROW 4(8x180ml) Mua 6 tặng 2</w:t>
            </w:r>
          </w:p>
        </w:tc>
        <w:tc>
          <w:tcPr>
            <w:tcW w:w="940" w:type="dxa"/>
            <w:tcBorders>
              <w:top w:val="nil"/>
              <w:left w:val="nil"/>
              <w:bottom w:val="single" w:sz="4" w:space="0" w:color="auto"/>
              <w:right w:val="single" w:sz="4" w:space="0" w:color="auto"/>
            </w:tcBorders>
            <w:shd w:val="clear" w:color="000000" w:fill="FFFFFF"/>
            <w:noWrap/>
            <w:vAlign w:val="center"/>
            <w:hideMark/>
          </w:tcPr>
          <w:p w14:paraId="3EB259EC"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97,500 </w:t>
            </w:r>
          </w:p>
        </w:tc>
        <w:tc>
          <w:tcPr>
            <w:tcW w:w="135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5B3080BC" w14:textId="77777777" w:rsidR="00E908E5" w:rsidRPr="00E908E5" w:rsidRDefault="00E908E5" w:rsidP="00E908E5">
            <w:pPr>
              <w:jc w:val="center"/>
              <w:rPr>
                <w:rFonts w:ascii="Calibri" w:hAnsi="Calibri" w:cs="Calibri"/>
                <w:color w:val="000000"/>
                <w:sz w:val="22"/>
                <w:szCs w:val="22"/>
                <w:lang w:eastAsia="en-US"/>
              </w:rPr>
            </w:pPr>
            <w:r w:rsidRPr="00E908E5">
              <w:rPr>
                <w:rFonts w:ascii="Calibri" w:hAnsi="Calibri" w:cs="Calibri"/>
                <w:color w:val="000000"/>
                <w:sz w:val="22"/>
                <w:szCs w:val="22"/>
                <w:lang w:eastAsia="en-US"/>
              </w:rPr>
              <w:t>Áp dụng đồng thời CTKM khác</w:t>
            </w:r>
          </w:p>
        </w:tc>
      </w:tr>
      <w:tr w:rsidR="00E908E5" w:rsidRPr="00E908E5" w14:paraId="2CEB544B" w14:textId="77777777" w:rsidTr="00E908E5">
        <w:trPr>
          <w:trHeight w:val="720"/>
        </w:trPr>
        <w:tc>
          <w:tcPr>
            <w:tcW w:w="2660" w:type="dxa"/>
            <w:vMerge/>
            <w:tcBorders>
              <w:top w:val="single" w:sz="8" w:space="0" w:color="auto"/>
              <w:left w:val="single" w:sz="4" w:space="0" w:color="auto"/>
              <w:bottom w:val="single" w:sz="8" w:space="0" w:color="000000"/>
              <w:right w:val="single" w:sz="4" w:space="0" w:color="auto"/>
            </w:tcBorders>
            <w:vAlign w:val="center"/>
            <w:hideMark/>
          </w:tcPr>
          <w:p w14:paraId="77F31890"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auto" w:fill="auto"/>
            <w:noWrap/>
            <w:vAlign w:val="center"/>
            <w:hideMark/>
          </w:tcPr>
          <w:p w14:paraId="4402528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Nestlé NANGROW 6 (4x180ml)</w:t>
            </w:r>
          </w:p>
        </w:tc>
        <w:tc>
          <w:tcPr>
            <w:tcW w:w="940" w:type="dxa"/>
            <w:tcBorders>
              <w:top w:val="nil"/>
              <w:left w:val="nil"/>
              <w:bottom w:val="single" w:sz="4" w:space="0" w:color="auto"/>
              <w:right w:val="single" w:sz="4" w:space="0" w:color="auto"/>
            </w:tcBorders>
            <w:shd w:val="clear" w:color="000000" w:fill="FFFFFF"/>
            <w:noWrap/>
            <w:vAlign w:val="center"/>
            <w:hideMark/>
          </w:tcPr>
          <w:p w14:paraId="28242B5B"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65,000 </w:t>
            </w: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0EA00BA4" w14:textId="77777777" w:rsidR="00E908E5" w:rsidRPr="00E908E5" w:rsidRDefault="00E908E5" w:rsidP="00E908E5">
            <w:pPr>
              <w:rPr>
                <w:rFonts w:ascii="Calibri" w:hAnsi="Calibri" w:cs="Calibri"/>
                <w:color w:val="000000"/>
                <w:sz w:val="22"/>
                <w:szCs w:val="22"/>
                <w:lang w:eastAsia="en-US"/>
              </w:rPr>
            </w:pPr>
          </w:p>
        </w:tc>
      </w:tr>
      <w:tr w:rsidR="00E908E5" w:rsidRPr="00E908E5" w14:paraId="2207C031" w14:textId="77777777" w:rsidTr="00E908E5">
        <w:trPr>
          <w:trHeight w:val="720"/>
        </w:trPr>
        <w:tc>
          <w:tcPr>
            <w:tcW w:w="2660" w:type="dxa"/>
            <w:vMerge/>
            <w:tcBorders>
              <w:top w:val="single" w:sz="8" w:space="0" w:color="auto"/>
              <w:left w:val="single" w:sz="4" w:space="0" w:color="auto"/>
              <w:bottom w:val="single" w:sz="8" w:space="0" w:color="000000"/>
              <w:right w:val="single" w:sz="4" w:space="0" w:color="auto"/>
            </w:tcBorders>
            <w:vAlign w:val="center"/>
            <w:hideMark/>
          </w:tcPr>
          <w:p w14:paraId="5B0D802F"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auto" w:fill="auto"/>
            <w:noWrap/>
            <w:vAlign w:val="center"/>
            <w:hideMark/>
          </w:tcPr>
          <w:p w14:paraId="2FFB7B18"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Nestlé NANGROW 6(8x110ml) Mua 6 tặng 2</w:t>
            </w:r>
          </w:p>
        </w:tc>
        <w:tc>
          <w:tcPr>
            <w:tcW w:w="940" w:type="dxa"/>
            <w:tcBorders>
              <w:top w:val="nil"/>
              <w:left w:val="nil"/>
              <w:bottom w:val="single" w:sz="4" w:space="0" w:color="auto"/>
              <w:right w:val="single" w:sz="4" w:space="0" w:color="auto"/>
            </w:tcBorders>
            <w:shd w:val="clear" w:color="000000" w:fill="FFFFFF"/>
            <w:noWrap/>
            <w:vAlign w:val="center"/>
            <w:hideMark/>
          </w:tcPr>
          <w:p w14:paraId="5DAE1066"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67,500 </w:t>
            </w: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79B7FA3C" w14:textId="77777777" w:rsidR="00E908E5" w:rsidRPr="00E908E5" w:rsidRDefault="00E908E5" w:rsidP="00E908E5">
            <w:pPr>
              <w:rPr>
                <w:rFonts w:ascii="Calibri" w:hAnsi="Calibri" w:cs="Calibri"/>
                <w:color w:val="000000"/>
                <w:sz w:val="22"/>
                <w:szCs w:val="22"/>
                <w:lang w:eastAsia="en-US"/>
              </w:rPr>
            </w:pPr>
          </w:p>
        </w:tc>
      </w:tr>
      <w:tr w:rsidR="00E908E5" w:rsidRPr="00E908E5" w14:paraId="4F0E5FBF" w14:textId="77777777" w:rsidTr="00E908E5">
        <w:trPr>
          <w:trHeight w:val="822"/>
        </w:trPr>
        <w:tc>
          <w:tcPr>
            <w:tcW w:w="2660" w:type="dxa"/>
            <w:vMerge/>
            <w:tcBorders>
              <w:top w:val="single" w:sz="8" w:space="0" w:color="auto"/>
              <w:left w:val="single" w:sz="4" w:space="0" w:color="auto"/>
              <w:bottom w:val="single" w:sz="8" w:space="0" w:color="000000"/>
              <w:right w:val="single" w:sz="4" w:space="0" w:color="auto"/>
            </w:tcBorders>
            <w:vAlign w:val="center"/>
            <w:hideMark/>
          </w:tcPr>
          <w:p w14:paraId="1E64DCF6" w14:textId="77777777" w:rsidR="00E908E5" w:rsidRPr="00E908E5" w:rsidRDefault="00E908E5" w:rsidP="00E908E5">
            <w:pPr>
              <w:rPr>
                <w:color w:val="000000"/>
                <w:lang w:eastAsia="en-US"/>
              </w:rPr>
            </w:pPr>
          </w:p>
        </w:tc>
        <w:tc>
          <w:tcPr>
            <w:tcW w:w="4680" w:type="dxa"/>
            <w:tcBorders>
              <w:top w:val="nil"/>
              <w:left w:val="nil"/>
              <w:bottom w:val="single" w:sz="4" w:space="0" w:color="auto"/>
              <w:right w:val="single" w:sz="4" w:space="0" w:color="auto"/>
            </w:tcBorders>
            <w:shd w:val="clear" w:color="auto" w:fill="auto"/>
            <w:noWrap/>
            <w:vAlign w:val="center"/>
            <w:hideMark/>
          </w:tcPr>
          <w:p w14:paraId="1E7D95F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Nestlé NANGROW 9 (4x110ml)</w:t>
            </w:r>
          </w:p>
        </w:tc>
        <w:tc>
          <w:tcPr>
            <w:tcW w:w="940" w:type="dxa"/>
            <w:tcBorders>
              <w:top w:val="nil"/>
              <w:left w:val="nil"/>
              <w:bottom w:val="single" w:sz="4" w:space="0" w:color="auto"/>
              <w:right w:val="single" w:sz="4" w:space="0" w:color="auto"/>
            </w:tcBorders>
            <w:shd w:val="clear" w:color="000000" w:fill="FFFFFF"/>
            <w:noWrap/>
            <w:vAlign w:val="center"/>
            <w:hideMark/>
          </w:tcPr>
          <w:p w14:paraId="52EE30D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 xml:space="preserve">               45,000 </w:t>
            </w:r>
          </w:p>
        </w:tc>
        <w:tc>
          <w:tcPr>
            <w:tcW w:w="1350" w:type="dxa"/>
            <w:vMerge/>
            <w:tcBorders>
              <w:top w:val="single" w:sz="8" w:space="0" w:color="auto"/>
              <w:left w:val="single" w:sz="4" w:space="0" w:color="auto"/>
              <w:bottom w:val="single" w:sz="8" w:space="0" w:color="000000"/>
              <w:right w:val="single" w:sz="8" w:space="0" w:color="auto"/>
            </w:tcBorders>
            <w:vAlign w:val="center"/>
            <w:hideMark/>
          </w:tcPr>
          <w:p w14:paraId="16D39BD8" w14:textId="77777777" w:rsidR="00E908E5" w:rsidRPr="00E908E5" w:rsidRDefault="00E908E5" w:rsidP="00E908E5">
            <w:pPr>
              <w:rPr>
                <w:rFonts w:ascii="Calibri" w:hAnsi="Calibri" w:cs="Calibri"/>
                <w:color w:val="000000"/>
                <w:sz w:val="22"/>
                <w:szCs w:val="22"/>
                <w:lang w:eastAsia="en-US"/>
              </w:rPr>
            </w:pPr>
          </w:p>
        </w:tc>
      </w:tr>
    </w:tbl>
    <w:p w14:paraId="6A729796" w14:textId="1F652A8A" w:rsidR="00E16624" w:rsidRDefault="00E16624" w:rsidP="009D605F">
      <w:pPr>
        <w:spacing w:line="360" w:lineRule="auto"/>
      </w:pPr>
    </w:p>
    <w:p w14:paraId="071DADBA" w14:textId="5B25278E" w:rsidR="00E908E5" w:rsidRDefault="00E908E5" w:rsidP="009D605F">
      <w:pPr>
        <w:spacing w:line="360" w:lineRule="auto"/>
        <w:rPr>
          <w:b/>
          <w:bCs/>
          <w:lang w:val="vi-VN"/>
        </w:rPr>
      </w:pPr>
      <w:r w:rsidRPr="00367601">
        <w:rPr>
          <w:lang w:val="vi-VN"/>
        </w:rPr>
        <w:t xml:space="preserve">danh sách sản phẩm </w:t>
      </w:r>
      <w:r w:rsidRPr="005F5059">
        <w:rPr>
          <w:lang w:val="vi-VN"/>
        </w:rPr>
        <w:t>Hoff</w:t>
      </w:r>
      <w:r w:rsidRPr="00367601">
        <w:rPr>
          <w:lang w:val="vi-VN"/>
        </w:rPr>
        <w:t xml:space="preserve"> theo </w:t>
      </w:r>
      <w:r w:rsidRPr="00367601">
        <w:rPr>
          <w:b/>
          <w:bCs/>
          <w:lang w:val="vi-VN"/>
        </w:rPr>
        <w:t>Danh sách hàng hoá đính kèm – Mã số 0</w:t>
      </w:r>
      <w:r>
        <w:rPr>
          <w:b/>
          <w:bCs/>
          <w:lang w:val="vi-VN"/>
        </w:rPr>
        <w:t>1</w:t>
      </w:r>
    </w:p>
    <w:tbl>
      <w:tblPr>
        <w:tblW w:w="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tblGrid>
      <w:tr w:rsidR="00E908E5" w:rsidRPr="00E908E5" w14:paraId="4CE6D636" w14:textId="77777777" w:rsidTr="00E908E5">
        <w:trPr>
          <w:trHeight w:val="300"/>
        </w:trPr>
        <w:tc>
          <w:tcPr>
            <w:tcW w:w="5180" w:type="dxa"/>
            <w:shd w:val="clear" w:color="auto" w:fill="auto"/>
            <w:noWrap/>
            <w:vAlign w:val="center"/>
            <w:hideMark/>
          </w:tcPr>
          <w:p w14:paraId="1070A7ED"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Cháo sữa Yến Mạch Höff 55gr</w:t>
            </w:r>
          </w:p>
        </w:tc>
      </w:tr>
      <w:tr w:rsidR="00E908E5" w:rsidRPr="00E908E5" w14:paraId="03ADB956" w14:textId="77777777" w:rsidTr="00E908E5">
        <w:trPr>
          <w:trHeight w:val="300"/>
        </w:trPr>
        <w:tc>
          <w:tcPr>
            <w:tcW w:w="5180" w:type="dxa"/>
            <w:shd w:val="clear" w:color="auto" w:fill="auto"/>
            <w:noWrap/>
            <w:vAlign w:val="center"/>
            <w:hideMark/>
          </w:tcPr>
          <w:p w14:paraId="4EB4A86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Cháo sữa Bổ sung tảo xoắn Spirulina HӦff -  55gr</w:t>
            </w:r>
          </w:p>
        </w:tc>
      </w:tr>
      <w:tr w:rsidR="00E908E5" w:rsidRPr="00E908E5" w14:paraId="6C319DD3" w14:textId="77777777" w:rsidTr="00E908E5">
        <w:trPr>
          <w:trHeight w:val="300"/>
        </w:trPr>
        <w:tc>
          <w:tcPr>
            <w:tcW w:w="5180" w:type="dxa"/>
            <w:shd w:val="clear" w:color="auto" w:fill="auto"/>
            <w:noWrap/>
            <w:vAlign w:val="center"/>
            <w:hideMark/>
          </w:tcPr>
          <w:p w14:paraId="3AABCF04"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Váng sữa HӦff - Hạt dẻ (Lốc 4 hủ)</w:t>
            </w:r>
          </w:p>
        </w:tc>
      </w:tr>
      <w:tr w:rsidR="00E908E5" w:rsidRPr="00E908E5" w14:paraId="4C75BF31" w14:textId="77777777" w:rsidTr="00E908E5">
        <w:trPr>
          <w:trHeight w:val="300"/>
        </w:trPr>
        <w:tc>
          <w:tcPr>
            <w:tcW w:w="5180" w:type="dxa"/>
            <w:shd w:val="clear" w:color="auto" w:fill="auto"/>
            <w:noWrap/>
            <w:vAlign w:val="center"/>
            <w:hideMark/>
          </w:tcPr>
          <w:p w14:paraId="46808B88"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Váng sữa HӦff - Vani (Lốc 4 hủ)</w:t>
            </w:r>
          </w:p>
        </w:tc>
      </w:tr>
      <w:tr w:rsidR="00E908E5" w:rsidRPr="00E908E5" w14:paraId="66EC981F" w14:textId="77777777" w:rsidTr="00E908E5">
        <w:trPr>
          <w:trHeight w:val="300"/>
        </w:trPr>
        <w:tc>
          <w:tcPr>
            <w:tcW w:w="5180" w:type="dxa"/>
            <w:shd w:val="clear" w:color="auto" w:fill="auto"/>
            <w:noWrap/>
            <w:vAlign w:val="center"/>
            <w:hideMark/>
          </w:tcPr>
          <w:p w14:paraId="5C348C06"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Váng sữa hạt Óc chó Hoff (Lốc 4 hủ)</w:t>
            </w:r>
          </w:p>
        </w:tc>
      </w:tr>
      <w:tr w:rsidR="00E908E5" w:rsidRPr="00E908E5" w14:paraId="6F383B7C" w14:textId="77777777" w:rsidTr="00E908E5">
        <w:trPr>
          <w:trHeight w:val="300"/>
        </w:trPr>
        <w:tc>
          <w:tcPr>
            <w:tcW w:w="5180" w:type="dxa"/>
            <w:shd w:val="clear" w:color="auto" w:fill="auto"/>
            <w:noWrap/>
            <w:vAlign w:val="center"/>
            <w:hideMark/>
          </w:tcPr>
          <w:p w14:paraId="1D94C437"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Váng sữa HӦff - Sữa non (Lốc 4 hũ)</w:t>
            </w:r>
          </w:p>
        </w:tc>
      </w:tr>
      <w:tr w:rsidR="00E908E5" w:rsidRPr="00E908E5" w14:paraId="7CB9F297" w14:textId="77777777" w:rsidTr="00E908E5">
        <w:trPr>
          <w:trHeight w:val="300"/>
        </w:trPr>
        <w:tc>
          <w:tcPr>
            <w:tcW w:w="5180" w:type="dxa"/>
            <w:shd w:val="clear" w:color="auto" w:fill="auto"/>
            <w:noWrap/>
            <w:vAlign w:val="center"/>
            <w:hideMark/>
          </w:tcPr>
          <w:p w14:paraId="5B4EE527"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có đường HӦff  - vị nguyên bản (Lốc 4 hủ)</w:t>
            </w:r>
          </w:p>
        </w:tc>
      </w:tr>
      <w:tr w:rsidR="00E908E5" w:rsidRPr="00E908E5" w14:paraId="02144CDB" w14:textId="77777777" w:rsidTr="00E908E5">
        <w:trPr>
          <w:trHeight w:val="300"/>
        </w:trPr>
        <w:tc>
          <w:tcPr>
            <w:tcW w:w="5180" w:type="dxa"/>
            <w:shd w:val="clear" w:color="auto" w:fill="auto"/>
            <w:noWrap/>
            <w:vAlign w:val="center"/>
            <w:hideMark/>
          </w:tcPr>
          <w:p w14:paraId="049C7A8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Táo (Lốc 4 hủ)</w:t>
            </w:r>
          </w:p>
        </w:tc>
      </w:tr>
      <w:tr w:rsidR="00E908E5" w:rsidRPr="00E908E5" w14:paraId="0EE841DE" w14:textId="77777777" w:rsidTr="00E908E5">
        <w:trPr>
          <w:trHeight w:val="300"/>
        </w:trPr>
        <w:tc>
          <w:tcPr>
            <w:tcW w:w="5180" w:type="dxa"/>
            <w:shd w:val="clear" w:color="auto" w:fill="auto"/>
            <w:noWrap/>
            <w:vAlign w:val="center"/>
            <w:hideMark/>
          </w:tcPr>
          <w:p w14:paraId="5FD5248E"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Dâu tây (Lốc 4 hủ)</w:t>
            </w:r>
          </w:p>
        </w:tc>
      </w:tr>
      <w:tr w:rsidR="00E908E5" w:rsidRPr="00E908E5" w14:paraId="7C061A99" w14:textId="77777777" w:rsidTr="00E908E5">
        <w:trPr>
          <w:trHeight w:val="300"/>
        </w:trPr>
        <w:tc>
          <w:tcPr>
            <w:tcW w:w="5180" w:type="dxa"/>
            <w:shd w:val="clear" w:color="auto" w:fill="auto"/>
            <w:noWrap/>
            <w:vAlign w:val="center"/>
            <w:hideMark/>
          </w:tcPr>
          <w:p w14:paraId="7F33A9CD"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Chuối (Lốc 4 hủ)</w:t>
            </w:r>
          </w:p>
        </w:tc>
      </w:tr>
      <w:tr w:rsidR="00E908E5" w:rsidRPr="00E908E5" w14:paraId="165C5D02" w14:textId="77777777" w:rsidTr="00E908E5">
        <w:trPr>
          <w:trHeight w:val="300"/>
        </w:trPr>
        <w:tc>
          <w:tcPr>
            <w:tcW w:w="5180" w:type="dxa"/>
            <w:shd w:val="clear" w:color="auto" w:fill="auto"/>
            <w:noWrap/>
            <w:vAlign w:val="center"/>
            <w:hideMark/>
          </w:tcPr>
          <w:p w14:paraId="11376CFA"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trái cây HӦff Organic Vị Chuối 6x55g (Lốc 6 hủ)</w:t>
            </w:r>
          </w:p>
        </w:tc>
      </w:tr>
      <w:tr w:rsidR="00E908E5" w:rsidRPr="00E908E5" w14:paraId="007FB01C" w14:textId="77777777" w:rsidTr="00E908E5">
        <w:trPr>
          <w:trHeight w:val="300"/>
        </w:trPr>
        <w:tc>
          <w:tcPr>
            <w:tcW w:w="5180" w:type="dxa"/>
            <w:shd w:val="clear" w:color="auto" w:fill="auto"/>
            <w:noWrap/>
            <w:vAlign w:val="center"/>
            <w:hideMark/>
          </w:tcPr>
          <w:p w14:paraId="7068D35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trái cây HӦff - Bổ sung Dâu - Organic 55gr</w:t>
            </w:r>
          </w:p>
        </w:tc>
      </w:tr>
      <w:tr w:rsidR="00E908E5" w:rsidRPr="00E908E5" w14:paraId="6886F4DC" w14:textId="77777777" w:rsidTr="00E908E5">
        <w:trPr>
          <w:trHeight w:val="300"/>
        </w:trPr>
        <w:tc>
          <w:tcPr>
            <w:tcW w:w="5180" w:type="dxa"/>
            <w:shd w:val="clear" w:color="auto" w:fill="auto"/>
            <w:noWrap/>
            <w:vAlign w:val="center"/>
            <w:hideMark/>
          </w:tcPr>
          <w:p w14:paraId="3D93C204"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Phô mai nho HӦff - 55gr</w:t>
            </w:r>
          </w:p>
        </w:tc>
      </w:tr>
      <w:tr w:rsidR="00E908E5" w:rsidRPr="00E908E5" w14:paraId="0A69CEEF" w14:textId="77777777" w:rsidTr="00E908E5">
        <w:trPr>
          <w:trHeight w:val="300"/>
        </w:trPr>
        <w:tc>
          <w:tcPr>
            <w:tcW w:w="5180" w:type="dxa"/>
            <w:shd w:val="clear" w:color="auto" w:fill="auto"/>
            <w:noWrap/>
            <w:vAlign w:val="center"/>
            <w:hideMark/>
          </w:tcPr>
          <w:p w14:paraId="1C6C8653"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Phô mai tươi HӦff - 55gr</w:t>
            </w:r>
          </w:p>
        </w:tc>
      </w:tr>
      <w:tr w:rsidR="00E908E5" w:rsidRPr="00E908E5" w14:paraId="2CE61D39" w14:textId="77777777" w:rsidTr="00E908E5">
        <w:trPr>
          <w:trHeight w:val="300"/>
        </w:trPr>
        <w:tc>
          <w:tcPr>
            <w:tcW w:w="5180" w:type="dxa"/>
            <w:shd w:val="clear" w:color="auto" w:fill="auto"/>
            <w:noWrap/>
            <w:vAlign w:val="center"/>
            <w:hideMark/>
          </w:tcPr>
          <w:p w14:paraId="183463D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Lê 55gr</w:t>
            </w:r>
          </w:p>
        </w:tc>
      </w:tr>
      <w:tr w:rsidR="00E908E5" w:rsidRPr="00E908E5" w14:paraId="6211F0DB" w14:textId="77777777" w:rsidTr="00E908E5">
        <w:trPr>
          <w:trHeight w:val="300"/>
        </w:trPr>
        <w:tc>
          <w:tcPr>
            <w:tcW w:w="5180" w:type="dxa"/>
            <w:shd w:val="clear" w:color="auto" w:fill="auto"/>
            <w:noWrap/>
            <w:vAlign w:val="center"/>
            <w:hideMark/>
          </w:tcPr>
          <w:p w14:paraId="12FBD473"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Sữa chua hoa quả HӦff - Dưa lưới 55gr</w:t>
            </w:r>
          </w:p>
        </w:tc>
      </w:tr>
    </w:tbl>
    <w:p w14:paraId="3B6B4CF3" w14:textId="71F653FD" w:rsidR="00E908E5" w:rsidRDefault="00E908E5" w:rsidP="009D605F">
      <w:pPr>
        <w:spacing w:line="360" w:lineRule="auto"/>
        <w:rPr>
          <w:b/>
          <w:bCs/>
          <w:lang w:val="vi-VN"/>
        </w:rPr>
      </w:pPr>
      <w:r w:rsidRPr="00367601">
        <w:rPr>
          <w:lang w:val="vi-VN"/>
        </w:rPr>
        <w:lastRenderedPageBreak/>
        <w:t xml:space="preserve">danh sách sản phẩm </w:t>
      </w:r>
      <w:r>
        <w:rPr>
          <w:lang w:val="vi-VN"/>
        </w:rPr>
        <w:t>mì ăn liền</w:t>
      </w:r>
      <w:r w:rsidRPr="00367601">
        <w:rPr>
          <w:lang w:val="vi-VN"/>
        </w:rPr>
        <w:t xml:space="preserve"> theo </w:t>
      </w:r>
      <w:r w:rsidRPr="00367601">
        <w:rPr>
          <w:b/>
          <w:bCs/>
          <w:lang w:val="vi-VN"/>
        </w:rPr>
        <w:t>Danh sách hàng hoá đính kèm – Mã số 0</w:t>
      </w:r>
      <w:r>
        <w:rPr>
          <w:b/>
          <w:bCs/>
          <w:lang w:val="vi-VN"/>
        </w:rPr>
        <w:t>2</w:t>
      </w: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tblGrid>
      <w:tr w:rsidR="00E908E5" w:rsidRPr="00E908E5" w14:paraId="03BDB4DB" w14:textId="77777777" w:rsidTr="00E908E5">
        <w:trPr>
          <w:trHeight w:val="300"/>
        </w:trPr>
        <w:tc>
          <w:tcPr>
            <w:tcW w:w="7500" w:type="dxa"/>
            <w:shd w:val="clear" w:color="auto" w:fill="auto"/>
            <w:noWrap/>
            <w:vAlign w:val="center"/>
            <w:hideMark/>
          </w:tcPr>
          <w:p w14:paraId="6750043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cho bé Tokyo Noodle Vị Tôm &amp; Thịt Heo</w:t>
            </w:r>
          </w:p>
        </w:tc>
      </w:tr>
      <w:tr w:rsidR="00E908E5" w:rsidRPr="00E908E5" w14:paraId="0437A673" w14:textId="77777777" w:rsidTr="00E908E5">
        <w:trPr>
          <w:trHeight w:val="300"/>
        </w:trPr>
        <w:tc>
          <w:tcPr>
            <w:tcW w:w="7500" w:type="dxa"/>
            <w:shd w:val="clear" w:color="auto" w:fill="auto"/>
            <w:noWrap/>
            <w:vAlign w:val="center"/>
            <w:hideMark/>
          </w:tcPr>
          <w:p w14:paraId="1FCFDC00"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cho bé Tokyo Noodle Vị Gà</w:t>
            </w:r>
          </w:p>
        </w:tc>
      </w:tr>
      <w:tr w:rsidR="00E908E5" w:rsidRPr="00E908E5" w14:paraId="23D84D7F" w14:textId="77777777" w:rsidTr="00E908E5">
        <w:trPr>
          <w:trHeight w:val="300"/>
        </w:trPr>
        <w:tc>
          <w:tcPr>
            <w:tcW w:w="7500" w:type="dxa"/>
            <w:shd w:val="clear" w:color="auto" w:fill="auto"/>
            <w:noWrap/>
            <w:vAlign w:val="center"/>
            <w:hideMark/>
          </w:tcPr>
          <w:p w14:paraId="65F930F6"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Mì ăn liền Tokyo Noodle - Vị Tôm</w:t>
            </w:r>
          </w:p>
        </w:tc>
      </w:tr>
      <w:tr w:rsidR="00E908E5" w:rsidRPr="00E908E5" w14:paraId="7795D49D" w14:textId="77777777" w:rsidTr="00E908E5">
        <w:trPr>
          <w:trHeight w:val="300"/>
        </w:trPr>
        <w:tc>
          <w:tcPr>
            <w:tcW w:w="7500" w:type="dxa"/>
            <w:shd w:val="clear" w:color="auto" w:fill="auto"/>
            <w:noWrap/>
            <w:vAlign w:val="center"/>
            <w:hideMark/>
          </w:tcPr>
          <w:p w14:paraId="3C21CBD7"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Mì ăn liền Tokyo Noodle</w:t>
            </w:r>
          </w:p>
        </w:tc>
      </w:tr>
      <w:tr w:rsidR="00E908E5" w:rsidRPr="00E908E5" w14:paraId="0FC0899A" w14:textId="77777777" w:rsidTr="00E908E5">
        <w:trPr>
          <w:trHeight w:val="300"/>
        </w:trPr>
        <w:tc>
          <w:tcPr>
            <w:tcW w:w="7500" w:type="dxa"/>
            <w:shd w:val="clear" w:color="auto" w:fill="auto"/>
            <w:noWrap/>
            <w:vAlign w:val="center"/>
            <w:hideMark/>
          </w:tcPr>
          <w:p w14:paraId="4A0A7F40"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MÌ ĂN LIỀN MUG</w:t>
            </w:r>
          </w:p>
        </w:tc>
      </w:tr>
      <w:tr w:rsidR="00E908E5" w:rsidRPr="00E908E5" w14:paraId="0304E53E" w14:textId="77777777" w:rsidTr="00E908E5">
        <w:trPr>
          <w:trHeight w:val="300"/>
        </w:trPr>
        <w:tc>
          <w:tcPr>
            <w:tcW w:w="7500" w:type="dxa"/>
            <w:shd w:val="clear" w:color="auto" w:fill="auto"/>
            <w:noWrap/>
            <w:vAlign w:val="center"/>
            <w:hideMark/>
          </w:tcPr>
          <w:p w14:paraId="686B9A2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MÌ ĂN LIỀN MUG</w:t>
            </w:r>
          </w:p>
        </w:tc>
      </w:tr>
      <w:tr w:rsidR="00E908E5" w:rsidRPr="00E908E5" w14:paraId="0E8CAED2" w14:textId="77777777" w:rsidTr="00E908E5">
        <w:trPr>
          <w:trHeight w:val="300"/>
        </w:trPr>
        <w:tc>
          <w:tcPr>
            <w:tcW w:w="7500" w:type="dxa"/>
            <w:shd w:val="clear" w:color="auto" w:fill="auto"/>
            <w:noWrap/>
            <w:vAlign w:val="center"/>
            <w:hideMark/>
          </w:tcPr>
          <w:p w14:paraId="6DDB3BA9"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MỲ MUG UDON</w:t>
            </w:r>
          </w:p>
        </w:tc>
      </w:tr>
      <w:tr w:rsidR="00E908E5" w:rsidRPr="00E908E5" w14:paraId="2600912B" w14:textId="77777777" w:rsidTr="00E908E5">
        <w:trPr>
          <w:trHeight w:val="300"/>
        </w:trPr>
        <w:tc>
          <w:tcPr>
            <w:tcW w:w="7500" w:type="dxa"/>
            <w:shd w:val="clear" w:color="auto" w:fill="auto"/>
            <w:noWrap/>
            <w:vAlign w:val="center"/>
            <w:hideMark/>
          </w:tcPr>
          <w:p w14:paraId="461B7266"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Mug Nisshin vàng</w:t>
            </w:r>
          </w:p>
        </w:tc>
      </w:tr>
      <w:tr w:rsidR="00E908E5" w:rsidRPr="00E908E5" w14:paraId="39D0D171" w14:textId="77777777" w:rsidTr="00E908E5">
        <w:trPr>
          <w:trHeight w:val="300"/>
        </w:trPr>
        <w:tc>
          <w:tcPr>
            <w:tcW w:w="7500" w:type="dxa"/>
            <w:shd w:val="clear" w:color="auto" w:fill="auto"/>
            <w:noWrap/>
            <w:vAlign w:val="center"/>
            <w:hideMark/>
          </w:tcPr>
          <w:p w14:paraId="7ECDD77D"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Mug  Nisshin vàng</w:t>
            </w:r>
          </w:p>
        </w:tc>
      </w:tr>
      <w:tr w:rsidR="00E908E5" w:rsidRPr="00E908E5" w14:paraId="606D2C6D" w14:textId="77777777" w:rsidTr="00E908E5">
        <w:trPr>
          <w:trHeight w:val="300"/>
        </w:trPr>
        <w:tc>
          <w:tcPr>
            <w:tcW w:w="7500" w:type="dxa"/>
            <w:shd w:val="clear" w:color="auto" w:fill="auto"/>
            <w:noWrap/>
            <w:vAlign w:val="center"/>
            <w:hideMark/>
          </w:tcPr>
          <w:p w14:paraId="1AFFBFC8"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Mug udon ăn liền</w:t>
            </w:r>
          </w:p>
        </w:tc>
      </w:tr>
      <w:tr w:rsidR="00E908E5" w:rsidRPr="00E908E5" w14:paraId="718B43D1" w14:textId="77777777" w:rsidTr="00E908E5">
        <w:trPr>
          <w:trHeight w:val="300"/>
        </w:trPr>
        <w:tc>
          <w:tcPr>
            <w:tcW w:w="7500" w:type="dxa"/>
            <w:shd w:val="clear" w:color="auto" w:fill="auto"/>
            <w:noWrap/>
            <w:vAlign w:val="center"/>
            <w:hideMark/>
          </w:tcPr>
          <w:p w14:paraId="574E4A75"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Anpanman vị thịt</w:t>
            </w:r>
          </w:p>
        </w:tc>
      </w:tr>
      <w:tr w:rsidR="00E908E5" w:rsidRPr="00E908E5" w14:paraId="7F5D48CE" w14:textId="77777777" w:rsidTr="00E908E5">
        <w:trPr>
          <w:trHeight w:val="300"/>
        </w:trPr>
        <w:tc>
          <w:tcPr>
            <w:tcW w:w="7500" w:type="dxa"/>
            <w:shd w:val="clear" w:color="auto" w:fill="auto"/>
            <w:noWrap/>
            <w:vAlign w:val="center"/>
            <w:hideMark/>
          </w:tcPr>
          <w:p w14:paraId="06B5968D"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Anpanman vị thịt</w:t>
            </w:r>
          </w:p>
        </w:tc>
      </w:tr>
      <w:tr w:rsidR="00E908E5" w:rsidRPr="00E908E5" w14:paraId="12670901" w14:textId="77777777" w:rsidTr="00E908E5">
        <w:trPr>
          <w:trHeight w:val="300"/>
        </w:trPr>
        <w:tc>
          <w:tcPr>
            <w:tcW w:w="7500" w:type="dxa"/>
            <w:shd w:val="clear" w:color="auto" w:fill="auto"/>
            <w:noWrap/>
            <w:vAlign w:val="center"/>
            <w:hideMark/>
          </w:tcPr>
          <w:p w14:paraId="38BEFFC5"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Anpanman vị hải sản</w:t>
            </w:r>
          </w:p>
        </w:tc>
      </w:tr>
      <w:tr w:rsidR="00E908E5" w:rsidRPr="00E908E5" w14:paraId="11489EE9" w14:textId="77777777" w:rsidTr="00E908E5">
        <w:trPr>
          <w:trHeight w:val="300"/>
        </w:trPr>
        <w:tc>
          <w:tcPr>
            <w:tcW w:w="7500" w:type="dxa"/>
            <w:shd w:val="clear" w:color="auto" w:fill="auto"/>
            <w:noWrap/>
            <w:vAlign w:val="center"/>
            <w:hideMark/>
          </w:tcPr>
          <w:p w14:paraId="15D11613"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Mỳ ăn liền Anpanman vị hải sản</w:t>
            </w:r>
          </w:p>
        </w:tc>
      </w:tr>
    </w:tbl>
    <w:p w14:paraId="1201050D" w14:textId="2D708120" w:rsidR="00E908E5" w:rsidRDefault="00E908E5" w:rsidP="009D605F">
      <w:pPr>
        <w:spacing w:line="360" w:lineRule="auto"/>
      </w:pPr>
    </w:p>
    <w:p w14:paraId="501678DF" w14:textId="6724D5D2" w:rsidR="00E908E5" w:rsidRDefault="00E908E5" w:rsidP="009D605F">
      <w:pPr>
        <w:spacing w:line="360" w:lineRule="auto"/>
        <w:rPr>
          <w:b/>
          <w:bCs/>
          <w:lang w:val="vi-VN"/>
        </w:rPr>
      </w:pPr>
      <w:r w:rsidRPr="00142602">
        <w:rPr>
          <w:lang w:val="vi-VN"/>
        </w:rPr>
        <w:t xml:space="preserve">danh sách sản phẩm sữa nước theo </w:t>
      </w:r>
      <w:r w:rsidRPr="00142602">
        <w:rPr>
          <w:b/>
          <w:bCs/>
          <w:lang w:val="vi-VN"/>
        </w:rPr>
        <w:t>Danh sách hàng hoá đính kèm – Mã số 03</w:t>
      </w:r>
    </w:p>
    <w:tbl>
      <w:tblPr>
        <w:tblW w:w="6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tblGrid>
      <w:tr w:rsidR="00E908E5" w:rsidRPr="00E908E5" w14:paraId="79A749C5" w14:textId="77777777" w:rsidTr="00E908E5">
        <w:trPr>
          <w:trHeight w:val="300"/>
        </w:trPr>
        <w:tc>
          <w:tcPr>
            <w:tcW w:w="6060" w:type="dxa"/>
            <w:shd w:val="clear" w:color="auto" w:fill="auto"/>
            <w:noWrap/>
            <w:vAlign w:val="center"/>
            <w:hideMark/>
          </w:tcPr>
          <w:p w14:paraId="3511744C"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Nestlé NANGROW 4(8x180ml) Mua 6 tặng 2</w:t>
            </w:r>
          </w:p>
        </w:tc>
      </w:tr>
      <w:tr w:rsidR="00E908E5" w:rsidRPr="00E908E5" w14:paraId="421441DE" w14:textId="77777777" w:rsidTr="00E908E5">
        <w:trPr>
          <w:trHeight w:val="300"/>
        </w:trPr>
        <w:tc>
          <w:tcPr>
            <w:tcW w:w="6060" w:type="dxa"/>
            <w:shd w:val="clear" w:color="auto" w:fill="auto"/>
            <w:noWrap/>
            <w:vAlign w:val="center"/>
            <w:hideMark/>
          </w:tcPr>
          <w:p w14:paraId="21C5F351"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Nestlé NANGROW 6 (4x180ml)</w:t>
            </w:r>
          </w:p>
        </w:tc>
      </w:tr>
      <w:tr w:rsidR="00E908E5" w:rsidRPr="00E908E5" w14:paraId="28131DC4" w14:textId="77777777" w:rsidTr="00E908E5">
        <w:trPr>
          <w:trHeight w:val="300"/>
        </w:trPr>
        <w:tc>
          <w:tcPr>
            <w:tcW w:w="6060" w:type="dxa"/>
            <w:shd w:val="clear" w:color="auto" w:fill="auto"/>
            <w:noWrap/>
            <w:vAlign w:val="center"/>
            <w:hideMark/>
          </w:tcPr>
          <w:p w14:paraId="1E2FBA84"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Nestlé NANGROW 6(8x110ml) Mua 6 tặng 2</w:t>
            </w:r>
          </w:p>
        </w:tc>
      </w:tr>
      <w:tr w:rsidR="00E908E5" w:rsidRPr="00E908E5" w14:paraId="70BC7A67" w14:textId="77777777" w:rsidTr="00E908E5">
        <w:trPr>
          <w:trHeight w:val="300"/>
        </w:trPr>
        <w:tc>
          <w:tcPr>
            <w:tcW w:w="6060" w:type="dxa"/>
            <w:shd w:val="clear" w:color="auto" w:fill="auto"/>
            <w:noWrap/>
            <w:vAlign w:val="center"/>
            <w:hideMark/>
          </w:tcPr>
          <w:p w14:paraId="0069AA72" w14:textId="77777777" w:rsidR="00E908E5" w:rsidRPr="00E908E5" w:rsidRDefault="00E908E5" w:rsidP="00E908E5">
            <w:pPr>
              <w:rPr>
                <w:rFonts w:ascii="Calibri" w:hAnsi="Calibri" w:cs="Calibri"/>
                <w:color w:val="000000"/>
                <w:sz w:val="22"/>
                <w:szCs w:val="22"/>
                <w:lang w:eastAsia="en-US"/>
              </w:rPr>
            </w:pPr>
            <w:r w:rsidRPr="00E908E5">
              <w:rPr>
                <w:rFonts w:ascii="Calibri" w:hAnsi="Calibri" w:cs="Calibri"/>
                <w:color w:val="000000"/>
                <w:sz w:val="22"/>
                <w:szCs w:val="22"/>
                <w:lang w:eastAsia="en-US"/>
              </w:rPr>
              <w:t>Thực phẩm bổ sung Nestlé NANGROW 9 (4x110ml)</w:t>
            </w:r>
          </w:p>
        </w:tc>
      </w:tr>
    </w:tbl>
    <w:p w14:paraId="0B2BC710" w14:textId="77777777" w:rsidR="00E908E5" w:rsidRPr="008A4BD0" w:rsidRDefault="00E908E5" w:rsidP="009D605F">
      <w:pPr>
        <w:spacing w:line="360" w:lineRule="auto"/>
      </w:pPr>
    </w:p>
    <w:sectPr w:rsidR="00E908E5" w:rsidRPr="008A4BD0" w:rsidSect="008E7CBA">
      <w:footerReference w:type="even" r:id="rId10"/>
      <w:footerReference w:type="default" r:id="rId11"/>
      <w:pgSz w:w="11900" w:h="16840" w:code="9"/>
      <w:pgMar w:top="1230" w:right="1104" w:bottom="1440" w:left="101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B2EB4" w14:textId="77777777" w:rsidR="00622183" w:rsidRDefault="00622183" w:rsidP="00CF1AF1">
      <w:r>
        <w:separator/>
      </w:r>
    </w:p>
  </w:endnote>
  <w:endnote w:type="continuationSeparator" w:id="0">
    <w:p w14:paraId="153C4700" w14:textId="77777777" w:rsidR="00622183" w:rsidRDefault="00622183" w:rsidP="00CF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NewRomanPSMT">
    <w:altName w:val="Times New Roman"/>
    <w:charset w:val="00"/>
    <w:family w:val="auto"/>
    <w:pitch w:val="default"/>
  </w:font>
  <w:font w:name="Segoe UI">
    <w:altName w:val="Segoe UI"/>
    <w:panose1 w:val="020B0502040204020203"/>
    <w:charset w:val="00"/>
    <w:family w:val="swiss"/>
    <w:pitch w:val="variable"/>
    <w:sig w:usb0="E4002EFF" w:usb1="C000E47F"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0362548"/>
      <w:docPartObj>
        <w:docPartGallery w:val="Page Numbers (Bottom of Page)"/>
        <w:docPartUnique/>
      </w:docPartObj>
    </w:sdtPr>
    <w:sdtEndPr>
      <w:rPr>
        <w:rStyle w:val="PageNumber"/>
      </w:rPr>
    </w:sdtEndPr>
    <w:sdtContent>
      <w:p w14:paraId="5A9EA9BA" w14:textId="690B01E5"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9EC956" w14:textId="77777777" w:rsidR="008E7CBA" w:rsidRDefault="008E7CBA" w:rsidP="008E7C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8006010"/>
      <w:docPartObj>
        <w:docPartGallery w:val="Page Numbers (Bottom of Page)"/>
        <w:docPartUnique/>
      </w:docPartObj>
    </w:sdtPr>
    <w:sdtEndPr>
      <w:rPr>
        <w:rStyle w:val="PageNumber"/>
      </w:rPr>
    </w:sdtEndPr>
    <w:sdtContent>
      <w:p w14:paraId="1DC731A1" w14:textId="2F68447D"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08E5">
          <w:rPr>
            <w:rStyle w:val="PageNumber"/>
            <w:noProof/>
          </w:rPr>
          <w:t>3</w:t>
        </w:r>
        <w:r>
          <w:rPr>
            <w:rStyle w:val="PageNumber"/>
          </w:rPr>
          <w:fldChar w:fldCharType="end"/>
        </w:r>
      </w:p>
    </w:sdtContent>
  </w:sdt>
  <w:p w14:paraId="79571B82" w14:textId="77777777" w:rsidR="008E7CBA" w:rsidRDefault="008E7CBA" w:rsidP="008E7CB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F5E7" w14:textId="77777777" w:rsidR="00622183" w:rsidRDefault="00622183" w:rsidP="00CF1AF1">
      <w:r>
        <w:separator/>
      </w:r>
    </w:p>
  </w:footnote>
  <w:footnote w:type="continuationSeparator" w:id="0">
    <w:p w14:paraId="15860D47" w14:textId="77777777" w:rsidR="00622183" w:rsidRDefault="00622183" w:rsidP="00CF1A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A42"/>
    <w:multiLevelType w:val="multilevel"/>
    <w:tmpl w:val="08042A4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C38DE"/>
    <w:multiLevelType w:val="hybridMultilevel"/>
    <w:tmpl w:val="88BE7194"/>
    <w:lvl w:ilvl="0" w:tplc="514ADA34">
      <w:start w:val="5"/>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C756D05"/>
    <w:multiLevelType w:val="hybridMultilevel"/>
    <w:tmpl w:val="709461D2"/>
    <w:lvl w:ilvl="0" w:tplc="19D8C23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E248F2"/>
    <w:multiLevelType w:val="multilevel"/>
    <w:tmpl w:val="4FD89D84"/>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28667EEC"/>
    <w:multiLevelType w:val="hybridMultilevel"/>
    <w:tmpl w:val="D47C4526"/>
    <w:lvl w:ilvl="0" w:tplc="19D8C2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4D56"/>
    <w:multiLevelType w:val="multilevel"/>
    <w:tmpl w:val="E0780E3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51E59CB"/>
    <w:multiLevelType w:val="hybridMultilevel"/>
    <w:tmpl w:val="F81CE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A216C3A"/>
    <w:multiLevelType w:val="multilevel"/>
    <w:tmpl w:val="5A216C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AEE7E7C"/>
    <w:multiLevelType w:val="multilevel"/>
    <w:tmpl w:val="57DE6CB6"/>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5"/>
  </w:num>
  <w:num w:numId="2">
    <w:abstractNumId w:val="3"/>
  </w:num>
  <w:num w:numId="3">
    <w:abstractNumId w:val="8"/>
  </w:num>
  <w:num w:numId="4">
    <w:abstractNumId w:val="2"/>
  </w:num>
  <w:num w:numId="5">
    <w:abstractNumId w:val="7"/>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24"/>
    <w:rsid w:val="00001D35"/>
    <w:rsid w:val="00016DDA"/>
    <w:rsid w:val="00023CB3"/>
    <w:rsid w:val="00037BF1"/>
    <w:rsid w:val="00051653"/>
    <w:rsid w:val="00051E7D"/>
    <w:rsid w:val="0006791F"/>
    <w:rsid w:val="00074C8F"/>
    <w:rsid w:val="00074F72"/>
    <w:rsid w:val="000A426E"/>
    <w:rsid w:val="000A599B"/>
    <w:rsid w:val="000C276F"/>
    <w:rsid w:val="000D2C39"/>
    <w:rsid w:val="000D59FF"/>
    <w:rsid w:val="000E3D32"/>
    <w:rsid w:val="000E62EA"/>
    <w:rsid w:val="000F4AD9"/>
    <w:rsid w:val="000F5954"/>
    <w:rsid w:val="000F618C"/>
    <w:rsid w:val="00106746"/>
    <w:rsid w:val="00106B83"/>
    <w:rsid w:val="00115A06"/>
    <w:rsid w:val="0013054C"/>
    <w:rsid w:val="00133284"/>
    <w:rsid w:val="00142602"/>
    <w:rsid w:val="0015151C"/>
    <w:rsid w:val="001716E4"/>
    <w:rsid w:val="001761CA"/>
    <w:rsid w:val="00183A88"/>
    <w:rsid w:val="001A315D"/>
    <w:rsid w:val="001A7672"/>
    <w:rsid w:val="001C19E6"/>
    <w:rsid w:val="001C7B23"/>
    <w:rsid w:val="001D450B"/>
    <w:rsid w:val="001F13DD"/>
    <w:rsid w:val="001F2191"/>
    <w:rsid w:val="00201E26"/>
    <w:rsid w:val="002048D9"/>
    <w:rsid w:val="002049BD"/>
    <w:rsid w:val="00216EFD"/>
    <w:rsid w:val="00224018"/>
    <w:rsid w:val="002307C7"/>
    <w:rsid w:val="0023195E"/>
    <w:rsid w:val="00232237"/>
    <w:rsid w:val="002523B3"/>
    <w:rsid w:val="00254D5F"/>
    <w:rsid w:val="00265A1D"/>
    <w:rsid w:val="00273742"/>
    <w:rsid w:val="00291914"/>
    <w:rsid w:val="00296DB3"/>
    <w:rsid w:val="002A2BFF"/>
    <w:rsid w:val="002B38DD"/>
    <w:rsid w:val="002B48D5"/>
    <w:rsid w:val="002B71B9"/>
    <w:rsid w:val="002C2568"/>
    <w:rsid w:val="002E73C2"/>
    <w:rsid w:val="002F0178"/>
    <w:rsid w:val="00315FB3"/>
    <w:rsid w:val="00327234"/>
    <w:rsid w:val="00342CAF"/>
    <w:rsid w:val="003618B8"/>
    <w:rsid w:val="00361F15"/>
    <w:rsid w:val="00392466"/>
    <w:rsid w:val="003A05A1"/>
    <w:rsid w:val="003A28B8"/>
    <w:rsid w:val="003A4F33"/>
    <w:rsid w:val="003C0264"/>
    <w:rsid w:val="003C57A8"/>
    <w:rsid w:val="003E14C2"/>
    <w:rsid w:val="004007D9"/>
    <w:rsid w:val="00415E1F"/>
    <w:rsid w:val="00415FCE"/>
    <w:rsid w:val="004205BA"/>
    <w:rsid w:val="00423D6E"/>
    <w:rsid w:val="004244F2"/>
    <w:rsid w:val="00440F56"/>
    <w:rsid w:val="00473B3E"/>
    <w:rsid w:val="00481466"/>
    <w:rsid w:val="00497311"/>
    <w:rsid w:val="004A28BA"/>
    <w:rsid w:val="004A72D7"/>
    <w:rsid w:val="004C324A"/>
    <w:rsid w:val="004F3AE0"/>
    <w:rsid w:val="0050239C"/>
    <w:rsid w:val="00513369"/>
    <w:rsid w:val="005425EF"/>
    <w:rsid w:val="00547273"/>
    <w:rsid w:val="00553717"/>
    <w:rsid w:val="005538DA"/>
    <w:rsid w:val="0055795B"/>
    <w:rsid w:val="00561187"/>
    <w:rsid w:val="00562D8A"/>
    <w:rsid w:val="00567195"/>
    <w:rsid w:val="00570A58"/>
    <w:rsid w:val="00585374"/>
    <w:rsid w:val="005C13A8"/>
    <w:rsid w:val="005C231A"/>
    <w:rsid w:val="005E4A3E"/>
    <w:rsid w:val="005F5059"/>
    <w:rsid w:val="0061554A"/>
    <w:rsid w:val="00622183"/>
    <w:rsid w:val="00626C23"/>
    <w:rsid w:val="006454EF"/>
    <w:rsid w:val="006573BD"/>
    <w:rsid w:val="00662EB1"/>
    <w:rsid w:val="006665E5"/>
    <w:rsid w:val="00671AEA"/>
    <w:rsid w:val="00674601"/>
    <w:rsid w:val="00675D3F"/>
    <w:rsid w:val="0067741D"/>
    <w:rsid w:val="00693B28"/>
    <w:rsid w:val="006A26DD"/>
    <w:rsid w:val="006B1B85"/>
    <w:rsid w:val="006C3FD7"/>
    <w:rsid w:val="006C4288"/>
    <w:rsid w:val="006D396A"/>
    <w:rsid w:val="00705838"/>
    <w:rsid w:val="007104D7"/>
    <w:rsid w:val="00711E87"/>
    <w:rsid w:val="00731D4E"/>
    <w:rsid w:val="0073316F"/>
    <w:rsid w:val="00745BF5"/>
    <w:rsid w:val="00754758"/>
    <w:rsid w:val="00764B94"/>
    <w:rsid w:val="00776ACA"/>
    <w:rsid w:val="00782B0D"/>
    <w:rsid w:val="00784152"/>
    <w:rsid w:val="00790437"/>
    <w:rsid w:val="007929A8"/>
    <w:rsid w:val="007B02C4"/>
    <w:rsid w:val="007D3DC7"/>
    <w:rsid w:val="007E77CC"/>
    <w:rsid w:val="00803EE1"/>
    <w:rsid w:val="00820213"/>
    <w:rsid w:val="0082287F"/>
    <w:rsid w:val="0083617D"/>
    <w:rsid w:val="00851625"/>
    <w:rsid w:val="00853996"/>
    <w:rsid w:val="0085612A"/>
    <w:rsid w:val="0085708C"/>
    <w:rsid w:val="008604CE"/>
    <w:rsid w:val="008625B6"/>
    <w:rsid w:val="008861D8"/>
    <w:rsid w:val="00892BB2"/>
    <w:rsid w:val="0089359C"/>
    <w:rsid w:val="008A4747"/>
    <w:rsid w:val="008A4BD0"/>
    <w:rsid w:val="008B00D9"/>
    <w:rsid w:val="008B149E"/>
    <w:rsid w:val="008B710A"/>
    <w:rsid w:val="008D596B"/>
    <w:rsid w:val="008E7CBA"/>
    <w:rsid w:val="008F7652"/>
    <w:rsid w:val="00916F3B"/>
    <w:rsid w:val="0092245F"/>
    <w:rsid w:val="00942CFF"/>
    <w:rsid w:val="009511BB"/>
    <w:rsid w:val="009608D6"/>
    <w:rsid w:val="009649D0"/>
    <w:rsid w:val="00972F9B"/>
    <w:rsid w:val="009869C4"/>
    <w:rsid w:val="009909A9"/>
    <w:rsid w:val="00997FAA"/>
    <w:rsid w:val="009A4BD5"/>
    <w:rsid w:val="009B171C"/>
    <w:rsid w:val="009B30EC"/>
    <w:rsid w:val="009B326D"/>
    <w:rsid w:val="009B5DC9"/>
    <w:rsid w:val="009C2255"/>
    <w:rsid w:val="009C240E"/>
    <w:rsid w:val="009C5878"/>
    <w:rsid w:val="009D605F"/>
    <w:rsid w:val="009F3F40"/>
    <w:rsid w:val="009F4AE1"/>
    <w:rsid w:val="00A06FFC"/>
    <w:rsid w:val="00A140B2"/>
    <w:rsid w:val="00A1531D"/>
    <w:rsid w:val="00A1726D"/>
    <w:rsid w:val="00A226D4"/>
    <w:rsid w:val="00A23DF0"/>
    <w:rsid w:val="00A443A7"/>
    <w:rsid w:val="00A47389"/>
    <w:rsid w:val="00A66DEC"/>
    <w:rsid w:val="00A94F0B"/>
    <w:rsid w:val="00AB14DC"/>
    <w:rsid w:val="00AB722C"/>
    <w:rsid w:val="00AC3193"/>
    <w:rsid w:val="00AC560F"/>
    <w:rsid w:val="00AC76C6"/>
    <w:rsid w:val="00AE0D18"/>
    <w:rsid w:val="00AF0644"/>
    <w:rsid w:val="00B0386F"/>
    <w:rsid w:val="00B119BD"/>
    <w:rsid w:val="00B27E9B"/>
    <w:rsid w:val="00B46222"/>
    <w:rsid w:val="00B60024"/>
    <w:rsid w:val="00B830C6"/>
    <w:rsid w:val="00B931A4"/>
    <w:rsid w:val="00BB2135"/>
    <w:rsid w:val="00BB3DC0"/>
    <w:rsid w:val="00BB3EA1"/>
    <w:rsid w:val="00BB53FD"/>
    <w:rsid w:val="00BC3FCC"/>
    <w:rsid w:val="00BD3625"/>
    <w:rsid w:val="00BE4571"/>
    <w:rsid w:val="00BE712A"/>
    <w:rsid w:val="00BF3AF8"/>
    <w:rsid w:val="00C01DAD"/>
    <w:rsid w:val="00C165D2"/>
    <w:rsid w:val="00C21AB5"/>
    <w:rsid w:val="00C24778"/>
    <w:rsid w:val="00C25923"/>
    <w:rsid w:val="00C40F7B"/>
    <w:rsid w:val="00C443A5"/>
    <w:rsid w:val="00C55C61"/>
    <w:rsid w:val="00C61A16"/>
    <w:rsid w:val="00C7712C"/>
    <w:rsid w:val="00C80703"/>
    <w:rsid w:val="00C849C1"/>
    <w:rsid w:val="00C85D76"/>
    <w:rsid w:val="00CC056E"/>
    <w:rsid w:val="00CC1C3E"/>
    <w:rsid w:val="00CC628C"/>
    <w:rsid w:val="00CD522D"/>
    <w:rsid w:val="00CE2EEC"/>
    <w:rsid w:val="00CE32E2"/>
    <w:rsid w:val="00CE5DDA"/>
    <w:rsid w:val="00CF0273"/>
    <w:rsid w:val="00CF1AF1"/>
    <w:rsid w:val="00CF6613"/>
    <w:rsid w:val="00CF7858"/>
    <w:rsid w:val="00D003B2"/>
    <w:rsid w:val="00D01191"/>
    <w:rsid w:val="00D04DBC"/>
    <w:rsid w:val="00D25C15"/>
    <w:rsid w:val="00D273A4"/>
    <w:rsid w:val="00D344F9"/>
    <w:rsid w:val="00D54874"/>
    <w:rsid w:val="00D62B6F"/>
    <w:rsid w:val="00D65EFC"/>
    <w:rsid w:val="00D75ABF"/>
    <w:rsid w:val="00D76313"/>
    <w:rsid w:val="00D8031F"/>
    <w:rsid w:val="00D8041A"/>
    <w:rsid w:val="00D83B37"/>
    <w:rsid w:val="00D9140F"/>
    <w:rsid w:val="00DA2B75"/>
    <w:rsid w:val="00DA3782"/>
    <w:rsid w:val="00DB03FA"/>
    <w:rsid w:val="00DB10C2"/>
    <w:rsid w:val="00DE6AF3"/>
    <w:rsid w:val="00DF0DA4"/>
    <w:rsid w:val="00DF5FDE"/>
    <w:rsid w:val="00E038DA"/>
    <w:rsid w:val="00E14E5F"/>
    <w:rsid w:val="00E16624"/>
    <w:rsid w:val="00E23274"/>
    <w:rsid w:val="00E244C0"/>
    <w:rsid w:val="00E3236B"/>
    <w:rsid w:val="00E34A41"/>
    <w:rsid w:val="00E368BF"/>
    <w:rsid w:val="00E41F5D"/>
    <w:rsid w:val="00E4206D"/>
    <w:rsid w:val="00E46648"/>
    <w:rsid w:val="00E5264F"/>
    <w:rsid w:val="00E553B8"/>
    <w:rsid w:val="00E7061F"/>
    <w:rsid w:val="00E728BF"/>
    <w:rsid w:val="00E908E5"/>
    <w:rsid w:val="00EB13B2"/>
    <w:rsid w:val="00EB6533"/>
    <w:rsid w:val="00EB7C9D"/>
    <w:rsid w:val="00EF54CC"/>
    <w:rsid w:val="00F14D8C"/>
    <w:rsid w:val="00F21CEB"/>
    <w:rsid w:val="00F31C9A"/>
    <w:rsid w:val="00F32139"/>
    <w:rsid w:val="00F35FDA"/>
    <w:rsid w:val="00F41C09"/>
    <w:rsid w:val="00F600CA"/>
    <w:rsid w:val="00F77138"/>
    <w:rsid w:val="00FA2D25"/>
    <w:rsid w:val="00FB5C47"/>
    <w:rsid w:val="00FC22B3"/>
    <w:rsid w:val="00FC6223"/>
    <w:rsid w:val="00FE6F7B"/>
    <w:rsid w:val="00FE791C"/>
    <w:rsid w:val="00FF5758"/>
    <w:rsid w:val="00FF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47945"/>
  <w15:docId w15:val="{2A0631A3-4EFE-4240-8A12-CDAAD7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DA"/>
    <w:pPr>
      <w:spacing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lang w:val="en" w:eastAsia="en-US"/>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lang w:val="en"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lang w:val="en" w:eastAsia="en-US"/>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spacing w:line="276" w:lineRule="auto"/>
      <w:ind w:left="720"/>
      <w:contextualSpacing/>
    </w:pPr>
    <w:rPr>
      <w:rFonts w:ascii="Arial" w:eastAsia="Arial" w:hAnsi="Arial" w:cs="Arial"/>
      <w:sz w:val="22"/>
      <w:szCs w:val="22"/>
      <w:lang w:val="en" w:eastAsia="en-US"/>
    </w:r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rPr>
      <w:rFonts w:ascii="Segoe UI" w:eastAsia="Arial" w:hAnsi="Segoe UI" w:cs="Segoe UI"/>
      <w:sz w:val="18"/>
      <w:szCs w:val="18"/>
      <w:lang w:val="en" w:eastAsia="en-US"/>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n"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9C24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7652"/>
    <w:rPr>
      <w:b/>
      <w:bCs/>
    </w:rPr>
  </w:style>
  <w:style w:type="character" w:customStyle="1" w:styleId="CommentSubjectChar">
    <w:name w:val="Comment Subject Char"/>
    <w:basedOn w:val="CommentTextChar"/>
    <w:link w:val="CommentSubject"/>
    <w:uiPriority w:val="99"/>
    <w:semiHidden/>
    <w:rsid w:val="008F7652"/>
    <w:rPr>
      <w:rFonts w:ascii="Arial" w:eastAsia="Arial" w:hAnsi="Arial" w:cs="Arial"/>
      <w:b/>
      <w:bCs/>
      <w:sz w:val="20"/>
      <w:szCs w:val="20"/>
      <w:lang w:val="en"/>
    </w:rPr>
  </w:style>
  <w:style w:type="paragraph" w:styleId="Revision">
    <w:name w:val="Revision"/>
    <w:hidden/>
    <w:uiPriority w:val="99"/>
    <w:semiHidden/>
    <w:rsid w:val="00D62B6F"/>
    <w:pPr>
      <w:spacing w:line="240" w:lineRule="auto"/>
    </w:pPr>
    <w:rPr>
      <w:lang w:val="en"/>
    </w:rPr>
  </w:style>
  <w:style w:type="paragraph" w:styleId="Header">
    <w:name w:val="header"/>
    <w:basedOn w:val="Normal"/>
    <w:link w:val="Head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HeaderChar">
    <w:name w:val="Header Char"/>
    <w:basedOn w:val="DefaultParagraphFont"/>
    <w:link w:val="Header"/>
    <w:uiPriority w:val="99"/>
    <w:rsid w:val="00CF1AF1"/>
    <w:rPr>
      <w:lang w:val="en"/>
    </w:rPr>
  </w:style>
  <w:style w:type="paragraph" w:styleId="Footer">
    <w:name w:val="footer"/>
    <w:basedOn w:val="Normal"/>
    <w:link w:val="Foot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FooterChar">
    <w:name w:val="Footer Char"/>
    <w:basedOn w:val="DefaultParagraphFont"/>
    <w:link w:val="Footer"/>
    <w:uiPriority w:val="99"/>
    <w:rsid w:val="00CF1AF1"/>
    <w:rPr>
      <w:lang w:val="en"/>
    </w:rPr>
  </w:style>
  <w:style w:type="paragraph" w:styleId="NormalWeb">
    <w:name w:val="Normal (Web)"/>
    <w:basedOn w:val="Normal"/>
    <w:uiPriority w:val="99"/>
    <w:semiHidden/>
    <w:unhideWhenUsed/>
    <w:rsid w:val="005538DA"/>
    <w:pPr>
      <w:spacing w:before="100" w:beforeAutospacing="1" w:after="100" w:afterAutospacing="1"/>
    </w:pPr>
  </w:style>
  <w:style w:type="character" w:styleId="PageNumber">
    <w:name w:val="page number"/>
    <w:basedOn w:val="DefaultParagraphFont"/>
    <w:uiPriority w:val="99"/>
    <w:semiHidden/>
    <w:unhideWhenUsed/>
    <w:rsid w:val="008E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177">
      <w:bodyDiv w:val="1"/>
      <w:marLeft w:val="0"/>
      <w:marRight w:val="0"/>
      <w:marTop w:val="0"/>
      <w:marBottom w:val="0"/>
      <w:divBdr>
        <w:top w:val="none" w:sz="0" w:space="0" w:color="auto"/>
        <w:left w:val="none" w:sz="0" w:space="0" w:color="auto"/>
        <w:bottom w:val="none" w:sz="0" w:space="0" w:color="auto"/>
        <w:right w:val="none" w:sz="0" w:space="0" w:color="auto"/>
      </w:divBdr>
    </w:div>
    <w:div w:id="83574881">
      <w:bodyDiv w:val="1"/>
      <w:marLeft w:val="0"/>
      <w:marRight w:val="0"/>
      <w:marTop w:val="0"/>
      <w:marBottom w:val="0"/>
      <w:divBdr>
        <w:top w:val="none" w:sz="0" w:space="0" w:color="auto"/>
        <w:left w:val="none" w:sz="0" w:space="0" w:color="auto"/>
        <w:bottom w:val="none" w:sz="0" w:space="0" w:color="auto"/>
        <w:right w:val="none" w:sz="0" w:space="0" w:color="auto"/>
      </w:divBdr>
    </w:div>
    <w:div w:id="88042619">
      <w:bodyDiv w:val="1"/>
      <w:marLeft w:val="0"/>
      <w:marRight w:val="0"/>
      <w:marTop w:val="0"/>
      <w:marBottom w:val="0"/>
      <w:divBdr>
        <w:top w:val="none" w:sz="0" w:space="0" w:color="auto"/>
        <w:left w:val="none" w:sz="0" w:space="0" w:color="auto"/>
        <w:bottom w:val="none" w:sz="0" w:space="0" w:color="auto"/>
        <w:right w:val="none" w:sz="0" w:space="0" w:color="auto"/>
      </w:divBdr>
    </w:div>
    <w:div w:id="202056648">
      <w:bodyDiv w:val="1"/>
      <w:marLeft w:val="0"/>
      <w:marRight w:val="0"/>
      <w:marTop w:val="0"/>
      <w:marBottom w:val="0"/>
      <w:divBdr>
        <w:top w:val="none" w:sz="0" w:space="0" w:color="auto"/>
        <w:left w:val="none" w:sz="0" w:space="0" w:color="auto"/>
        <w:bottom w:val="none" w:sz="0" w:space="0" w:color="auto"/>
        <w:right w:val="none" w:sz="0" w:space="0" w:color="auto"/>
      </w:divBdr>
    </w:div>
    <w:div w:id="304893823">
      <w:bodyDiv w:val="1"/>
      <w:marLeft w:val="0"/>
      <w:marRight w:val="0"/>
      <w:marTop w:val="0"/>
      <w:marBottom w:val="0"/>
      <w:divBdr>
        <w:top w:val="none" w:sz="0" w:space="0" w:color="auto"/>
        <w:left w:val="none" w:sz="0" w:space="0" w:color="auto"/>
        <w:bottom w:val="none" w:sz="0" w:space="0" w:color="auto"/>
        <w:right w:val="none" w:sz="0" w:space="0" w:color="auto"/>
      </w:divBdr>
    </w:div>
    <w:div w:id="374233884">
      <w:bodyDiv w:val="1"/>
      <w:marLeft w:val="0"/>
      <w:marRight w:val="0"/>
      <w:marTop w:val="0"/>
      <w:marBottom w:val="0"/>
      <w:divBdr>
        <w:top w:val="none" w:sz="0" w:space="0" w:color="auto"/>
        <w:left w:val="none" w:sz="0" w:space="0" w:color="auto"/>
        <w:bottom w:val="none" w:sz="0" w:space="0" w:color="auto"/>
        <w:right w:val="none" w:sz="0" w:space="0" w:color="auto"/>
      </w:divBdr>
    </w:div>
    <w:div w:id="495146888">
      <w:bodyDiv w:val="1"/>
      <w:marLeft w:val="0"/>
      <w:marRight w:val="0"/>
      <w:marTop w:val="0"/>
      <w:marBottom w:val="0"/>
      <w:divBdr>
        <w:top w:val="none" w:sz="0" w:space="0" w:color="auto"/>
        <w:left w:val="none" w:sz="0" w:space="0" w:color="auto"/>
        <w:bottom w:val="none" w:sz="0" w:space="0" w:color="auto"/>
        <w:right w:val="none" w:sz="0" w:space="0" w:color="auto"/>
      </w:divBdr>
    </w:div>
    <w:div w:id="504832352">
      <w:bodyDiv w:val="1"/>
      <w:marLeft w:val="0"/>
      <w:marRight w:val="0"/>
      <w:marTop w:val="0"/>
      <w:marBottom w:val="0"/>
      <w:divBdr>
        <w:top w:val="none" w:sz="0" w:space="0" w:color="auto"/>
        <w:left w:val="none" w:sz="0" w:space="0" w:color="auto"/>
        <w:bottom w:val="none" w:sz="0" w:space="0" w:color="auto"/>
        <w:right w:val="none" w:sz="0" w:space="0" w:color="auto"/>
      </w:divBdr>
    </w:div>
    <w:div w:id="563806576">
      <w:bodyDiv w:val="1"/>
      <w:marLeft w:val="0"/>
      <w:marRight w:val="0"/>
      <w:marTop w:val="0"/>
      <w:marBottom w:val="0"/>
      <w:divBdr>
        <w:top w:val="none" w:sz="0" w:space="0" w:color="auto"/>
        <w:left w:val="none" w:sz="0" w:space="0" w:color="auto"/>
        <w:bottom w:val="none" w:sz="0" w:space="0" w:color="auto"/>
        <w:right w:val="none" w:sz="0" w:space="0" w:color="auto"/>
      </w:divBdr>
    </w:div>
    <w:div w:id="680087728">
      <w:bodyDiv w:val="1"/>
      <w:marLeft w:val="0"/>
      <w:marRight w:val="0"/>
      <w:marTop w:val="0"/>
      <w:marBottom w:val="0"/>
      <w:divBdr>
        <w:top w:val="none" w:sz="0" w:space="0" w:color="auto"/>
        <w:left w:val="none" w:sz="0" w:space="0" w:color="auto"/>
        <w:bottom w:val="none" w:sz="0" w:space="0" w:color="auto"/>
        <w:right w:val="none" w:sz="0" w:space="0" w:color="auto"/>
      </w:divBdr>
    </w:div>
    <w:div w:id="706023910">
      <w:bodyDiv w:val="1"/>
      <w:marLeft w:val="0"/>
      <w:marRight w:val="0"/>
      <w:marTop w:val="0"/>
      <w:marBottom w:val="0"/>
      <w:divBdr>
        <w:top w:val="none" w:sz="0" w:space="0" w:color="auto"/>
        <w:left w:val="none" w:sz="0" w:space="0" w:color="auto"/>
        <w:bottom w:val="none" w:sz="0" w:space="0" w:color="auto"/>
        <w:right w:val="none" w:sz="0" w:space="0" w:color="auto"/>
      </w:divBdr>
    </w:div>
    <w:div w:id="742606020">
      <w:bodyDiv w:val="1"/>
      <w:marLeft w:val="0"/>
      <w:marRight w:val="0"/>
      <w:marTop w:val="0"/>
      <w:marBottom w:val="0"/>
      <w:divBdr>
        <w:top w:val="none" w:sz="0" w:space="0" w:color="auto"/>
        <w:left w:val="none" w:sz="0" w:space="0" w:color="auto"/>
        <w:bottom w:val="none" w:sz="0" w:space="0" w:color="auto"/>
        <w:right w:val="none" w:sz="0" w:space="0" w:color="auto"/>
      </w:divBdr>
    </w:div>
    <w:div w:id="786000904">
      <w:bodyDiv w:val="1"/>
      <w:marLeft w:val="0"/>
      <w:marRight w:val="0"/>
      <w:marTop w:val="0"/>
      <w:marBottom w:val="0"/>
      <w:divBdr>
        <w:top w:val="none" w:sz="0" w:space="0" w:color="auto"/>
        <w:left w:val="none" w:sz="0" w:space="0" w:color="auto"/>
        <w:bottom w:val="none" w:sz="0" w:space="0" w:color="auto"/>
        <w:right w:val="none" w:sz="0" w:space="0" w:color="auto"/>
      </w:divBdr>
    </w:div>
    <w:div w:id="792289507">
      <w:bodyDiv w:val="1"/>
      <w:marLeft w:val="0"/>
      <w:marRight w:val="0"/>
      <w:marTop w:val="0"/>
      <w:marBottom w:val="0"/>
      <w:divBdr>
        <w:top w:val="none" w:sz="0" w:space="0" w:color="auto"/>
        <w:left w:val="none" w:sz="0" w:space="0" w:color="auto"/>
        <w:bottom w:val="none" w:sz="0" w:space="0" w:color="auto"/>
        <w:right w:val="none" w:sz="0" w:space="0" w:color="auto"/>
      </w:divBdr>
    </w:div>
    <w:div w:id="830948937">
      <w:bodyDiv w:val="1"/>
      <w:marLeft w:val="0"/>
      <w:marRight w:val="0"/>
      <w:marTop w:val="0"/>
      <w:marBottom w:val="0"/>
      <w:divBdr>
        <w:top w:val="none" w:sz="0" w:space="0" w:color="auto"/>
        <w:left w:val="none" w:sz="0" w:space="0" w:color="auto"/>
        <w:bottom w:val="none" w:sz="0" w:space="0" w:color="auto"/>
        <w:right w:val="none" w:sz="0" w:space="0" w:color="auto"/>
      </w:divBdr>
    </w:div>
    <w:div w:id="840311131">
      <w:bodyDiv w:val="1"/>
      <w:marLeft w:val="0"/>
      <w:marRight w:val="0"/>
      <w:marTop w:val="0"/>
      <w:marBottom w:val="0"/>
      <w:divBdr>
        <w:top w:val="none" w:sz="0" w:space="0" w:color="auto"/>
        <w:left w:val="none" w:sz="0" w:space="0" w:color="auto"/>
        <w:bottom w:val="none" w:sz="0" w:space="0" w:color="auto"/>
        <w:right w:val="none" w:sz="0" w:space="0" w:color="auto"/>
      </w:divBdr>
    </w:div>
    <w:div w:id="878206916">
      <w:bodyDiv w:val="1"/>
      <w:marLeft w:val="0"/>
      <w:marRight w:val="0"/>
      <w:marTop w:val="0"/>
      <w:marBottom w:val="0"/>
      <w:divBdr>
        <w:top w:val="none" w:sz="0" w:space="0" w:color="auto"/>
        <w:left w:val="none" w:sz="0" w:space="0" w:color="auto"/>
        <w:bottom w:val="none" w:sz="0" w:space="0" w:color="auto"/>
        <w:right w:val="none" w:sz="0" w:space="0" w:color="auto"/>
      </w:divBdr>
    </w:div>
    <w:div w:id="931819610">
      <w:bodyDiv w:val="1"/>
      <w:marLeft w:val="0"/>
      <w:marRight w:val="0"/>
      <w:marTop w:val="0"/>
      <w:marBottom w:val="0"/>
      <w:divBdr>
        <w:top w:val="none" w:sz="0" w:space="0" w:color="auto"/>
        <w:left w:val="none" w:sz="0" w:space="0" w:color="auto"/>
        <w:bottom w:val="none" w:sz="0" w:space="0" w:color="auto"/>
        <w:right w:val="none" w:sz="0" w:space="0" w:color="auto"/>
      </w:divBdr>
    </w:div>
    <w:div w:id="992830066">
      <w:bodyDiv w:val="1"/>
      <w:marLeft w:val="0"/>
      <w:marRight w:val="0"/>
      <w:marTop w:val="0"/>
      <w:marBottom w:val="0"/>
      <w:divBdr>
        <w:top w:val="none" w:sz="0" w:space="0" w:color="auto"/>
        <w:left w:val="none" w:sz="0" w:space="0" w:color="auto"/>
        <w:bottom w:val="none" w:sz="0" w:space="0" w:color="auto"/>
        <w:right w:val="none" w:sz="0" w:space="0" w:color="auto"/>
      </w:divBdr>
    </w:div>
    <w:div w:id="1166553827">
      <w:bodyDiv w:val="1"/>
      <w:marLeft w:val="0"/>
      <w:marRight w:val="0"/>
      <w:marTop w:val="0"/>
      <w:marBottom w:val="0"/>
      <w:divBdr>
        <w:top w:val="none" w:sz="0" w:space="0" w:color="auto"/>
        <w:left w:val="none" w:sz="0" w:space="0" w:color="auto"/>
        <w:bottom w:val="none" w:sz="0" w:space="0" w:color="auto"/>
        <w:right w:val="none" w:sz="0" w:space="0" w:color="auto"/>
      </w:divBdr>
    </w:div>
    <w:div w:id="1245333698">
      <w:bodyDiv w:val="1"/>
      <w:marLeft w:val="0"/>
      <w:marRight w:val="0"/>
      <w:marTop w:val="0"/>
      <w:marBottom w:val="0"/>
      <w:divBdr>
        <w:top w:val="none" w:sz="0" w:space="0" w:color="auto"/>
        <w:left w:val="none" w:sz="0" w:space="0" w:color="auto"/>
        <w:bottom w:val="none" w:sz="0" w:space="0" w:color="auto"/>
        <w:right w:val="none" w:sz="0" w:space="0" w:color="auto"/>
      </w:divBdr>
    </w:div>
    <w:div w:id="1302155797">
      <w:bodyDiv w:val="1"/>
      <w:marLeft w:val="0"/>
      <w:marRight w:val="0"/>
      <w:marTop w:val="0"/>
      <w:marBottom w:val="0"/>
      <w:divBdr>
        <w:top w:val="none" w:sz="0" w:space="0" w:color="auto"/>
        <w:left w:val="none" w:sz="0" w:space="0" w:color="auto"/>
        <w:bottom w:val="none" w:sz="0" w:space="0" w:color="auto"/>
        <w:right w:val="none" w:sz="0" w:space="0" w:color="auto"/>
      </w:divBdr>
    </w:div>
    <w:div w:id="1490369533">
      <w:bodyDiv w:val="1"/>
      <w:marLeft w:val="0"/>
      <w:marRight w:val="0"/>
      <w:marTop w:val="0"/>
      <w:marBottom w:val="0"/>
      <w:divBdr>
        <w:top w:val="none" w:sz="0" w:space="0" w:color="auto"/>
        <w:left w:val="none" w:sz="0" w:space="0" w:color="auto"/>
        <w:bottom w:val="none" w:sz="0" w:space="0" w:color="auto"/>
        <w:right w:val="none" w:sz="0" w:space="0" w:color="auto"/>
      </w:divBdr>
    </w:div>
    <w:div w:id="1651129572">
      <w:bodyDiv w:val="1"/>
      <w:marLeft w:val="0"/>
      <w:marRight w:val="0"/>
      <w:marTop w:val="0"/>
      <w:marBottom w:val="0"/>
      <w:divBdr>
        <w:top w:val="none" w:sz="0" w:space="0" w:color="auto"/>
        <w:left w:val="none" w:sz="0" w:space="0" w:color="auto"/>
        <w:bottom w:val="none" w:sz="0" w:space="0" w:color="auto"/>
        <w:right w:val="none" w:sz="0" w:space="0" w:color="auto"/>
      </w:divBdr>
    </w:div>
    <w:div w:id="1867938092">
      <w:bodyDiv w:val="1"/>
      <w:marLeft w:val="0"/>
      <w:marRight w:val="0"/>
      <w:marTop w:val="0"/>
      <w:marBottom w:val="0"/>
      <w:divBdr>
        <w:top w:val="none" w:sz="0" w:space="0" w:color="auto"/>
        <w:left w:val="none" w:sz="0" w:space="0" w:color="auto"/>
        <w:bottom w:val="none" w:sz="0" w:space="0" w:color="auto"/>
        <w:right w:val="none" w:sz="0" w:space="0" w:color="auto"/>
      </w:divBdr>
    </w:div>
    <w:div w:id="200153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HR/pBqdY4ptmPzHAzqiVx+Y+w==">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50162F-738C-4845-A89A-2772ADE7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LG CC</cp:lastModifiedBy>
  <cp:revision>3</cp:revision>
  <cp:lastPrinted>2024-02-28T05:18:00Z</cp:lastPrinted>
  <dcterms:created xsi:type="dcterms:W3CDTF">2025-07-01T06:26:00Z</dcterms:created>
  <dcterms:modified xsi:type="dcterms:W3CDTF">2025-07-01T06:30:00Z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f8220a6ada0c24297e133ac4ded256b2c975d5452484526247e8caca6c21c92e</vt:lpwstr>
  </property>
</Properties>
</file>