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313D" w14:textId="77777777" w:rsidR="00FC22B3" w:rsidRPr="005936A8" w:rsidRDefault="00FC22B3" w:rsidP="005936A8">
      <w:pPr>
        <w:spacing w:line="360" w:lineRule="auto"/>
        <w:jc w:val="center"/>
        <w:rPr>
          <w:b/>
          <w:sz w:val="20"/>
          <w:szCs w:val="20"/>
        </w:rPr>
      </w:pPr>
    </w:p>
    <w:p w14:paraId="2A79A425" w14:textId="4E257A00" w:rsidR="00E16624" w:rsidRPr="005936A8" w:rsidRDefault="00E7061F" w:rsidP="005936A8">
      <w:pPr>
        <w:spacing w:line="360" w:lineRule="auto"/>
        <w:jc w:val="center"/>
        <w:rPr>
          <w:b/>
          <w:sz w:val="20"/>
          <w:szCs w:val="20"/>
        </w:rPr>
      </w:pPr>
      <w:r w:rsidRPr="005936A8">
        <w:rPr>
          <w:b/>
          <w:sz w:val="20"/>
          <w:szCs w:val="20"/>
        </w:rPr>
        <w:t>THÔNG BÁO THỰC HIỆN KHUYẾN MẠI</w:t>
      </w:r>
    </w:p>
    <w:p w14:paraId="179AFB28" w14:textId="77777777" w:rsidR="00E16624" w:rsidRPr="005936A8" w:rsidRDefault="00E7061F" w:rsidP="005936A8">
      <w:pPr>
        <w:spacing w:line="360" w:lineRule="auto"/>
        <w:jc w:val="center"/>
        <w:rPr>
          <w:b/>
          <w:sz w:val="20"/>
          <w:szCs w:val="20"/>
        </w:rPr>
      </w:pPr>
      <w:proofErr w:type="spellStart"/>
      <w:r w:rsidRPr="005936A8">
        <w:rPr>
          <w:i/>
          <w:sz w:val="20"/>
          <w:szCs w:val="20"/>
          <w:u w:val="single"/>
        </w:rPr>
        <w:t>Kính</w:t>
      </w:r>
      <w:proofErr w:type="spellEnd"/>
      <w:r w:rsidRPr="005936A8">
        <w:rPr>
          <w:i/>
          <w:sz w:val="20"/>
          <w:szCs w:val="20"/>
          <w:u w:val="single"/>
        </w:rPr>
        <w:t xml:space="preserve"> </w:t>
      </w:r>
      <w:proofErr w:type="spellStart"/>
      <w:r w:rsidRPr="005936A8">
        <w:rPr>
          <w:i/>
          <w:sz w:val="20"/>
          <w:szCs w:val="20"/>
          <w:u w:val="single"/>
        </w:rPr>
        <w:t>gửi</w:t>
      </w:r>
      <w:proofErr w:type="spellEnd"/>
      <w:r w:rsidRPr="005936A8">
        <w:rPr>
          <w:b/>
          <w:sz w:val="20"/>
          <w:szCs w:val="20"/>
        </w:rPr>
        <w:t>:  </w:t>
      </w:r>
      <w:proofErr w:type="spellStart"/>
      <w:r w:rsidRPr="005936A8">
        <w:rPr>
          <w:b/>
          <w:sz w:val="20"/>
          <w:szCs w:val="20"/>
        </w:rPr>
        <w:t>Sở</w:t>
      </w:r>
      <w:proofErr w:type="spellEnd"/>
      <w:r w:rsidRPr="005936A8">
        <w:rPr>
          <w:b/>
          <w:sz w:val="20"/>
          <w:szCs w:val="20"/>
        </w:rPr>
        <w:t xml:space="preserve"> Công Thương </w:t>
      </w:r>
      <w:proofErr w:type="spellStart"/>
      <w:r w:rsidRPr="005936A8">
        <w:rPr>
          <w:b/>
          <w:sz w:val="20"/>
          <w:szCs w:val="20"/>
        </w:rPr>
        <w:t>Tỉnh</w:t>
      </w:r>
      <w:proofErr w:type="spellEnd"/>
      <w:r w:rsidRPr="005936A8">
        <w:rPr>
          <w:b/>
          <w:sz w:val="20"/>
          <w:szCs w:val="20"/>
        </w:rPr>
        <w:t xml:space="preserve">/ Thành </w:t>
      </w:r>
      <w:proofErr w:type="spellStart"/>
      <w:r w:rsidRPr="005936A8">
        <w:rPr>
          <w:b/>
          <w:sz w:val="20"/>
          <w:szCs w:val="20"/>
        </w:rPr>
        <w:t>phố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trực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thuộc</w:t>
      </w:r>
      <w:proofErr w:type="spellEnd"/>
      <w:r w:rsidRPr="005936A8">
        <w:rPr>
          <w:b/>
          <w:sz w:val="20"/>
          <w:szCs w:val="20"/>
        </w:rPr>
        <w:t xml:space="preserve"> trung </w:t>
      </w:r>
      <w:proofErr w:type="spellStart"/>
      <w:r w:rsidRPr="005936A8">
        <w:rPr>
          <w:b/>
          <w:sz w:val="20"/>
          <w:szCs w:val="20"/>
        </w:rPr>
        <w:t>ương</w:t>
      </w:r>
      <w:proofErr w:type="spellEnd"/>
    </w:p>
    <w:p w14:paraId="2087F9EE" w14:textId="77777777" w:rsidR="00FC22B3" w:rsidRPr="005936A8" w:rsidRDefault="00FC22B3" w:rsidP="005936A8">
      <w:pPr>
        <w:spacing w:line="360" w:lineRule="auto"/>
        <w:jc w:val="center"/>
        <w:rPr>
          <w:b/>
          <w:sz w:val="20"/>
          <w:szCs w:val="20"/>
        </w:rPr>
      </w:pPr>
    </w:p>
    <w:p w14:paraId="2FA1ED99" w14:textId="77777777" w:rsidR="00E16624" w:rsidRPr="005936A8" w:rsidRDefault="00E7061F" w:rsidP="005936A8">
      <w:pPr>
        <w:spacing w:line="360" w:lineRule="auto"/>
        <w:jc w:val="both"/>
        <w:rPr>
          <w:sz w:val="20"/>
          <w:szCs w:val="20"/>
        </w:rPr>
      </w:pPr>
      <w:r w:rsidRPr="005936A8">
        <w:rPr>
          <w:sz w:val="20"/>
          <w:szCs w:val="20"/>
        </w:rPr>
        <w:t xml:space="preserve">            </w:t>
      </w:r>
      <w:proofErr w:type="spellStart"/>
      <w:r w:rsidRPr="005936A8">
        <w:rPr>
          <w:sz w:val="20"/>
          <w:szCs w:val="20"/>
        </w:rPr>
        <w:t>Tên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: </w:t>
      </w:r>
      <w:r w:rsidRPr="005936A8">
        <w:rPr>
          <w:b/>
          <w:sz w:val="20"/>
          <w:szCs w:val="20"/>
        </w:rPr>
        <w:t>CÔNG TY CỔ PHẦN CON CƯNG</w:t>
      </w:r>
    </w:p>
    <w:p w14:paraId="7224C5AB" w14:textId="6F520122" w:rsidR="00E16624" w:rsidRPr="005936A8" w:rsidRDefault="00E7061F" w:rsidP="005936A8">
      <w:pPr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Địa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chỉ</w:t>
      </w:r>
      <w:proofErr w:type="spellEnd"/>
      <w:r w:rsidRPr="005936A8">
        <w:rPr>
          <w:sz w:val="20"/>
          <w:szCs w:val="20"/>
        </w:rPr>
        <w:t xml:space="preserve">: </w:t>
      </w:r>
      <w:r w:rsidR="00FC22B3" w:rsidRPr="005936A8">
        <w:rPr>
          <w:sz w:val="20"/>
          <w:szCs w:val="20"/>
        </w:rPr>
        <w:t xml:space="preserve"> </w:t>
      </w:r>
      <w:r w:rsidR="008861D8" w:rsidRPr="005936A8">
        <w:rPr>
          <w:sz w:val="20"/>
          <w:szCs w:val="20"/>
        </w:rPr>
        <w:t xml:space="preserve">66 Nguyễn Du, </w:t>
      </w:r>
      <w:proofErr w:type="spellStart"/>
      <w:r w:rsidR="008861D8" w:rsidRPr="005936A8">
        <w:rPr>
          <w:sz w:val="20"/>
          <w:szCs w:val="20"/>
        </w:rPr>
        <w:t>phường</w:t>
      </w:r>
      <w:proofErr w:type="spellEnd"/>
      <w:r w:rsidR="008861D8" w:rsidRPr="005936A8">
        <w:rPr>
          <w:sz w:val="20"/>
          <w:szCs w:val="20"/>
        </w:rPr>
        <w:t xml:space="preserve"> </w:t>
      </w:r>
      <w:proofErr w:type="spellStart"/>
      <w:r w:rsidR="008861D8" w:rsidRPr="005936A8">
        <w:rPr>
          <w:sz w:val="20"/>
          <w:szCs w:val="20"/>
        </w:rPr>
        <w:t>Bến</w:t>
      </w:r>
      <w:proofErr w:type="spellEnd"/>
      <w:r w:rsidR="008861D8" w:rsidRPr="005936A8">
        <w:rPr>
          <w:sz w:val="20"/>
          <w:szCs w:val="20"/>
        </w:rPr>
        <w:t xml:space="preserve"> Nghé, </w:t>
      </w:r>
      <w:proofErr w:type="spellStart"/>
      <w:r w:rsidR="008861D8" w:rsidRPr="005936A8">
        <w:rPr>
          <w:sz w:val="20"/>
          <w:szCs w:val="20"/>
        </w:rPr>
        <w:t>Quận</w:t>
      </w:r>
      <w:proofErr w:type="spellEnd"/>
      <w:r w:rsidR="008861D8" w:rsidRPr="005936A8">
        <w:rPr>
          <w:sz w:val="20"/>
          <w:szCs w:val="20"/>
        </w:rPr>
        <w:t xml:space="preserve"> 1, Thành </w:t>
      </w:r>
      <w:proofErr w:type="spellStart"/>
      <w:r w:rsidR="008861D8" w:rsidRPr="005936A8">
        <w:rPr>
          <w:sz w:val="20"/>
          <w:szCs w:val="20"/>
        </w:rPr>
        <w:t>phố</w:t>
      </w:r>
      <w:proofErr w:type="spellEnd"/>
      <w:r w:rsidR="008861D8" w:rsidRPr="005936A8">
        <w:rPr>
          <w:sz w:val="20"/>
          <w:szCs w:val="20"/>
        </w:rPr>
        <w:t xml:space="preserve"> </w:t>
      </w:r>
      <w:proofErr w:type="spellStart"/>
      <w:r w:rsidR="008861D8" w:rsidRPr="005936A8">
        <w:rPr>
          <w:sz w:val="20"/>
          <w:szCs w:val="20"/>
        </w:rPr>
        <w:t>Hồ</w:t>
      </w:r>
      <w:proofErr w:type="spellEnd"/>
      <w:r w:rsidR="008861D8" w:rsidRPr="005936A8">
        <w:rPr>
          <w:sz w:val="20"/>
          <w:szCs w:val="20"/>
        </w:rPr>
        <w:t xml:space="preserve"> Chí Minh </w:t>
      </w:r>
    </w:p>
    <w:p w14:paraId="07C02F14" w14:textId="77777777" w:rsidR="00E16624" w:rsidRPr="005936A8" w:rsidRDefault="00E7061F" w:rsidP="005936A8">
      <w:pPr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Điện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thoại</w:t>
      </w:r>
      <w:proofErr w:type="spellEnd"/>
      <w:r w:rsidRPr="005936A8">
        <w:rPr>
          <w:sz w:val="20"/>
          <w:szCs w:val="20"/>
        </w:rPr>
        <w:t>: 028 7300 6609</w:t>
      </w:r>
      <w:r w:rsidRPr="005936A8">
        <w:rPr>
          <w:sz w:val="20"/>
          <w:szCs w:val="20"/>
        </w:rPr>
        <w:tab/>
        <w:t xml:space="preserve"> </w:t>
      </w:r>
    </w:p>
    <w:p w14:paraId="72DAD2C7" w14:textId="77777777" w:rsidR="00E16624" w:rsidRPr="005936A8" w:rsidRDefault="00E7061F" w:rsidP="005936A8">
      <w:pPr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Mã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số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thuế</w:t>
      </w:r>
      <w:proofErr w:type="spellEnd"/>
      <w:r w:rsidRPr="005936A8">
        <w:rPr>
          <w:sz w:val="20"/>
          <w:szCs w:val="20"/>
        </w:rPr>
        <w:t>: 0313450007</w:t>
      </w:r>
    </w:p>
    <w:p w14:paraId="3A350E08" w14:textId="679A2E77" w:rsidR="00E16624" w:rsidRPr="005936A8" w:rsidRDefault="00E7061F" w:rsidP="005936A8">
      <w:pPr>
        <w:spacing w:line="360" w:lineRule="auto"/>
        <w:jc w:val="both"/>
        <w:rPr>
          <w:b/>
          <w:sz w:val="20"/>
          <w:szCs w:val="20"/>
        </w:rPr>
      </w:pPr>
      <w:r w:rsidRPr="005936A8">
        <w:rPr>
          <w:sz w:val="20"/>
          <w:szCs w:val="20"/>
        </w:rPr>
        <w:t xml:space="preserve">Công ty </w:t>
      </w:r>
      <w:proofErr w:type="spellStart"/>
      <w:r w:rsidRPr="005936A8">
        <w:rPr>
          <w:sz w:val="20"/>
          <w:szCs w:val="20"/>
        </w:rPr>
        <w:t>Cổ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phần</w:t>
      </w:r>
      <w:proofErr w:type="spellEnd"/>
      <w:r w:rsidRPr="005936A8">
        <w:rPr>
          <w:sz w:val="20"/>
          <w:szCs w:val="20"/>
        </w:rPr>
        <w:t xml:space="preserve"> Con </w:t>
      </w:r>
      <w:proofErr w:type="spellStart"/>
      <w:r w:rsidRPr="005936A8">
        <w:rPr>
          <w:sz w:val="20"/>
          <w:szCs w:val="20"/>
        </w:rPr>
        <w:t>Cưng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thông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báo</w:t>
      </w:r>
      <w:proofErr w:type="spellEnd"/>
      <w:r w:rsidRPr="005936A8">
        <w:rPr>
          <w:sz w:val="20"/>
          <w:szCs w:val="20"/>
        </w:rPr>
        <w:t xml:space="preserve"> Chương </w:t>
      </w:r>
      <w:proofErr w:type="spellStart"/>
      <w:r w:rsidRPr="005936A8">
        <w:rPr>
          <w:sz w:val="20"/>
          <w:szCs w:val="20"/>
        </w:rPr>
        <w:t>trình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khuyến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mại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như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sau</w:t>
      </w:r>
      <w:proofErr w:type="spellEnd"/>
      <w:r w:rsidRPr="005936A8">
        <w:rPr>
          <w:sz w:val="20"/>
          <w:szCs w:val="20"/>
        </w:rPr>
        <w:t>:</w:t>
      </w:r>
    </w:p>
    <w:p w14:paraId="20680B98" w14:textId="23E7E662" w:rsidR="00E16624" w:rsidRPr="005936A8" w:rsidRDefault="00E7061F" w:rsidP="005936A8">
      <w:pPr>
        <w:spacing w:line="360" w:lineRule="auto"/>
        <w:jc w:val="both"/>
        <w:rPr>
          <w:b/>
          <w:sz w:val="20"/>
          <w:szCs w:val="20"/>
        </w:rPr>
      </w:pPr>
      <w:r w:rsidRPr="005936A8">
        <w:rPr>
          <w:b/>
          <w:sz w:val="20"/>
          <w:szCs w:val="20"/>
        </w:rPr>
        <w:t xml:space="preserve">1. </w:t>
      </w:r>
      <w:proofErr w:type="spellStart"/>
      <w:r w:rsidRPr="005936A8">
        <w:rPr>
          <w:b/>
          <w:sz w:val="20"/>
          <w:szCs w:val="20"/>
        </w:rPr>
        <w:t>Tên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chương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trình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khuyến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mại</w:t>
      </w:r>
      <w:proofErr w:type="spellEnd"/>
      <w:r w:rsidRPr="005936A8">
        <w:rPr>
          <w:b/>
          <w:sz w:val="20"/>
          <w:szCs w:val="20"/>
        </w:rPr>
        <w:t>:</w:t>
      </w:r>
      <w:r w:rsidRPr="005936A8">
        <w:rPr>
          <w:sz w:val="20"/>
          <w:szCs w:val="20"/>
        </w:rPr>
        <w:t xml:space="preserve"> </w:t>
      </w:r>
      <w:r w:rsidR="006C3B2B" w:rsidRPr="005936A8">
        <w:rPr>
          <w:b/>
          <w:bCs/>
          <w:sz w:val="20"/>
          <w:szCs w:val="20"/>
        </w:rPr>
        <w:t>GIẢM 51.000 ĐỒNG/GÓI KHI MUA TÃ QUẦN MOLFIX JUMBO (SIZE M/L/XL/XXL) - CHỈ CÒN 99.000VNĐ/GÓI (TỐI ĐA 1 GÓI/KH)</w:t>
      </w:r>
    </w:p>
    <w:p w14:paraId="52919305" w14:textId="6E97FFD1" w:rsidR="00E16624" w:rsidRPr="005936A8" w:rsidRDefault="00E7061F" w:rsidP="005936A8">
      <w:pPr>
        <w:spacing w:line="360" w:lineRule="auto"/>
        <w:jc w:val="both"/>
        <w:rPr>
          <w:i/>
          <w:color w:val="70AD47" w:themeColor="accent6"/>
          <w:sz w:val="20"/>
          <w:szCs w:val="20"/>
        </w:rPr>
      </w:pPr>
      <w:r w:rsidRPr="005936A8">
        <w:rPr>
          <w:b/>
          <w:sz w:val="20"/>
          <w:szCs w:val="20"/>
        </w:rPr>
        <w:t xml:space="preserve">2. </w:t>
      </w:r>
      <w:proofErr w:type="spellStart"/>
      <w:r w:rsidRPr="005936A8">
        <w:rPr>
          <w:b/>
          <w:sz w:val="20"/>
          <w:szCs w:val="20"/>
        </w:rPr>
        <w:t>Địa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bàn</w:t>
      </w:r>
      <w:proofErr w:type="spellEnd"/>
      <w:r w:rsidRPr="005936A8">
        <w:rPr>
          <w:b/>
          <w:sz w:val="20"/>
          <w:szCs w:val="20"/>
        </w:rPr>
        <w:t xml:space="preserve"> (</w:t>
      </w:r>
      <w:proofErr w:type="spellStart"/>
      <w:r w:rsidRPr="005936A8">
        <w:rPr>
          <w:b/>
          <w:sz w:val="20"/>
          <w:szCs w:val="20"/>
        </w:rPr>
        <w:t>phạm</w:t>
      </w:r>
      <w:proofErr w:type="spellEnd"/>
      <w:r w:rsidRPr="005936A8">
        <w:rPr>
          <w:b/>
          <w:sz w:val="20"/>
          <w:szCs w:val="20"/>
        </w:rPr>
        <w:t xml:space="preserve"> vi) </w:t>
      </w:r>
      <w:proofErr w:type="spellStart"/>
      <w:r w:rsidRPr="005936A8">
        <w:rPr>
          <w:b/>
          <w:sz w:val="20"/>
          <w:szCs w:val="20"/>
        </w:rPr>
        <w:t>khuyến</w:t>
      </w:r>
      <w:proofErr w:type="spellEnd"/>
      <w:r w:rsidRPr="005936A8">
        <w:rPr>
          <w:b/>
          <w:sz w:val="20"/>
          <w:szCs w:val="20"/>
        </w:rPr>
        <w:t xml:space="preserve"> </w:t>
      </w:r>
      <w:proofErr w:type="spellStart"/>
      <w:r w:rsidRPr="005936A8">
        <w:rPr>
          <w:b/>
          <w:sz w:val="20"/>
          <w:szCs w:val="20"/>
        </w:rPr>
        <w:t>mại</w:t>
      </w:r>
      <w:proofErr w:type="spellEnd"/>
      <w:r w:rsidRPr="005936A8">
        <w:rPr>
          <w:b/>
          <w:sz w:val="20"/>
          <w:szCs w:val="20"/>
        </w:rPr>
        <w:t>:</w:t>
      </w:r>
      <w:r w:rsidRPr="005936A8">
        <w:rPr>
          <w:sz w:val="20"/>
          <w:szCs w:val="20"/>
        </w:rPr>
        <w:t xml:space="preserve"> </w:t>
      </w:r>
      <w:r w:rsidR="00820213" w:rsidRPr="005936A8">
        <w:rPr>
          <w:iCs/>
          <w:color w:val="262626" w:themeColor="text1" w:themeTint="D9"/>
          <w:sz w:val="20"/>
          <w:szCs w:val="20"/>
          <w:lang w:val="vi-VN"/>
        </w:rPr>
        <w:t xml:space="preserve">Áp dụng tại các cửa hàng Con Cưng </w:t>
      </w:r>
      <w:r w:rsidR="00101862" w:rsidRPr="005936A8">
        <w:rPr>
          <w:iCs/>
          <w:color w:val="262626" w:themeColor="text1" w:themeTint="D9"/>
          <w:sz w:val="20"/>
          <w:szCs w:val="20"/>
        </w:rPr>
        <w:t xml:space="preserve">– </w:t>
      </w:r>
      <w:proofErr w:type="spellStart"/>
      <w:r w:rsidR="00101862" w:rsidRPr="005936A8">
        <w:rPr>
          <w:iCs/>
          <w:color w:val="262626" w:themeColor="text1" w:themeTint="D9"/>
          <w:sz w:val="20"/>
          <w:szCs w:val="20"/>
        </w:rPr>
        <w:t>theo</w:t>
      </w:r>
      <w:proofErr w:type="spellEnd"/>
      <w:r w:rsidR="00101862" w:rsidRPr="005936A8">
        <w:rPr>
          <w:iCs/>
          <w:color w:val="262626" w:themeColor="text1" w:themeTint="D9"/>
          <w:sz w:val="20"/>
          <w:szCs w:val="20"/>
        </w:rPr>
        <w:t xml:space="preserve"> </w:t>
      </w:r>
      <w:r w:rsidR="00FB4F8B" w:rsidRPr="005936A8">
        <w:rPr>
          <w:iCs/>
          <w:color w:val="262626" w:themeColor="text1" w:themeTint="D9"/>
          <w:sz w:val="20"/>
          <w:szCs w:val="20"/>
        </w:rPr>
        <w:t>D</w:t>
      </w:r>
      <w:r w:rsidR="00101862" w:rsidRPr="005936A8">
        <w:rPr>
          <w:iCs/>
          <w:color w:val="262626" w:themeColor="text1" w:themeTint="D9"/>
          <w:sz w:val="20"/>
          <w:szCs w:val="20"/>
        </w:rPr>
        <w:t xml:space="preserve">anh </w:t>
      </w:r>
      <w:proofErr w:type="spellStart"/>
      <w:r w:rsidR="00101862" w:rsidRPr="005936A8">
        <w:rPr>
          <w:iCs/>
          <w:color w:val="262626" w:themeColor="text1" w:themeTint="D9"/>
          <w:sz w:val="20"/>
          <w:szCs w:val="20"/>
        </w:rPr>
        <w:t>sách</w:t>
      </w:r>
      <w:proofErr w:type="spellEnd"/>
      <w:r w:rsidR="00101862" w:rsidRPr="005936A8">
        <w:rPr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="00FB4F8B" w:rsidRPr="005936A8">
        <w:rPr>
          <w:iCs/>
          <w:color w:val="262626" w:themeColor="text1" w:themeTint="D9"/>
          <w:sz w:val="20"/>
          <w:szCs w:val="20"/>
        </w:rPr>
        <w:t>cửa</w:t>
      </w:r>
      <w:proofErr w:type="spellEnd"/>
      <w:r w:rsidR="00FB4F8B" w:rsidRPr="005936A8">
        <w:rPr>
          <w:iCs/>
          <w:color w:val="262626" w:themeColor="text1" w:themeTint="D9"/>
          <w:sz w:val="20"/>
          <w:szCs w:val="20"/>
        </w:rPr>
        <w:t xml:space="preserve"> hàng </w:t>
      </w:r>
      <w:proofErr w:type="spellStart"/>
      <w:r w:rsidR="00FB4F8B" w:rsidRPr="005936A8">
        <w:rPr>
          <w:iCs/>
          <w:color w:val="262626" w:themeColor="text1" w:themeTint="D9"/>
          <w:sz w:val="20"/>
          <w:szCs w:val="20"/>
        </w:rPr>
        <w:t>đính</w:t>
      </w:r>
      <w:proofErr w:type="spellEnd"/>
      <w:r w:rsidR="00FB4F8B" w:rsidRPr="005936A8">
        <w:rPr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="00FB4F8B" w:rsidRPr="005936A8">
        <w:rPr>
          <w:iCs/>
          <w:color w:val="262626" w:themeColor="text1" w:themeTint="D9"/>
          <w:sz w:val="20"/>
          <w:szCs w:val="20"/>
        </w:rPr>
        <w:t>kèm</w:t>
      </w:r>
      <w:proofErr w:type="spellEnd"/>
      <w:r w:rsidR="00FB4F8B" w:rsidRPr="005936A8">
        <w:rPr>
          <w:iCs/>
          <w:color w:val="262626" w:themeColor="text1" w:themeTint="D9"/>
          <w:sz w:val="20"/>
          <w:szCs w:val="20"/>
        </w:rPr>
        <w:t xml:space="preserve"> </w:t>
      </w:r>
      <w:r w:rsidR="00FB4F8B" w:rsidRPr="005936A8">
        <w:rPr>
          <w:i/>
          <w:color w:val="70AD47" w:themeColor="accent6"/>
          <w:sz w:val="20"/>
          <w:szCs w:val="20"/>
        </w:rPr>
        <w:t>- DSCH</w:t>
      </w:r>
    </w:p>
    <w:p w14:paraId="3A3DFFC2" w14:textId="44C150E1" w:rsidR="00315FB3" w:rsidRPr="005936A8" w:rsidRDefault="00E7061F" w:rsidP="005936A8">
      <w:pPr>
        <w:spacing w:line="360" w:lineRule="auto"/>
        <w:jc w:val="both"/>
        <w:rPr>
          <w:bCs/>
          <w:sz w:val="20"/>
          <w:szCs w:val="20"/>
        </w:rPr>
      </w:pPr>
      <w:r w:rsidRPr="005936A8">
        <w:rPr>
          <w:b/>
          <w:sz w:val="20"/>
          <w:szCs w:val="20"/>
          <w:lang w:val="vi-VN"/>
        </w:rPr>
        <w:t>3. Hình thức khuyến mại (ghi rõ khuyến mại mang tính may rủi hoặc hình thức khác</w:t>
      </w:r>
      <w:r w:rsidRPr="005936A8">
        <w:rPr>
          <w:bCs/>
          <w:sz w:val="20"/>
          <w:szCs w:val="20"/>
          <w:lang w:val="vi-VN"/>
        </w:rPr>
        <w:t xml:space="preserve">): </w:t>
      </w:r>
      <w:r w:rsidR="00632806" w:rsidRPr="00632806">
        <w:rPr>
          <w:bCs/>
          <w:sz w:val="20"/>
          <w:szCs w:val="20"/>
        </w:rPr>
        <w:t xml:space="preserve"> Bán hàng </w:t>
      </w:r>
      <w:proofErr w:type="spellStart"/>
      <w:r w:rsidR="00632806" w:rsidRPr="00632806">
        <w:rPr>
          <w:bCs/>
          <w:sz w:val="20"/>
          <w:szCs w:val="20"/>
        </w:rPr>
        <w:t>hoá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với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giá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thấp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hơn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giá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bán</w:t>
      </w:r>
      <w:proofErr w:type="spellEnd"/>
      <w:r w:rsidR="00632806" w:rsidRPr="00632806">
        <w:rPr>
          <w:bCs/>
          <w:sz w:val="20"/>
          <w:szCs w:val="20"/>
        </w:rPr>
        <w:t xml:space="preserve"> hàng </w:t>
      </w:r>
      <w:proofErr w:type="spellStart"/>
      <w:r w:rsidR="00632806" w:rsidRPr="00632806">
        <w:rPr>
          <w:bCs/>
          <w:sz w:val="20"/>
          <w:szCs w:val="20"/>
        </w:rPr>
        <w:t>trước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đó</w:t>
      </w:r>
      <w:proofErr w:type="spellEnd"/>
      <w:r w:rsidR="00632806" w:rsidRPr="00632806">
        <w:rPr>
          <w:bCs/>
          <w:sz w:val="20"/>
          <w:szCs w:val="20"/>
        </w:rPr>
        <w:t xml:space="preserve"> (</w:t>
      </w:r>
      <w:proofErr w:type="spellStart"/>
      <w:r w:rsidR="00632806" w:rsidRPr="00632806">
        <w:rPr>
          <w:bCs/>
          <w:sz w:val="20"/>
          <w:szCs w:val="20"/>
        </w:rPr>
        <w:t>Giảm</w:t>
      </w:r>
      <w:proofErr w:type="spellEnd"/>
      <w:r w:rsidR="00632806" w:rsidRPr="00632806">
        <w:rPr>
          <w:bCs/>
          <w:sz w:val="20"/>
          <w:szCs w:val="20"/>
        </w:rPr>
        <w:t xml:space="preserve"> </w:t>
      </w:r>
      <w:proofErr w:type="spellStart"/>
      <w:r w:rsidR="00632806" w:rsidRPr="00632806">
        <w:rPr>
          <w:bCs/>
          <w:sz w:val="20"/>
          <w:szCs w:val="20"/>
        </w:rPr>
        <w:t>giá</w:t>
      </w:r>
      <w:proofErr w:type="spellEnd"/>
      <w:r w:rsidR="00632806" w:rsidRPr="00632806">
        <w:rPr>
          <w:bCs/>
          <w:sz w:val="20"/>
          <w:szCs w:val="20"/>
        </w:rPr>
        <w:t>)</w:t>
      </w:r>
    </w:p>
    <w:p w14:paraId="6FAB52AC" w14:textId="289F18C3" w:rsidR="00E16624" w:rsidRPr="005936A8" w:rsidRDefault="00E7061F" w:rsidP="005936A8">
      <w:pPr>
        <w:spacing w:line="360" w:lineRule="auto"/>
        <w:jc w:val="both"/>
        <w:rPr>
          <w:sz w:val="20"/>
          <w:szCs w:val="20"/>
          <w:lang w:val="vi-VN"/>
        </w:rPr>
      </w:pPr>
      <w:r w:rsidRPr="005936A8">
        <w:rPr>
          <w:b/>
          <w:sz w:val="20"/>
          <w:szCs w:val="20"/>
          <w:lang w:val="vi-VN"/>
        </w:rPr>
        <w:t>4. Thời gian khuyến mại:</w:t>
      </w:r>
      <w:r w:rsidRPr="005936A8">
        <w:rPr>
          <w:sz w:val="20"/>
          <w:szCs w:val="20"/>
          <w:lang w:val="vi-VN"/>
        </w:rPr>
        <w:t xml:space="preserve"> </w:t>
      </w:r>
      <w:r w:rsidR="004B3B8D" w:rsidRPr="005936A8">
        <w:rPr>
          <w:sz w:val="20"/>
          <w:szCs w:val="20"/>
        </w:rPr>
        <w:t>2</w:t>
      </w:r>
      <w:r w:rsidR="00A355F6" w:rsidRPr="005936A8">
        <w:rPr>
          <w:sz w:val="20"/>
          <w:szCs w:val="20"/>
        </w:rPr>
        <w:t>9</w:t>
      </w:r>
      <w:r w:rsidR="004B3B8D" w:rsidRPr="005936A8">
        <w:rPr>
          <w:sz w:val="20"/>
          <w:szCs w:val="20"/>
        </w:rPr>
        <w:t xml:space="preserve">/08/2025 - </w:t>
      </w:r>
      <w:r w:rsidR="00A355F6" w:rsidRPr="005936A8">
        <w:rPr>
          <w:sz w:val="20"/>
          <w:szCs w:val="20"/>
        </w:rPr>
        <w:t>31</w:t>
      </w:r>
      <w:r w:rsidRPr="005936A8">
        <w:rPr>
          <w:sz w:val="20"/>
          <w:szCs w:val="20"/>
          <w:lang w:val="vi-VN"/>
        </w:rPr>
        <w:t>/</w:t>
      </w:r>
      <w:r w:rsidR="009D605F" w:rsidRPr="005936A8">
        <w:rPr>
          <w:sz w:val="20"/>
          <w:szCs w:val="20"/>
          <w:lang w:val="vi-VN"/>
        </w:rPr>
        <w:t>0</w:t>
      </w:r>
      <w:r w:rsidR="009B14C8" w:rsidRPr="005936A8">
        <w:rPr>
          <w:sz w:val="20"/>
          <w:szCs w:val="20"/>
        </w:rPr>
        <w:t>8</w:t>
      </w:r>
      <w:r w:rsidRPr="005936A8">
        <w:rPr>
          <w:sz w:val="20"/>
          <w:szCs w:val="20"/>
          <w:lang w:val="vi-VN"/>
        </w:rPr>
        <w:t>/202</w:t>
      </w:r>
      <w:r w:rsidR="009D605F" w:rsidRPr="005936A8">
        <w:rPr>
          <w:sz w:val="20"/>
          <w:szCs w:val="20"/>
          <w:lang w:val="vi-VN"/>
        </w:rPr>
        <w:t>5</w:t>
      </w:r>
    </w:p>
    <w:p w14:paraId="1A8F909D" w14:textId="0EF3B5CC" w:rsidR="00E16624" w:rsidRPr="005936A8" w:rsidRDefault="00E7061F" w:rsidP="005936A8">
      <w:pPr>
        <w:spacing w:line="360" w:lineRule="auto"/>
        <w:jc w:val="both"/>
        <w:rPr>
          <w:sz w:val="20"/>
          <w:szCs w:val="20"/>
          <w:lang w:val="vi-VN"/>
        </w:rPr>
      </w:pPr>
      <w:r w:rsidRPr="005936A8">
        <w:rPr>
          <w:b/>
          <w:sz w:val="20"/>
          <w:szCs w:val="20"/>
          <w:lang w:val="vi-VN"/>
        </w:rPr>
        <w:t>5. Hàng hóa, dịch vụ khuyến mại:</w:t>
      </w:r>
      <w:r w:rsidRPr="005936A8">
        <w:rPr>
          <w:sz w:val="20"/>
          <w:szCs w:val="20"/>
          <w:lang w:val="vi-VN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Tã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quần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Molfix</w:t>
      </w:r>
      <w:proofErr w:type="spellEnd"/>
      <w:r w:rsidR="00632806" w:rsidRPr="005936A8">
        <w:rPr>
          <w:color w:val="000000"/>
          <w:sz w:val="20"/>
          <w:szCs w:val="20"/>
        </w:rPr>
        <w:t xml:space="preserve"> Jumbo (size M/L/XL/XXL)</w:t>
      </w:r>
    </w:p>
    <w:p w14:paraId="0B8CB365" w14:textId="162AE952" w:rsidR="00CF1AF1" w:rsidRPr="005936A8" w:rsidRDefault="00E7061F" w:rsidP="005936A8">
      <w:pPr>
        <w:spacing w:line="360" w:lineRule="auto"/>
        <w:jc w:val="both"/>
        <w:rPr>
          <w:b/>
          <w:sz w:val="20"/>
          <w:szCs w:val="20"/>
        </w:rPr>
      </w:pPr>
      <w:r w:rsidRPr="005936A8">
        <w:rPr>
          <w:b/>
          <w:sz w:val="20"/>
          <w:szCs w:val="20"/>
          <w:lang w:val="vi-VN"/>
        </w:rPr>
        <w:t>6. Hàng hóa, dịch vụ dùng để khuyến mại:</w:t>
      </w:r>
    </w:p>
    <w:tbl>
      <w:tblPr>
        <w:tblW w:w="101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1276"/>
        <w:gridCol w:w="1134"/>
        <w:gridCol w:w="1640"/>
      </w:tblGrid>
      <w:tr w:rsidR="00CF1AF1" w:rsidRPr="00632806" w14:paraId="29AC957B" w14:textId="77777777" w:rsidTr="002B07F0">
        <w:trPr>
          <w:trHeight w:val="6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6EDAFD" w14:textId="77777777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D3E605" w14:textId="6E2B4786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6313" w:rsidRPr="005936A8">
              <w:rPr>
                <w:b/>
                <w:bCs/>
                <w:color w:val="000000"/>
                <w:sz w:val="20"/>
                <w:szCs w:val="20"/>
              </w:rPr>
              <w:t>quà</w:t>
            </w:r>
            <w:proofErr w:type="spellEnd"/>
            <w:r w:rsidR="00D76313"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6313" w:rsidRPr="005936A8">
              <w:rPr>
                <w:b/>
                <w:bCs/>
                <w:color w:val="000000"/>
                <w:sz w:val="20"/>
                <w:szCs w:val="20"/>
              </w:rPr>
              <w:t>tặng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2BF394" w14:textId="77777777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Phần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trăm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giảm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4A65F1" w14:textId="77777777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trị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giảm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tối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đa</w:t>
            </w:r>
            <w:proofErr w:type="spellEnd"/>
          </w:p>
          <w:p w14:paraId="1C2C6396" w14:textId="2C08236B" w:rsidR="00A64188" w:rsidRPr="005936A8" w:rsidRDefault="00A64188" w:rsidP="005936A8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(bao </w:t>
            </w:r>
            <w:proofErr w:type="spellStart"/>
            <w:r w:rsidRPr="005936A8">
              <w:rPr>
                <w:i/>
                <w:iCs/>
                <w:color w:val="000000"/>
                <w:sz w:val="20"/>
                <w:szCs w:val="20"/>
              </w:rPr>
              <w:t>gồm</w:t>
            </w:r>
            <w:proofErr w:type="spellEnd"/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i/>
                <w:iCs/>
                <w:color w:val="000000"/>
                <w:sz w:val="20"/>
                <w:szCs w:val="20"/>
              </w:rPr>
              <w:t>thuế</w:t>
            </w:r>
            <w:proofErr w:type="spellEnd"/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 GTGT)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F53DC4" w14:textId="77777777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4AA2E6" w14:textId="77777777" w:rsidR="00CF1AF1" w:rsidRPr="005936A8" w:rsidRDefault="00CF1AF1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Tổng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phí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khuyến</w:t>
            </w:r>
            <w:proofErr w:type="spellEnd"/>
            <w:r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b/>
                <w:bCs/>
                <w:color w:val="000000"/>
                <w:sz w:val="20"/>
                <w:szCs w:val="20"/>
              </w:rPr>
              <w:t>mãi</w:t>
            </w:r>
            <w:proofErr w:type="spellEnd"/>
          </w:p>
          <w:p w14:paraId="744F84F5" w14:textId="5B908B3D" w:rsidR="00A64188" w:rsidRPr="005936A8" w:rsidRDefault="00A64188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(bao </w:t>
            </w:r>
            <w:proofErr w:type="spellStart"/>
            <w:r w:rsidRPr="005936A8">
              <w:rPr>
                <w:i/>
                <w:iCs/>
                <w:color w:val="000000"/>
                <w:sz w:val="20"/>
                <w:szCs w:val="20"/>
              </w:rPr>
              <w:t>gồm</w:t>
            </w:r>
            <w:proofErr w:type="spellEnd"/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i/>
                <w:iCs/>
                <w:color w:val="000000"/>
                <w:sz w:val="20"/>
                <w:szCs w:val="20"/>
              </w:rPr>
              <w:t>thuế</w:t>
            </w:r>
            <w:proofErr w:type="spellEnd"/>
            <w:r w:rsidRPr="005936A8">
              <w:rPr>
                <w:i/>
                <w:iCs/>
                <w:color w:val="000000"/>
                <w:sz w:val="20"/>
                <w:szCs w:val="20"/>
              </w:rPr>
              <w:t xml:space="preserve"> GTGT)</w:t>
            </w:r>
          </w:p>
        </w:tc>
      </w:tr>
      <w:tr w:rsidR="00A94F0B" w:rsidRPr="00632806" w14:paraId="4422BD23" w14:textId="77777777" w:rsidTr="002B07F0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</w:tcPr>
          <w:p w14:paraId="6E4DD947" w14:textId="7D18525F" w:rsidR="00A94F0B" w:rsidRPr="005936A8" w:rsidRDefault="00E626E0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FFFFFF" w:fill="FFFFFF"/>
          </w:tcPr>
          <w:p w14:paraId="3B957A0B" w14:textId="6CF008FA" w:rsidR="00A94F0B" w:rsidRPr="005936A8" w:rsidRDefault="003C0472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Giảm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51.000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gói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mua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Molfix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Jumbo (size M/L/XL/XXL)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Chỉ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còn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99.000VNĐ/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gói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gói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/KH)</w:t>
            </w:r>
            <w:r w:rsidR="00315847" w:rsidRPr="005936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077DE92" w14:textId="03DE84BD" w:rsidR="00A94F0B" w:rsidRPr="005936A8" w:rsidRDefault="003C0472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34</w:t>
            </w:r>
            <w:r w:rsidR="00016DDA" w:rsidRPr="005936A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</w:tcPr>
          <w:p w14:paraId="41A27A6E" w14:textId="7F98B4C6" w:rsidR="00A94F0B" w:rsidRPr="005936A8" w:rsidRDefault="003C0472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</w:tcPr>
          <w:p w14:paraId="113F9D50" w14:textId="2CEB19BB" w:rsidR="00A94F0B" w:rsidRPr="005936A8" w:rsidRDefault="00AE4188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6</w:t>
            </w:r>
            <w:r w:rsidR="00016DDA" w:rsidRPr="005936A8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14:paraId="5082C740" w14:textId="0514EF00" w:rsidR="00A94F0B" w:rsidRPr="005936A8" w:rsidRDefault="00E626E0" w:rsidP="005936A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3</w:t>
            </w:r>
            <w:r w:rsidR="003754A3" w:rsidRPr="005936A8">
              <w:rPr>
                <w:color w:val="000000"/>
                <w:sz w:val="20"/>
                <w:szCs w:val="20"/>
              </w:rPr>
              <w:t>0</w:t>
            </w:r>
            <w:r w:rsidR="003C0472" w:rsidRPr="005936A8">
              <w:rPr>
                <w:color w:val="000000"/>
                <w:sz w:val="20"/>
                <w:szCs w:val="20"/>
              </w:rPr>
              <w:t>6</w:t>
            </w:r>
            <w:r w:rsidR="00016DDA" w:rsidRPr="005936A8">
              <w:rPr>
                <w:color w:val="000000"/>
                <w:sz w:val="20"/>
                <w:szCs w:val="20"/>
              </w:rPr>
              <w:t>,000,000</w:t>
            </w:r>
            <w:r w:rsidR="00A64188" w:rsidRPr="005936A8">
              <w:rPr>
                <w:color w:val="000000"/>
                <w:sz w:val="20"/>
                <w:szCs w:val="20"/>
              </w:rPr>
              <w:t xml:space="preserve"> VNĐ</w:t>
            </w:r>
          </w:p>
        </w:tc>
      </w:tr>
      <w:tr w:rsidR="00440F56" w:rsidRPr="00632806" w14:paraId="0D57D9A7" w14:textId="77777777" w:rsidTr="002B07F0">
        <w:trPr>
          <w:trHeight w:val="570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3B77B2A6" w14:textId="77777777" w:rsidR="00440F56" w:rsidRPr="005936A8" w:rsidRDefault="00440F56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0D6FFB" w14:textId="09E4A18B" w:rsidR="00440F56" w:rsidRPr="005936A8" w:rsidRDefault="003754A3" w:rsidP="005936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6,</w:t>
            </w:r>
            <w:r w:rsidR="00440F56" w:rsidRPr="005936A8">
              <w:rPr>
                <w:b/>
                <w:bCs/>
                <w:color w:val="000000"/>
                <w:sz w:val="20"/>
                <w:szCs w:val="20"/>
                <w:lang w:val="vi-VN"/>
              </w:rPr>
              <w:t>0</w:t>
            </w:r>
            <w:r w:rsidR="00440F56" w:rsidRPr="005936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708DDCAD" w14:textId="12287F67" w:rsidR="00440F56" w:rsidRPr="005936A8" w:rsidRDefault="003754A3" w:rsidP="005936A8">
            <w:pPr>
              <w:jc w:val="center"/>
              <w:rPr>
                <w:sz w:val="20"/>
                <w:szCs w:val="20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3C0472" w:rsidRPr="005936A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953855" w:rsidRPr="005936A8">
              <w:rPr>
                <w:b/>
                <w:bCs/>
                <w:color w:val="000000"/>
                <w:sz w:val="20"/>
                <w:szCs w:val="20"/>
              </w:rPr>
              <w:t>,000,000</w:t>
            </w:r>
            <w:r w:rsidR="00F80367" w:rsidRPr="005936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80367" w:rsidRPr="005936A8">
              <w:rPr>
                <w:color w:val="000000"/>
                <w:sz w:val="20"/>
                <w:szCs w:val="20"/>
              </w:rPr>
              <w:t>VNĐ</w:t>
            </w:r>
            <w:r w:rsidR="00F80367" w:rsidRPr="005936A8" w:rsidDel="009538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C985F00" w14:textId="77777777" w:rsidR="0066158A" w:rsidRPr="005936A8" w:rsidRDefault="0066158A" w:rsidP="005936A8">
      <w:pPr>
        <w:spacing w:line="360" w:lineRule="auto"/>
        <w:rPr>
          <w:i/>
          <w:sz w:val="20"/>
          <w:szCs w:val="20"/>
        </w:rPr>
      </w:pPr>
    </w:p>
    <w:p w14:paraId="1E1D4DF7" w14:textId="528D837A" w:rsidR="00E16624" w:rsidRPr="005936A8" w:rsidRDefault="00E7061F" w:rsidP="005936A8">
      <w:pPr>
        <w:spacing w:line="360" w:lineRule="auto"/>
        <w:rPr>
          <w:sz w:val="20"/>
          <w:szCs w:val="20"/>
          <w:lang w:val="vi-VN"/>
        </w:rPr>
      </w:pPr>
      <w:r w:rsidRPr="005936A8">
        <w:rPr>
          <w:b/>
          <w:sz w:val="20"/>
          <w:szCs w:val="20"/>
          <w:lang w:val="vi-VN"/>
        </w:rPr>
        <w:t>Tổng cộng:</w:t>
      </w:r>
      <w:r w:rsidR="00A66DEC" w:rsidRPr="005936A8">
        <w:rPr>
          <w:b/>
          <w:sz w:val="20"/>
          <w:szCs w:val="20"/>
          <w:lang w:val="vi-VN"/>
        </w:rPr>
        <w:t xml:space="preserve"> </w:t>
      </w:r>
      <w:r w:rsidR="0066158A" w:rsidRPr="005936A8">
        <w:rPr>
          <w:b/>
          <w:sz w:val="20"/>
          <w:szCs w:val="20"/>
        </w:rPr>
        <w:t>30</w:t>
      </w:r>
      <w:r w:rsidR="003C0472" w:rsidRPr="005936A8">
        <w:rPr>
          <w:b/>
          <w:sz w:val="20"/>
          <w:szCs w:val="20"/>
        </w:rPr>
        <w:t>6</w:t>
      </w:r>
      <w:r w:rsidR="00016DDA" w:rsidRPr="005936A8">
        <w:rPr>
          <w:b/>
          <w:bCs/>
          <w:color w:val="000000"/>
          <w:sz w:val="20"/>
          <w:szCs w:val="20"/>
          <w:lang w:val="vi-VN"/>
        </w:rPr>
        <w:t xml:space="preserve">,000,000 </w:t>
      </w:r>
      <w:r w:rsidRPr="005936A8">
        <w:rPr>
          <w:b/>
          <w:sz w:val="20"/>
          <w:szCs w:val="20"/>
          <w:lang w:val="vi-VN"/>
        </w:rPr>
        <w:t>VNĐ</w:t>
      </w:r>
      <w:r w:rsidRPr="005936A8">
        <w:rPr>
          <w:sz w:val="20"/>
          <w:szCs w:val="20"/>
          <w:lang w:val="vi-VN"/>
        </w:rPr>
        <w:t xml:space="preserve"> (Bằng chữ:</w:t>
      </w:r>
      <w:r w:rsidR="00A23DF0" w:rsidRPr="005936A8">
        <w:rPr>
          <w:sz w:val="20"/>
          <w:szCs w:val="20"/>
          <w:lang w:val="vi-VN"/>
        </w:rPr>
        <w:t xml:space="preserve"> </w:t>
      </w:r>
      <w:r w:rsidR="0066158A" w:rsidRPr="005936A8">
        <w:rPr>
          <w:sz w:val="20"/>
          <w:szCs w:val="20"/>
        </w:rPr>
        <w:t xml:space="preserve">Ba </w:t>
      </w:r>
      <w:proofErr w:type="spellStart"/>
      <w:r w:rsidR="0066158A" w:rsidRPr="005936A8">
        <w:rPr>
          <w:sz w:val="20"/>
          <w:szCs w:val="20"/>
        </w:rPr>
        <w:t>trăm</w:t>
      </w:r>
      <w:proofErr w:type="spellEnd"/>
      <w:r w:rsidR="003C0472" w:rsidRPr="005936A8">
        <w:rPr>
          <w:sz w:val="20"/>
          <w:szCs w:val="20"/>
        </w:rPr>
        <w:t xml:space="preserve"> </w:t>
      </w:r>
      <w:proofErr w:type="spellStart"/>
      <w:r w:rsidR="003C0472" w:rsidRPr="005936A8">
        <w:rPr>
          <w:sz w:val="20"/>
          <w:szCs w:val="20"/>
        </w:rPr>
        <w:t>lẻ</w:t>
      </w:r>
      <w:proofErr w:type="spellEnd"/>
      <w:r w:rsidR="003C0472" w:rsidRPr="005936A8">
        <w:rPr>
          <w:sz w:val="20"/>
          <w:szCs w:val="20"/>
        </w:rPr>
        <w:t xml:space="preserve"> </w:t>
      </w:r>
      <w:proofErr w:type="spellStart"/>
      <w:r w:rsidR="003C0472" w:rsidRPr="005936A8">
        <w:rPr>
          <w:sz w:val="20"/>
          <w:szCs w:val="20"/>
        </w:rPr>
        <w:t>sáu</w:t>
      </w:r>
      <w:proofErr w:type="spellEnd"/>
      <w:r w:rsidR="00F80367" w:rsidRPr="005936A8">
        <w:rPr>
          <w:sz w:val="20"/>
          <w:szCs w:val="20"/>
          <w:lang w:val="vi-VN"/>
        </w:rPr>
        <w:t xml:space="preserve"> </w:t>
      </w:r>
      <w:r w:rsidR="00FC22B3" w:rsidRPr="005936A8">
        <w:rPr>
          <w:sz w:val="20"/>
          <w:szCs w:val="20"/>
          <w:lang w:val="vi-VN"/>
        </w:rPr>
        <w:t>triệu</w:t>
      </w:r>
      <w:r w:rsidR="00A23DF0" w:rsidRPr="005936A8">
        <w:rPr>
          <w:sz w:val="20"/>
          <w:szCs w:val="20"/>
          <w:lang w:val="vi-VN"/>
        </w:rPr>
        <w:t xml:space="preserve"> đồng</w:t>
      </w:r>
      <w:r w:rsidRPr="005936A8">
        <w:rPr>
          <w:sz w:val="20"/>
          <w:szCs w:val="20"/>
          <w:lang w:val="vi-VN"/>
        </w:rPr>
        <w:t>)</w:t>
      </w:r>
    </w:p>
    <w:p w14:paraId="70102CA4" w14:textId="724FA116" w:rsidR="005A40B0" w:rsidRPr="005936A8" w:rsidRDefault="00E7061F" w:rsidP="005936A8">
      <w:pPr>
        <w:spacing w:line="360" w:lineRule="auto"/>
        <w:jc w:val="both"/>
        <w:rPr>
          <w:sz w:val="20"/>
          <w:szCs w:val="20"/>
        </w:rPr>
      </w:pPr>
      <w:r w:rsidRPr="005936A8">
        <w:rPr>
          <w:b/>
          <w:sz w:val="20"/>
          <w:szCs w:val="20"/>
          <w:lang w:val="vi-VN"/>
        </w:rPr>
        <w:t xml:space="preserve">7. Khách hàng của chương trình khuyến mại (đối tượng hưởng khuyến mại): </w:t>
      </w:r>
      <w:r w:rsidR="005A40B0" w:rsidRPr="005936A8">
        <w:rPr>
          <w:sz w:val="20"/>
          <w:szCs w:val="20"/>
        </w:rPr>
        <w:t xml:space="preserve"> </w:t>
      </w:r>
      <w:r w:rsidR="006C4288" w:rsidRPr="005936A8">
        <w:rPr>
          <w:sz w:val="20"/>
          <w:szCs w:val="20"/>
          <w:lang w:val="vi-VN"/>
        </w:rPr>
        <w:t>Tất cả khách hàng thành viên Con Cưng</w:t>
      </w:r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không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cần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phát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sinh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đơn</w:t>
      </w:r>
      <w:proofErr w:type="spellEnd"/>
      <w:r w:rsidR="005A40B0" w:rsidRPr="005936A8">
        <w:rPr>
          <w:sz w:val="20"/>
          <w:szCs w:val="20"/>
        </w:rPr>
        <w:t xml:space="preserve"> hàng, </w:t>
      </w:r>
      <w:proofErr w:type="spellStart"/>
      <w:r w:rsidR="005A40B0" w:rsidRPr="005936A8">
        <w:rPr>
          <w:sz w:val="20"/>
          <w:szCs w:val="20"/>
        </w:rPr>
        <w:t>tham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gia</w:t>
      </w:r>
      <w:proofErr w:type="spellEnd"/>
      <w:r w:rsidR="005A40B0" w:rsidRPr="005936A8">
        <w:rPr>
          <w:sz w:val="20"/>
          <w:szCs w:val="20"/>
        </w:rPr>
        <w:t xml:space="preserve"> group </w:t>
      </w:r>
      <w:proofErr w:type="spellStart"/>
      <w:r w:rsidR="005A40B0" w:rsidRPr="005936A8">
        <w:rPr>
          <w:sz w:val="20"/>
          <w:szCs w:val="20"/>
        </w:rPr>
        <w:t>Zalo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các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cửa</w:t>
      </w:r>
      <w:proofErr w:type="spellEnd"/>
      <w:r w:rsidR="005A40B0" w:rsidRPr="005936A8">
        <w:rPr>
          <w:sz w:val="20"/>
          <w:szCs w:val="20"/>
        </w:rPr>
        <w:t xml:space="preserve"> hàng </w:t>
      </w:r>
      <w:r w:rsidR="005A40B0" w:rsidRPr="005936A8">
        <w:rPr>
          <w:sz w:val="20"/>
          <w:szCs w:val="20"/>
          <w:lang w:val="vi-VN"/>
        </w:rPr>
        <w:t>(</w:t>
      </w:r>
      <w:r w:rsidR="005A40B0" w:rsidRPr="005936A8">
        <w:rPr>
          <w:color w:val="262626" w:themeColor="text1" w:themeTint="D9"/>
          <w:sz w:val="20"/>
          <w:szCs w:val="20"/>
          <w:lang w:val="vi-VN"/>
        </w:rPr>
        <w:t xml:space="preserve">theo Danh sách </w:t>
      </w:r>
      <w:proofErr w:type="spellStart"/>
      <w:r w:rsidR="005A40B0" w:rsidRPr="005936A8">
        <w:rPr>
          <w:color w:val="262626" w:themeColor="text1" w:themeTint="D9"/>
          <w:sz w:val="20"/>
          <w:szCs w:val="20"/>
        </w:rPr>
        <w:t>cửa</w:t>
      </w:r>
      <w:proofErr w:type="spellEnd"/>
      <w:r w:rsidR="005A40B0" w:rsidRPr="005936A8">
        <w:rPr>
          <w:color w:val="262626" w:themeColor="text1" w:themeTint="D9"/>
          <w:sz w:val="20"/>
          <w:szCs w:val="20"/>
        </w:rPr>
        <w:t xml:space="preserve"> hàng</w:t>
      </w:r>
      <w:r w:rsidR="005A40B0" w:rsidRPr="005936A8">
        <w:rPr>
          <w:color w:val="262626" w:themeColor="text1" w:themeTint="D9"/>
          <w:sz w:val="20"/>
          <w:szCs w:val="20"/>
          <w:lang w:val="vi-VN"/>
        </w:rPr>
        <w:t xml:space="preserve"> đính kèm – </w:t>
      </w:r>
      <w:r w:rsidR="005A40B0" w:rsidRPr="005936A8">
        <w:rPr>
          <w:i/>
          <w:iCs/>
          <w:color w:val="538135" w:themeColor="accent6" w:themeShade="BF"/>
          <w:sz w:val="20"/>
          <w:szCs w:val="20"/>
        </w:rPr>
        <w:t>DSCH</w:t>
      </w:r>
      <w:r w:rsidR="005A40B0" w:rsidRPr="005936A8">
        <w:rPr>
          <w:sz w:val="20"/>
          <w:szCs w:val="20"/>
          <w:lang w:val="vi-VN"/>
        </w:rPr>
        <w:t>)</w:t>
      </w:r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sẽ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5A40B0" w:rsidRPr="005936A8">
        <w:rPr>
          <w:sz w:val="20"/>
          <w:szCs w:val="20"/>
        </w:rPr>
        <w:t>được</w:t>
      </w:r>
      <w:proofErr w:type="spellEnd"/>
      <w:r w:rsidR="005A40B0" w:rsidRPr="005936A8">
        <w:rPr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giảm</w:t>
      </w:r>
      <w:proofErr w:type="spellEnd"/>
      <w:r w:rsidR="006A34A3" w:rsidRPr="005936A8">
        <w:rPr>
          <w:color w:val="000000"/>
          <w:sz w:val="20"/>
          <w:szCs w:val="20"/>
        </w:rPr>
        <w:t xml:space="preserve"> 51.000 </w:t>
      </w:r>
      <w:proofErr w:type="spellStart"/>
      <w:r w:rsidR="006A34A3" w:rsidRPr="005936A8">
        <w:rPr>
          <w:color w:val="000000"/>
          <w:sz w:val="20"/>
          <w:szCs w:val="20"/>
        </w:rPr>
        <w:t>đồng</w:t>
      </w:r>
      <w:proofErr w:type="spellEnd"/>
      <w:r w:rsidR="006A34A3" w:rsidRPr="005936A8">
        <w:rPr>
          <w:color w:val="000000"/>
          <w:sz w:val="20"/>
          <w:szCs w:val="20"/>
        </w:rPr>
        <w:t>/</w:t>
      </w:r>
      <w:proofErr w:type="spellStart"/>
      <w:r w:rsidR="006A34A3" w:rsidRPr="005936A8">
        <w:rPr>
          <w:color w:val="000000"/>
          <w:sz w:val="20"/>
          <w:szCs w:val="20"/>
        </w:rPr>
        <w:t>gói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khi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mua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Tã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quần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Molfix</w:t>
      </w:r>
      <w:proofErr w:type="spellEnd"/>
      <w:r w:rsidR="006A34A3" w:rsidRPr="005936A8">
        <w:rPr>
          <w:color w:val="000000"/>
          <w:sz w:val="20"/>
          <w:szCs w:val="20"/>
        </w:rPr>
        <w:t xml:space="preserve"> Jumbo (size M/L/XL/XXL) - </w:t>
      </w:r>
      <w:proofErr w:type="spellStart"/>
      <w:r w:rsidR="006A34A3" w:rsidRPr="005936A8">
        <w:rPr>
          <w:color w:val="000000"/>
          <w:sz w:val="20"/>
          <w:szCs w:val="20"/>
        </w:rPr>
        <w:t>Chỉ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còn</w:t>
      </w:r>
      <w:proofErr w:type="spellEnd"/>
      <w:r w:rsidR="006A34A3" w:rsidRPr="005936A8">
        <w:rPr>
          <w:color w:val="000000"/>
          <w:sz w:val="20"/>
          <w:szCs w:val="20"/>
        </w:rPr>
        <w:t xml:space="preserve"> 99.000VNĐ/</w:t>
      </w:r>
      <w:proofErr w:type="spellStart"/>
      <w:r w:rsidR="006A34A3" w:rsidRPr="005936A8">
        <w:rPr>
          <w:color w:val="000000"/>
          <w:sz w:val="20"/>
          <w:szCs w:val="20"/>
        </w:rPr>
        <w:t>gói</w:t>
      </w:r>
      <w:proofErr w:type="spellEnd"/>
      <w:r w:rsidR="006A34A3" w:rsidRPr="005936A8">
        <w:rPr>
          <w:color w:val="000000"/>
          <w:sz w:val="20"/>
          <w:szCs w:val="20"/>
        </w:rPr>
        <w:t xml:space="preserve"> (</w:t>
      </w:r>
      <w:proofErr w:type="spellStart"/>
      <w:r w:rsidR="006A34A3" w:rsidRPr="005936A8">
        <w:rPr>
          <w:color w:val="000000"/>
          <w:sz w:val="20"/>
          <w:szCs w:val="20"/>
        </w:rPr>
        <w:t>tối</w:t>
      </w:r>
      <w:proofErr w:type="spellEnd"/>
      <w:r w:rsidR="006A34A3" w:rsidRPr="005936A8">
        <w:rPr>
          <w:color w:val="000000"/>
          <w:sz w:val="20"/>
          <w:szCs w:val="20"/>
        </w:rPr>
        <w:t xml:space="preserve"> </w:t>
      </w:r>
      <w:proofErr w:type="spellStart"/>
      <w:r w:rsidR="006A34A3" w:rsidRPr="005936A8">
        <w:rPr>
          <w:color w:val="000000"/>
          <w:sz w:val="20"/>
          <w:szCs w:val="20"/>
        </w:rPr>
        <w:t>đa</w:t>
      </w:r>
      <w:proofErr w:type="spellEnd"/>
      <w:r w:rsidR="006A34A3" w:rsidRPr="005936A8">
        <w:rPr>
          <w:color w:val="000000"/>
          <w:sz w:val="20"/>
          <w:szCs w:val="20"/>
        </w:rPr>
        <w:t xml:space="preserve"> 1 </w:t>
      </w:r>
      <w:proofErr w:type="spellStart"/>
      <w:r w:rsidR="006A34A3" w:rsidRPr="005936A8">
        <w:rPr>
          <w:color w:val="000000"/>
          <w:sz w:val="20"/>
          <w:szCs w:val="20"/>
        </w:rPr>
        <w:t>gói</w:t>
      </w:r>
      <w:proofErr w:type="spellEnd"/>
      <w:r w:rsidR="006A34A3" w:rsidRPr="005936A8">
        <w:rPr>
          <w:color w:val="000000"/>
          <w:sz w:val="20"/>
          <w:szCs w:val="20"/>
        </w:rPr>
        <w:t>/KH)</w:t>
      </w:r>
    </w:p>
    <w:p w14:paraId="204D14AF" w14:textId="3458EB8C" w:rsidR="005A40B0" w:rsidRPr="005936A8" w:rsidRDefault="005A40B0" w:rsidP="005936A8">
      <w:pPr>
        <w:spacing w:line="360" w:lineRule="auto"/>
        <w:rPr>
          <w:sz w:val="20"/>
          <w:szCs w:val="20"/>
        </w:rPr>
      </w:pPr>
      <w:r w:rsidRPr="005936A8">
        <w:rPr>
          <w:b/>
          <w:sz w:val="20"/>
          <w:szCs w:val="20"/>
        </w:rPr>
        <w:t xml:space="preserve">8. </w:t>
      </w:r>
      <w:r w:rsidRPr="005936A8">
        <w:rPr>
          <w:b/>
          <w:sz w:val="20"/>
          <w:szCs w:val="20"/>
          <w:lang w:val="vi-VN"/>
        </w:rPr>
        <w:t>Cơ cấu giải thưởng (nội dung giải thưởng, giá trị giải thưởng, số lượng giải thưởng):</w:t>
      </w:r>
      <w:r w:rsidRPr="005936A8">
        <w:rPr>
          <w:sz w:val="20"/>
          <w:szCs w:val="20"/>
          <w:lang w:val="vi-VN"/>
        </w:rPr>
        <w:t xml:space="preserve"> Theo chi tiết CTKM tại mục 10</w:t>
      </w:r>
    </w:p>
    <w:p w14:paraId="1A9EF352" w14:textId="66C33F90" w:rsidR="00C55C61" w:rsidRPr="005936A8" w:rsidRDefault="005A40B0" w:rsidP="005936A8">
      <w:pPr>
        <w:spacing w:line="360" w:lineRule="auto"/>
        <w:rPr>
          <w:sz w:val="20"/>
          <w:szCs w:val="20"/>
        </w:rPr>
      </w:pPr>
      <w:r w:rsidRPr="005936A8">
        <w:rPr>
          <w:sz w:val="20"/>
          <w:szCs w:val="20"/>
        </w:rPr>
        <w:t xml:space="preserve">9. </w:t>
      </w:r>
      <w:proofErr w:type="spellStart"/>
      <w:r w:rsidR="00E7061F" w:rsidRPr="005936A8">
        <w:rPr>
          <w:sz w:val="20"/>
          <w:szCs w:val="20"/>
        </w:rPr>
        <w:t>Tổng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giá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trị</w:t>
      </w:r>
      <w:proofErr w:type="spellEnd"/>
      <w:r w:rsidR="00E7061F" w:rsidRPr="005936A8">
        <w:rPr>
          <w:sz w:val="20"/>
          <w:szCs w:val="20"/>
        </w:rPr>
        <w:t xml:space="preserve"> hàng </w:t>
      </w:r>
      <w:proofErr w:type="spellStart"/>
      <w:r w:rsidR="00E7061F" w:rsidRPr="005936A8">
        <w:rPr>
          <w:sz w:val="20"/>
          <w:szCs w:val="20"/>
        </w:rPr>
        <w:t>hóa</w:t>
      </w:r>
      <w:proofErr w:type="spellEnd"/>
      <w:r w:rsidR="00E7061F" w:rsidRPr="005936A8">
        <w:rPr>
          <w:sz w:val="20"/>
          <w:szCs w:val="20"/>
        </w:rPr>
        <w:t xml:space="preserve">, </w:t>
      </w:r>
      <w:proofErr w:type="spellStart"/>
      <w:r w:rsidR="00E7061F" w:rsidRPr="005936A8">
        <w:rPr>
          <w:sz w:val="20"/>
          <w:szCs w:val="20"/>
        </w:rPr>
        <w:t>dịch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vụ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dùng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để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khuyến</w:t>
      </w:r>
      <w:proofErr w:type="spellEnd"/>
      <w:r w:rsidR="00E7061F" w:rsidRPr="005936A8">
        <w:rPr>
          <w:sz w:val="20"/>
          <w:szCs w:val="20"/>
        </w:rPr>
        <w:t xml:space="preserve"> </w:t>
      </w:r>
      <w:proofErr w:type="spellStart"/>
      <w:r w:rsidR="00E7061F" w:rsidRPr="005936A8">
        <w:rPr>
          <w:sz w:val="20"/>
          <w:szCs w:val="20"/>
        </w:rPr>
        <w:t>mại</w:t>
      </w:r>
      <w:proofErr w:type="spellEnd"/>
      <w:r w:rsidR="00E7061F" w:rsidRPr="005936A8">
        <w:rPr>
          <w:sz w:val="20"/>
          <w:szCs w:val="20"/>
        </w:rPr>
        <w:t>:</w:t>
      </w:r>
      <w:r w:rsidR="008A4BD0" w:rsidRPr="005936A8">
        <w:rPr>
          <w:sz w:val="20"/>
          <w:szCs w:val="20"/>
        </w:rPr>
        <w:t xml:space="preserve"> </w:t>
      </w:r>
      <w:r w:rsidR="000C2423" w:rsidRPr="005936A8">
        <w:rPr>
          <w:bCs/>
          <w:sz w:val="20"/>
          <w:szCs w:val="20"/>
        </w:rPr>
        <w:t>30</w:t>
      </w:r>
      <w:r w:rsidR="006A34A3" w:rsidRPr="005936A8">
        <w:rPr>
          <w:bCs/>
          <w:sz w:val="20"/>
          <w:szCs w:val="20"/>
        </w:rPr>
        <w:t>6</w:t>
      </w:r>
      <w:r w:rsidR="003D24C8" w:rsidRPr="005936A8">
        <w:rPr>
          <w:bCs/>
          <w:sz w:val="20"/>
          <w:szCs w:val="20"/>
        </w:rPr>
        <w:t>,000,000 VNĐ (</w:t>
      </w:r>
      <w:proofErr w:type="spellStart"/>
      <w:r w:rsidR="003D24C8" w:rsidRPr="005936A8">
        <w:rPr>
          <w:bCs/>
          <w:sz w:val="20"/>
          <w:szCs w:val="20"/>
        </w:rPr>
        <w:t>Bằng</w:t>
      </w:r>
      <w:proofErr w:type="spellEnd"/>
      <w:r w:rsidR="003D24C8" w:rsidRPr="005936A8">
        <w:rPr>
          <w:bCs/>
          <w:sz w:val="20"/>
          <w:szCs w:val="20"/>
        </w:rPr>
        <w:t xml:space="preserve"> </w:t>
      </w:r>
      <w:proofErr w:type="spellStart"/>
      <w:r w:rsidR="003D24C8" w:rsidRPr="005936A8">
        <w:rPr>
          <w:bCs/>
          <w:sz w:val="20"/>
          <w:szCs w:val="20"/>
        </w:rPr>
        <w:t>chữ</w:t>
      </w:r>
      <w:proofErr w:type="spellEnd"/>
      <w:r w:rsidR="003D24C8" w:rsidRPr="005936A8">
        <w:rPr>
          <w:bCs/>
          <w:sz w:val="20"/>
          <w:szCs w:val="20"/>
        </w:rPr>
        <w:t>: B</w:t>
      </w:r>
      <w:r w:rsidR="000C2423" w:rsidRPr="005936A8">
        <w:rPr>
          <w:bCs/>
          <w:sz w:val="20"/>
          <w:szCs w:val="20"/>
        </w:rPr>
        <w:t xml:space="preserve">a </w:t>
      </w:r>
      <w:proofErr w:type="spellStart"/>
      <w:r w:rsidR="000C2423" w:rsidRPr="005936A8">
        <w:rPr>
          <w:bCs/>
          <w:sz w:val="20"/>
          <w:szCs w:val="20"/>
        </w:rPr>
        <w:t>trăm</w:t>
      </w:r>
      <w:proofErr w:type="spellEnd"/>
      <w:r w:rsidR="006A34A3" w:rsidRPr="005936A8">
        <w:rPr>
          <w:bCs/>
          <w:sz w:val="20"/>
          <w:szCs w:val="20"/>
        </w:rPr>
        <w:t xml:space="preserve"> </w:t>
      </w:r>
      <w:proofErr w:type="spellStart"/>
      <w:r w:rsidR="006A34A3" w:rsidRPr="005936A8">
        <w:rPr>
          <w:bCs/>
          <w:sz w:val="20"/>
          <w:szCs w:val="20"/>
        </w:rPr>
        <w:t>lẻ</w:t>
      </w:r>
      <w:proofErr w:type="spellEnd"/>
      <w:r w:rsidR="006A34A3" w:rsidRPr="005936A8">
        <w:rPr>
          <w:bCs/>
          <w:sz w:val="20"/>
          <w:szCs w:val="20"/>
        </w:rPr>
        <w:t xml:space="preserve"> </w:t>
      </w:r>
      <w:proofErr w:type="spellStart"/>
      <w:r w:rsidR="006A34A3" w:rsidRPr="005936A8">
        <w:rPr>
          <w:bCs/>
          <w:sz w:val="20"/>
          <w:szCs w:val="20"/>
        </w:rPr>
        <w:t>sáu</w:t>
      </w:r>
      <w:proofErr w:type="spellEnd"/>
      <w:r w:rsidR="003D24C8" w:rsidRPr="005936A8">
        <w:rPr>
          <w:bCs/>
          <w:sz w:val="20"/>
          <w:szCs w:val="20"/>
        </w:rPr>
        <w:t xml:space="preserve"> </w:t>
      </w:r>
      <w:proofErr w:type="spellStart"/>
      <w:r w:rsidR="003D24C8" w:rsidRPr="005936A8">
        <w:rPr>
          <w:bCs/>
          <w:sz w:val="20"/>
          <w:szCs w:val="20"/>
        </w:rPr>
        <w:t>triệu</w:t>
      </w:r>
      <w:proofErr w:type="spellEnd"/>
      <w:r w:rsidR="003D24C8" w:rsidRPr="005936A8">
        <w:rPr>
          <w:bCs/>
          <w:sz w:val="20"/>
          <w:szCs w:val="20"/>
        </w:rPr>
        <w:t xml:space="preserve"> </w:t>
      </w:r>
      <w:proofErr w:type="spellStart"/>
      <w:r w:rsidR="003D24C8" w:rsidRPr="005936A8">
        <w:rPr>
          <w:bCs/>
          <w:sz w:val="20"/>
          <w:szCs w:val="20"/>
        </w:rPr>
        <w:t>đồng</w:t>
      </w:r>
      <w:proofErr w:type="spellEnd"/>
      <w:r w:rsidR="003D24C8" w:rsidRPr="005936A8">
        <w:rPr>
          <w:bCs/>
          <w:sz w:val="20"/>
          <w:szCs w:val="20"/>
        </w:rPr>
        <w:t>)</w:t>
      </w:r>
    </w:p>
    <w:p w14:paraId="331B3331" w14:textId="0116A26D" w:rsidR="00E16624" w:rsidRPr="005936A8" w:rsidRDefault="00E7061F" w:rsidP="005936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5936A8">
        <w:rPr>
          <w:rFonts w:ascii="Times New Roman" w:hAnsi="Times New Roman" w:cs="Times New Roman"/>
          <w:b/>
          <w:sz w:val="20"/>
          <w:szCs w:val="20"/>
          <w:lang w:val="vi-VN"/>
        </w:rPr>
        <w:t>Nội dung chi tiết thể lệ chương trình khuyến mại:</w:t>
      </w:r>
    </w:p>
    <w:p w14:paraId="3587A10A" w14:textId="0D100A62" w:rsidR="00E16624" w:rsidRPr="005936A8" w:rsidRDefault="00E7061F" w:rsidP="005936A8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5936A8">
        <w:rPr>
          <w:rFonts w:ascii="Times New Roman" w:hAnsi="Times New Roman" w:cs="Times New Roman"/>
          <w:b/>
          <w:sz w:val="20"/>
          <w:szCs w:val="20"/>
          <w:lang w:val="vi-VN"/>
        </w:rPr>
        <w:t xml:space="preserve"> Cách thức, thủ tục cụ thể khách hàng phải thực hiện để được tham gia chương trình khuyến mại:    </w:t>
      </w:r>
    </w:p>
    <w:p w14:paraId="0801E939" w14:textId="5B8F57D6" w:rsidR="00F14D8C" w:rsidRPr="005936A8" w:rsidRDefault="00E368BF" w:rsidP="005936A8">
      <w:pPr>
        <w:spacing w:line="360" w:lineRule="auto"/>
        <w:ind w:left="284"/>
        <w:jc w:val="both"/>
        <w:rPr>
          <w:color w:val="000000"/>
          <w:sz w:val="20"/>
          <w:szCs w:val="20"/>
          <w:lang w:val="vi-VN"/>
        </w:rPr>
      </w:pPr>
      <w:r w:rsidRPr="005936A8">
        <w:rPr>
          <w:sz w:val="20"/>
          <w:szCs w:val="20"/>
          <w:lang w:val="vi-VN"/>
        </w:rPr>
        <w:t xml:space="preserve">Con Cưng </w:t>
      </w:r>
      <w:proofErr w:type="spellStart"/>
      <w:r w:rsidR="00632806">
        <w:rPr>
          <w:sz w:val="20"/>
          <w:szCs w:val="20"/>
        </w:rPr>
        <w:t>giảm</w:t>
      </w:r>
      <w:proofErr w:type="spellEnd"/>
      <w:r w:rsidR="00632806">
        <w:rPr>
          <w:sz w:val="20"/>
          <w:szCs w:val="20"/>
        </w:rPr>
        <w:t xml:space="preserve"> </w:t>
      </w:r>
      <w:proofErr w:type="spellStart"/>
      <w:r w:rsidR="00632806">
        <w:rPr>
          <w:sz w:val="20"/>
          <w:szCs w:val="20"/>
        </w:rPr>
        <w:t>giá</w:t>
      </w:r>
      <w:proofErr w:type="spellEnd"/>
      <w:r w:rsidR="00632806">
        <w:rPr>
          <w:sz w:val="20"/>
          <w:szCs w:val="20"/>
        </w:rPr>
        <w:t xml:space="preserve"> </w:t>
      </w:r>
      <w:r w:rsidR="00632806" w:rsidRPr="005936A8">
        <w:rPr>
          <w:color w:val="000000"/>
          <w:sz w:val="20"/>
          <w:szCs w:val="20"/>
        </w:rPr>
        <w:t xml:space="preserve">51.000 </w:t>
      </w:r>
      <w:proofErr w:type="spellStart"/>
      <w:r w:rsidR="00632806" w:rsidRPr="005936A8">
        <w:rPr>
          <w:color w:val="000000"/>
          <w:sz w:val="20"/>
          <w:szCs w:val="20"/>
        </w:rPr>
        <w:t>đồng</w:t>
      </w:r>
      <w:proofErr w:type="spellEnd"/>
      <w:r w:rsidR="00632806" w:rsidRPr="005936A8">
        <w:rPr>
          <w:color w:val="000000"/>
          <w:sz w:val="20"/>
          <w:szCs w:val="20"/>
        </w:rPr>
        <w:t>/</w:t>
      </w:r>
      <w:proofErr w:type="spellStart"/>
      <w:r w:rsidR="00632806" w:rsidRPr="005936A8">
        <w:rPr>
          <w:color w:val="000000"/>
          <w:sz w:val="20"/>
          <w:szCs w:val="20"/>
        </w:rPr>
        <w:t>gói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khi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mua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Tã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quần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Molfix</w:t>
      </w:r>
      <w:proofErr w:type="spellEnd"/>
      <w:r w:rsidR="00632806" w:rsidRPr="005936A8">
        <w:rPr>
          <w:color w:val="000000"/>
          <w:sz w:val="20"/>
          <w:szCs w:val="20"/>
        </w:rPr>
        <w:t xml:space="preserve"> Jumbo (size M/L/XL/XXL) - </w:t>
      </w:r>
      <w:proofErr w:type="spellStart"/>
      <w:r w:rsidR="00632806" w:rsidRPr="005936A8">
        <w:rPr>
          <w:color w:val="000000"/>
          <w:sz w:val="20"/>
          <w:szCs w:val="20"/>
        </w:rPr>
        <w:t>Chỉ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còn</w:t>
      </w:r>
      <w:proofErr w:type="spellEnd"/>
      <w:r w:rsidR="00632806" w:rsidRPr="005936A8">
        <w:rPr>
          <w:color w:val="000000"/>
          <w:sz w:val="20"/>
          <w:szCs w:val="20"/>
        </w:rPr>
        <w:t xml:space="preserve"> 99.000VNĐ/</w:t>
      </w:r>
      <w:proofErr w:type="spellStart"/>
      <w:r w:rsidR="00632806" w:rsidRPr="005936A8">
        <w:rPr>
          <w:color w:val="000000"/>
          <w:sz w:val="20"/>
          <w:szCs w:val="20"/>
        </w:rPr>
        <w:t>gói</w:t>
      </w:r>
      <w:proofErr w:type="spellEnd"/>
      <w:r w:rsidR="00632806" w:rsidRPr="005936A8">
        <w:rPr>
          <w:color w:val="000000"/>
          <w:sz w:val="20"/>
          <w:szCs w:val="20"/>
        </w:rPr>
        <w:t xml:space="preserve"> (</w:t>
      </w:r>
      <w:proofErr w:type="spellStart"/>
      <w:r w:rsidR="00632806" w:rsidRPr="005936A8">
        <w:rPr>
          <w:color w:val="000000"/>
          <w:sz w:val="20"/>
          <w:szCs w:val="20"/>
        </w:rPr>
        <w:t>tối</w:t>
      </w:r>
      <w:proofErr w:type="spellEnd"/>
      <w:r w:rsidR="00632806" w:rsidRPr="005936A8">
        <w:rPr>
          <w:color w:val="000000"/>
          <w:sz w:val="20"/>
          <w:szCs w:val="20"/>
        </w:rPr>
        <w:t xml:space="preserve"> </w:t>
      </w:r>
      <w:proofErr w:type="spellStart"/>
      <w:r w:rsidR="00632806" w:rsidRPr="005936A8">
        <w:rPr>
          <w:color w:val="000000"/>
          <w:sz w:val="20"/>
          <w:szCs w:val="20"/>
        </w:rPr>
        <w:t>đa</w:t>
      </w:r>
      <w:proofErr w:type="spellEnd"/>
      <w:r w:rsidR="00632806" w:rsidRPr="005936A8">
        <w:rPr>
          <w:color w:val="000000"/>
          <w:sz w:val="20"/>
          <w:szCs w:val="20"/>
        </w:rPr>
        <w:t xml:space="preserve"> 1 </w:t>
      </w:r>
      <w:proofErr w:type="spellStart"/>
      <w:r w:rsidR="00632806" w:rsidRPr="005936A8">
        <w:rPr>
          <w:color w:val="000000"/>
          <w:sz w:val="20"/>
          <w:szCs w:val="20"/>
        </w:rPr>
        <w:t>gói</w:t>
      </w:r>
      <w:proofErr w:type="spellEnd"/>
      <w:r w:rsidR="00632806" w:rsidRPr="005936A8">
        <w:rPr>
          <w:color w:val="000000"/>
          <w:sz w:val="20"/>
          <w:szCs w:val="20"/>
        </w:rPr>
        <w:t xml:space="preserve">/KH) </w:t>
      </w:r>
      <w:r w:rsidR="00632806">
        <w:rPr>
          <w:sz w:val="20"/>
          <w:szCs w:val="20"/>
        </w:rPr>
        <w:t xml:space="preserve"> </w:t>
      </w:r>
      <w:r w:rsidRPr="005936A8">
        <w:rPr>
          <w:sz w:val="20"/>
          <w:szCs w:val="20"/>
          <w:lang w:val="vi-VN"/>
        </w:rPr>
        <w:t xml:space="preserve">cho khách hàng </w:t>
      </w:r>
      <w:r w:rsidR="00001D35" w:rsidRPr="005936A8">
        <w:rPr>
          <w:sz w:val="20"/>
          <w:szCs w:val="20"/>
          <w:lang w:val="vi-VN"/>
        </w:rPr>
        <w:t xml:space="preserve">thỏa </w:t>
      </w:r>
      <w:r w:rsidR="008B710A" w:rsidRPr="005936A8">
        <w:rPr>
          <w:sz w:val="20"/>
          <w:szCs w:val="20"/>
          <w:lang w:val="vi-VN"/>
        </w:rPr>
        <w:t>điều kiện được quy định ở mục 7</w:t>
      </w:r>
      <w:r w:rsidR="00001D35" w:rsidRPr="005936A8">
        <w:rPr>
          <w:sz w:val="20"/>
          <w:szCs w:val="20"/>
          <w:lang w:val="vi-VN"/>
        </w:rPr>
        <w:t>,</w:t>
      </w:r>
      <w:r w:rsidRPr="005936A8">
        <w:rPr>
          <w:sz w:val="20"/>
          <w:szCs w:val="20"/>
          <w:lang w:val="vi-VN"/>
        </w:rPr>
        <w:t xml:space="preserve"> </w:t>
      </w:r>
      <w:r w:rsidR="00F14D8C" w:rsidRPr="005936A8">
        <w:rPr>
          <w:sz w:val="20"/>
          <w:szCs w:val="20"/>
          <w:lang w:val="vi-VN"/>
        </w:rPr>
        <w:t>khách hàng cần thực hiện các bước sau để nhận được quà tặng:</w:t>
      </w:r>
    </w:p>
    <w:p w14:paraId="52A13563" w14:textId="32B49B30" w:rsidR="003A28B8" w:rsidRPr="005936A8" w:rsidRDefault="003A28B8" w:rsidP="005936A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</w:pPr>
      <w:r w:rsidRPr="005936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vi-VN"/>
        </w:rPr>
        <w:t>Bước 1: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</w:t>
      </w:r>
      <w:r w:rsidR="004F1202" w:rsidRPr="005936A8">
        <w:rPr>
          <w:rFonts w:ascii="Times New Roman" w:hAnsi="Times New Roman" w:cs="Times New Roman"/>
          <w:sz w:val="20"/>
          <w:szCs w:val="20"/>
          <w:lang w:val="vi-VN"/>
        </w:rPr>
        <w:t xml:space="preserve">Khách hàng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đang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tham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gia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group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Zalo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>cửa</w:t>
      </w:r>
      <w:proofErr w:type="spellEnd"/>
      <w:r w:rsidR="004F1202" w:rsidRPr="005936A8">
        <w:rPr>
          <w:rFonts w:ascii="Times New Roman" w:hAnsi="Times New Roman" w:cs="Times New Roman"/>
          <w:sz w:val="20"/>
          <w:szCs w:val="20"/>
          <w:lang w:val="en-US"/>
        </w:rPr>
        <w:t xml:space="preserve"> hàng </w:t>
      </w:r>
      <w:r w:rsidR="004F1202" w:rsidRPr="005936A8">
        <w:rPr>
          <w:rFonts w:ascii="Times New Roman" w:hAnsi="Times New Roman" w:cs="Times New Roman"/>
          <w:sz w:val="20"/>
          <w:szCs w:val="20"/>
          <w:lang w:val="vi-VN"/>
        </w:rPr>
        <w:t>(</w:t>
      </w:r>
      <w:r w:rsidR="004F1202" w:rsidRPr="005936A8">
        <w:rPr>
          <w:rFonts w:ascii="Times New Roman" w:hAnsi="Times New Roman" w:cs="Times New Roman"/>
          <w:color w:val="262626" w:themeColor="text1" w:themeTint="D9"/>
          <w:sz w:val="20"/>
          <w:szCs w:val="20"/>
          <w:lang w:val="vi-VN"/>
        </w:rPr>
        <w:t xml:space="preserve">theo Danh sách </w:t>
      </w:r>
      <w:proofErr w:type="spellStart"/>
      <w:r w:rsidR="004F1202" w:rsidRPr="005936A8">
        <w:rPr>
          <w:rFonts w:ascii="Times New Roman" w:hAnsi="Times New Roman" w:cs="Times New Roman"/>
          <w:color w:val="262626" w:themeColor="text1" w:themeTint="D9"/>
          <w:sz w:val="20"/>
          <w:szCs w:val="20"/>
          <w:lang w:val="en-US"/>
        </w:rPr>
        <w:t>cửa</w:t>
      </w:r>
      <w:proofErr w:type="spellEnd"/>
      <w:r w:rsidR="004F1202" w:rsidRPr="005936A8">
        <w:rPr>
          <w:rFonts w:ascii="Times New Roman" w:hAnsi="Times New Roman" w:cs="Times New Roman"/>
          <w:color w:val="262626" w:themeColor="text1" w:themeTint="D9"/>
          <w:sz w:val="20"/>
          <w:szCs w:val="20"/>
          <w:lang w:val="en-US"/>
        </w:rPr>
        <w:t xml:space="preserve"> hàng</w:t>
      </w:r>
      <w:r w:rsidR="004F1202" w:rsidRPr="005936A8">
        <w:rPr>
          <w:rFonts w:ascii="Times New Roman" w:hAnsi="Times New Roman" w:cs="Times New Roman"/>
          <w:color w:val="262626" w:themeColor="text1" w:themeTint="D9"/>
          <w:sz w:val="20"/>
          <w:szCs w:val="20"/>
          <w:lang w:val="vi-VN"/>
        </w:rPr>
        <w:t xml:space="preserve"> đính kèm </w:t>
      </w:r>
      <w:r w:rsidR="004F1202" w:rsidRPr="005936A8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  <w:lang w:val="vi-VN"/>
        </w:rPr>
        <w:t xml:space="preserve">– </w:t>
      </w:r>
      <w:r w:rsidR="004F1202" w:rsidRPr="005936A8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  <w:lang w:val="en-US"/>
        </w:rPr>
        <w:t>DSCH</w:t>
      </w:r>
      <w:r w:rsidR="004F1202" w:rsidRPr="005936A8">
        <w:rPr>
          <w:rFonts w:ascii="Times New Roman" w:hAnsi="Times New Roman" w:cs="Times New Roman"/>
          <w:b/>
          <w:bCs/>
          <w:sz w:val="20"/>
          <w:szCs w:val="20"/>
          <w:lang w:val="vi-VN"/>
        </w:rPr>
        <w:t>)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và không cần phát sinh mua sắm,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nhận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được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hiển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thị</w:t>
      </w:r>
      <w:proofErr w:type="spellEnd"/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trên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Zalo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group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Cửa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hàng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mình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tham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gia</w:t>
      </w:r>
      <w:proofErr w:type="spellEnd"/>
      <w:r w:rsidR="005A40B0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về chương trình giảm 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lastRenderedPageBreak/>
        <w:t>giá để mua đơn hàng</w:t>
      </w:r>
      <w:r w:rsidR="002A2BFF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theo chi tiết tại mục 6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, khách hàng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chụp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lại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màn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hình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điện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thoại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hiển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thị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về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chương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trình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và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mang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đến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cửa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hàng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để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sử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dụng</w:t>
      </w:r>
      <w:proofErr w:type="spellEnd"/>
      <w:r w:rsidR="001E0E66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.  </w:t>
      </w:r>
    </w:p>
    <w:p w14:paraId="415E8F4B" w14:textId="017739B0" w:rsidR="00FF62C2" w:rsidRPr="005936A8" w:rsidRDefault="003A28B8" w:rsidP="005936A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</w:pPr>
      <w:r w:rsidRPr="005936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vi-VN"/>
        </w:rPr>
        <w:t>Bước 2: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</w:t>
      </w:r>
      <w:r w:rsidRPr="005936A8">
        <w:rPr>
          <w:rFonts w:ascii="Times New Roman" w:hAnsi="Times New Roman" w:cs="Times New Roman"/>
          <w:bCs/>
          <w:color w:val="000000"/>
          <w:sz w:val="20"/>
          <w:szCs w:val="20"/>
          <w:lang w:val="vi-VN"/>
        </w:rPr>
        <w:t>Khách hàng lựa chọn sản phẩm muốn mua theo đúng sản phẩm áp dụng của mã ưu đãi</w:t>
      </w:r>
      <w:r w:rsidR="00EB419E" w:rsidRPr="005936A8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="00EB419E" w:rsidRPr="005936A8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theo</w:t>
      </w:r>
      <w:proofErr w:type="spellEnd"/>
      <w:r w:rsidR="00EB419E" w:rsidRPr="005936A8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 xml:space="preserve">Danh </w:t>
      </w:r>
      <w:proofErr w:type="spellStart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>sách</w:t>
      </w:r>
      <w:proofErr w:type="spellEnd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 xml:space="preserve"> hàng </w:t>
      </w:r>
      <w:proofErr w:type="spellStart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>hoá</w:t>
      </w:r>
      <w:proofErr w:type="spellEnd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41443">
        <w:rPr>
          <w:rFonts w:ascii="Times New Roman" w:hAnsi="Times New Roman" w:cs="Times New Roman"/>
          <w:color w:val="000000"/>
          <w:sz w:val="20"/>
          <w:szCs w:val="20"/>
        </w:rPr>
        <w:t>mã</w:t>
      </w:r>
      <w:proofErr w:type="spellEnd"/>
      <w:r w:rsidR="009414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41443">
        <w:rPr>
          <w:rFonts w:ascii="Times New Roman" w:hAnsi="Times New Roman" w:cs="Times New Roman"/>
          <w:color w:val="000000"/>
          <w:sz w:val="20"/>
          <w:szCs w:val="20"/>
        </w:rPr>
        <w:t>số</w:t>
      </w:r>
      <w:proofErr w:type="spellEnd"/>
      <w:r w:rsidR="00941443">
        <w:rPr>
          <w:rFonts w:ascii="Times New Roman" w:hAnsi="Times New Roman" w:cs="Times New Roman"/>
          <w:color w:val="000000"/>
          <w:sz w:val="20"/>
          <w:szCs w:val="20"/>
        </w:rPr>
        <w:t xml:space="preserve"> 57-09/KD-CC </w:t>
      </w:r>
      <w:proofErr w:type="spellStart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>đính</w:t>
      </w:r>
      <w:proofErr w:type="spellEnd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>kèm</w:t>
      </w:r>
      <w:proofErr w:type="spellEnd"/>
      <w:r w:rsidR="00EB419E" w:rsidRPr="005936A8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EB419E" w:rsidRPr="005936A8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DSSP).</w:t>
      </w:r>
    </w:p>
    <w:p w14:paraId="39009CD5" w14:textId="70140A78" w:rsidR="008E7CBA" w:rsidRPr="005936A8" w:rsidRDefault="003A28B8" w:rsidP="005936A8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0"/>
          <w:szCs w:val="20"/>
          <w:lang w:val="vi-VN"/>
        </w:rPr>
      </w:pPr>
      <w:r w:rsidRPr="005936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vi-VN"/>
        </w:rPr>
        <w:t>Bước 4: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 xml:space="preserve"> Nhân viên thao tác áp dụng </w:t>
      </w:r>
      <w:proofErr w:type="spellStart"/>
      <w:r w:rsidR="0018646B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chương</w:t>
      </w:r>
      <w:proofErr w:type="spellEnd"/>
      <w:r w:rsidR="0018646B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8646B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trình</w:t>
      </w:r>
      <w:proofErr w:type="spellEnd"/>
      <w:r w:rsidR="0018646B"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5936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vi-VN"/>
        </w:rPr>
        <w:t>ưu đãi mà khách đã chọn và thanh toán cho khách.</w:t>
      </w:r>
    </w:p>
    <w:p w14:paraId="7CD0A351" w14:textId="7AA5782F" w:rsidR="00FF62C2" w:rsidRPr="005936A8" w:rsidRDefault="0092245F" w:rsidP="005936A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Hình</w:t>
      </w:r>
      <w:proofErr w:type="spellEnd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ảnh</w:t>
      </w:r>
      <w:proofErr w:type="spellEnd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minh</w:t>
      </w:r>
      <w:proofErr w:type="spellEnd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họa</w:t>
      </w:r>
      <w:proofErr w:type="spellEnd"/>
      <w:r w:rsidRPr="005936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</w:p>
    <w:p w14:paraId="58816EE8" w14:textId="3DB43467" w:rsidR="00F60729" w:rsidRPr="005936A8" w:rsidRDefault="00563ED6" w:rsidP="005936A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936A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454B258A" wp14:editId="1A7B2E53">
            <wp:extent cx="4095750" cy="3502869"/>
            <wp:effectExtent l="0" t="0" r="0" b="2540"/>
            <wp:docPr id="20302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4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0811" cy="354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9A79" w14:textId="3ECDF7B6" w:rsidR="00E7061F" w:rsidRPr="005936A8" w:rsidRDefault="002A2BFF" w:rsidP="005936A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5936A8">
        <w:rPr>
          <w:b/>
          <w:bCs/>
          <w:color w:val="000000"/>
          <w:sz w:val="20"/>
          <w:szCs w:val="20"/>
        </w:rPr>
        <w:t>10</w:t>
      </w:r>
      <w:r w:rsidR="00E7061F" w:rsidRPr="005936A8">
        <w:rPr>
          <w:b/>
          <w:bCs/>
          <w:color w:val="000000"/>
          <w:sz w:val="20"/>
          <w:szCs w:val="20"/>
        </w:rPr>
        <w:t xml:space="preserve">.2 </w:t>
      </w:r>
      <w:proofErr w:type="spellStart"/>
      <w:r w:rsidR="00E7061F" w:rsidRPr="005936A8">
        <w:rPr>
          <w:b/>
          <w:bCs/>
          <w:color w:val="000000"/>
          <w:sz w:val="20"/>
          <w:szCs w:val="20"/>
        </w:rPr>
        <w:t>Điều</w:t>
      </w:r>
      <w:proofErr w:type="spellEnd"/>
      <w:r w:rsidR="00E7061F" w:rsidRPr="005936A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E7061F" w:rsidRPr="005936A8">
        <w:rPr>
          <w:b/>
          <w:bCs/>
          <w:color w:val="000000"/>
          <w:sz w:val="20"/>
          <w:szCs w:val="20"/>
        </w:rPr>
        <w:t>kiện</w:t>
      </w:r>
      <w:proofErr w:type="spellEnd"/>
      <w:r w:rsidR="00E7061F" w:rsidRPr="005936A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E7061F" w:rsidRPr="005936A8">
        <w:rPr>
          <w:b/>
          <w:bCs/>
          <w:color w:val="000000"/>
          <w:sz w:val="20"/>
          <w:szCs w:val="20"/>
        </w:rPr>
        <w:t>sử</w:t>
      </w:r>
      <w:proofErr w:type="spellEnd"/>
      <w:r w:rsidR="00E7061F" w:rsidRPr="005936A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E7061F" w:rsidRPr="005936A8">
        <w:rPr>
          <w:b/>
          <w:bCs/>
          <w:color w:val="000000"/>
          <w:sz w:val="20"/>
          <w:szCs w:val="20"/>
        </w:rPr>
        <w:t>dụ</w:t>
      </w:r>
      <w:r w:rsidR="0018646B" w:rsidRPr="005936A8">
        <w:rPr>
          <w:b/>
          <w:bCs/>
          <w:color w:val="000000"/>
          <w:sz w:val="20"/>
          <w:szCs w:val="20"/>
        </w:rPr>
        <w:t>ng</w:t>
      </w:r>
      <w:proofErr w:type="spellEnd"/>
      <w:r w:rsidR="00E7061F" w:rsidRPr="005936A8">
        <w:rPr>
          <w:b/>
          <w:bCs/>
          <w:color w:val="000000"/>
          <w:sz w:val="20"/>
          <w:szCs w:val="20"/>
        </w:rPr>
        <w:t>:</w:t>
      </w:r>
    </w:p>
    <w:p w14:paraId="17CBB37D" w14:textId="5C4AFF6F" w:rsidR="00CC056E" w:rsidRPr="005936A8" w:rsidRDefault="0018646B" w:rsidP="00593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Ưu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đãi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có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thời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hạn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sử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dụng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4362A9" w:rsidRPr="005936A8">
        <w:rPr>
          <w:sz w:val="20"/>
          <w:szCs w:val="20"/>
        </w:rPr>
        <w:t>đến</w:t>
      </w:r>
      <w:proofErr w:type="spellEnd"/>
      <w:r w:rsidR="004362A9" w:rsidRPr="005936A8">
        <w:rPr>
          <w:sz w:val="20"/>
          <w:szCs w:val="20"/>
        </w:rPr>
        <w:t xml:space="preserve"> </w:t>
      </w:r>
      <w:proofErr w:type="spellStart"/>
      <w:r w:rsidR="004362A9" w:rsidRPr="005936A8">
        <w:rPr>
          <w:sz w:val="20"/>
          <w:szCs w:val="20"/>
        </w:rPr>
        <w:t>hết</w:t>
      </w:r>
      <w:proofErr w:type="spellEnd"/>
      <w:r w:rsidR="004362A9" w:rsidRPr="005936A8">
        <w:rPr>
          <w:sz w:val="20"/>
          <w:szCs w:val="20"/>
        </w:rPr>
        <w:t xml:space="preserve"> </w:t>
      </w:r>
      <w:proofErr w:type="spellStart"/>
      <w:r w:rsidR="004362A9" w:rsidRPr="005936A8">
        <w:rPr>
          <w:sz w:val="20"/>
          <w:szCs w:val="20"/>
        </w:rPr>
        <w:t>ngày</w:t>
      </w:r>
      <w:proofErr w:type="spellEnd"/>
      <w:r w:rsidR="004362A9" w:rsidRPr="005936A8">
        <w:rPr>
          <w:sz w:val="20"/>
          <w:szCs w:val="20"/>
        </w:rPr>
        <w:t xml:space="preserve"> </w:t>
      </w:r>
      <w:r w:rsidRPr="005936A8">
        <w:rPr>
          <w:sz w:val="20"/>
          <w:szCs w:val="20"/>
        </w:rPr>
        <w:t>31</w:t>
      </w:r>
      <w:r w:rsidR="004362A9" w:rsidRPr="005936A8">
        <w:rPr>
          <w:sz w:val="20"/>
          <w:szCs w:val="20"/>
        </w:rPr>
        <w:t>/08/2025</w:t>
      </w:r>
      <w:r w:rsidR="00CC056E" w:rsidRPr="005936A8">
        <w:rPr>
          <w:sz w:val="20"/>
          <w:szCs w:val="20"/>
        </w:rPr>
        <w:t xml:space="preserve">, </w:t>
      </w:r>
      <w:proofErr w:type="spellStart"/>
      <w:r w:rsidR="00CC056E" w:rsidRPr="005936A8">
        <w:rPr>
          <w:sz w:val="20"/>
          <w:szCs w:val="20"/>
        </w:rPr>
        <w:t>và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được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sử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dụng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tại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cửa</w:t>
      </w:r>
      <w:proofErr w:type="spellEnd"/>
      <w:r w:rsidR="00CC056E" w:rsidRPr="005936A8">
        <w:rPr>
          <w:sz w:val="20"/>
          <w:szCs w:val="20"/>
        </w:rPr>
        <w:t xml:space="preserve"> hàng</w:t>
      </w:r>
      <w:r w:rsidR="00E813C2" w:rsidRPr="005936A8">
        <w:rPr>
          <w:sz w:val="20"/>
          <w:szCs w:val="20"/>
          <w:lang w:val="vi-VN"/>
        </w:rPr>
        <w:t xml:space="preserve"> (</w:t>
      </w:r>
      <w:r w:rsidR="00E813C2" w:rsidRPr="005936A8">
        <w:rPr>
          <w:color w:val="262626" w:themeColor="text1" w:themeTint="D9"/>
          <w:sz w:val="20"/>
          <w:szCs w:val="20"/>
          <w:lang w:val="vi-VN"/>
        </w:rPr>
        <w:t xml:space="preserve">theo Danh sách </w:t>
      </w:r>
      <w:proofErr w:type="spellStart"/>
      <w:r w:rsidR="00E813C2" w:rsidRPr="005936A8">
        <w:rPr>
          <w:color w:val="262626" w:themeColor="text1" w:themeTint="D9"/>
          <w:sz w:val="20"/>
          <w:szCs w:val="20"/>
        </w:rPr>
        <w:t>cửa</w:t>
      </w:r>
      <w:proofErr w:type="spellEnd"/>
      <w:r w:rsidR="00E813C2" w:rsidRPr="005936A8">
        <w:rPr>
          <w:color w:val="262626" w:themeColor="text1" w:themeTint="D9"/>
          <w:sz w:val="20"/>
          <w:szCs w:val="20"/>
        </w:rPr>
        <w:t xml:space="preserve"> hàng</w:t>
      </w:r>
      <w:r w:rsidR="00E813C2" w:rsidRPr="005936A8">
        <w:rPr>
          <w:color w:val="262626" w:themeColor="text1" w:themeTint="D9"/>
          <w:sz w:val="20"/>
          <w:szCs w:val="20"/>
          <w:lang w:val="vi-VN"/>
        </w:rPr>
        <w:t xml:space="preserve"> đính kèm </w:t>
      </w:r>
      <w:r w:rsidR="00E813C2" w:rsidRPr="005936A8">
        <w:rPr>
          <w:b/>
          <w:bCs/>
          <w:color w:val="262626" w:themeColor="text1" w:themeTint="D9"/>
          <w:sz w:val="20"/>
          <w:szCs w:val="20"/>
          <w:lang w:val="vi-VN"/>
        </w:rPr>
        <w:t xml:space="preserve">– </w:t>
      </w:r>
      <w:r w:rsidR="00E813C2" w:rsidRPr="005936A8">
        <w:rPr>
          <w:i/>
          <w:iCs/>
          <w:color w:val="538135" w:themeColor="accent6" w:themeShade="BF"/>
          <w:sz w:val="20"/>
          <w:szCs w:val="20"/>
        </w:rPr>
        <w:t>DSCH</w:t>
      </w:r>
      <w:r w:rsidR="00E813C2" w:rsidRPr="005936A8">
        <w:rPr>
          <w:sz w:val="20"/>
          <w:szCs w:val="20"/>
          <w:lang w:val="vi-VN"/>
        </w:rPr>
        <w:t>).</w:t>
      </w:r>
    </w:p>
    <w:p w14:paraId="79EB4FE6" w14:textId="0AB822D6" w:rsidR="00CC056E" w:rsidRPr="005936A8" w:rsidRDefault="00E7061F" w:rsidP="00593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sz w:val="20"/>
          <w:szCs w:val="20"/>
        </w:rPr>
      </w:pPr>
      <w:proofErr w:type="spellStart"/>
      <w:r w:rsidRPr="005936A8">
        <w:rPr>
          <w:color w:val="000000"/>
          <w:sz w:val="20"/>
          <w:szCs w:val="20"/>
        </w:rPr>
        <w:t>Mỗi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khách</w:t>
      </w:r>
      <w:proofErr w:type="spellEnd"/>
      <w:r w:rsidRPr="005936A8">
        <w:rPr>
          <w:color w:val="000000"/>
          <w:sz w:val="20"/>
          <w:szCs w:val="20"/>
        </w:rPr>
        <w:t xml:space="preserve"> hàng </w:t>
      </w:r>
      <w:proofErr w:type="spellStart"/>
      <w:r w:rsidRPr="005936A8">
        <w:rPr>
          <w:color w:val="000000"/>
          <w:sz w:val="20"/>
          <w:szCs w:val="20"/>
        </w:rPr>
        <w:t>chỉ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được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sử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dụng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tối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đa</w:t>
      </w:r>
      <w:proofErr w:type="spellEnd"/>
      <w:r w:rsidRPr="005936A8">
        <w:rPr>
          <w:color w:val="000000"/>
          <w:sz w:val="20"/>
          <w:szCs w:val="20"/>
        </w:rPr>
        <w:t xml:space="preserve"> </w:t>
      </w:r>
      <w:proofErr w:type="spellStart"/>
      <w:r w:rsidRPr="005936A8">
        <w:rPr>
          <w:color w:val="000000"/>
          <w:sz w:val="20"/>
          <w:szCs w:val="20"/>
        </w:rPr>
        <w:t>là</w:t>
      </w:r>
      <w:proofErr w:type="spellEnd"/>
      <w:r w:rsidRPr="005936A8">
        <w:rPr>
          <w:color w:val="000000"/>
          <w:sz w:val="20"/>
          <w:szCs w:val="20"/>
        </w:rPr>
        <w:t xml:space="preserve"> 01 </w:t>
      </w:r>
      <w:proofErr w:type="spellStart"/>
      <w:r w:rsidR="0018646B" w:rsidRPr="005936A8">
        <w:rPr>
          <w:color w:val="000000"/>
          <w:sz w:val="20"/>
          <w:szCs w:val="20"/>
        </w:rPr>
        <w:t>ưu</w:t>
      </w:r>
      <w:proofErr w:type="spellEnd"/>
      <w:r w:rsidR="0018646B" w:rsidRPr="005936A8">
        <w:rPr>
          <w:color w:val="000000"/>
          <w:sz w:val="20"/>
          <w:szCs w:val="20"/>
        </w:rPr>
        <w:t xml:space="preserve"> </w:t>
      </w:r>
      <w:proofErr w:type="spellStart"/>
      <w:r w:rsidR="0018646B" w:rsidRPr="005936A8">
        <w:rPr>
          <w:color w:val="000000"/>
          <w:sz w:val="20"/>
          <w:szCs w:val="20"/>
        </w:rPr>
        <w:t>đãi</w:t>
      </w:r>
      <w:proofErr w:type="spellEnd"/>
      <w:r w:rsidR="0013054C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trong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suốt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thời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gian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diễn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ra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chương</w:t>
      </w:r>
      <w:proofErr w:type="spellEnd"/>
      <w:r w:rsidR="009B5DC9" w:rsidRPr="005936A8">
        <w:rPr>
          <w:color w:val="000000"/>
          <w:sz w:val="20"/>
          <w:szCs w:val="20"/>
        </w:rPr>
        <w:t xml:space="preserve"> </w:t>
      </w:r>
      <w:proofErr w:type="spellStart"/>
      <w:r w:rsidR="009B5DC9" w:rsidRPr="005936A8">
        <w:rPr>
          <w:color w:val="000000"/>
          <w:sz w:val="20"/>
          <w:szCs w:val="20"/>
        </w:rPr>
        <w:t>trình</w:t>
      </w:r>
      <w:proofErr w:type="spellEnd"/>
      <w:r w:rsidRPr="005936A8">
        <w:rPr>
          <w:color w:val="000000"/>
          <w:sz w:val="20"/>
          <w:szCs w:val="20"/>
        </w:rPr>
        <w:t xml:space="preserve">. </w:t>
      </w:r>
    </w:p>
    <w:p w14:paraId="33868938" w14:textId="5E6811EE" w:rsidR="00CC056E" w:rsidRPr="005936A8" w:rsidRDefault="00B94457" w:rsidP="00593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Không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áp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dụng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đồng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thời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với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các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chương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trình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khuyến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mãi</w:t>
      </w:r>
      <w:proofErr w:type="spellEnd"/>
      <w:r w:rsidR="00CC056E" w:rsidRPr="005936A8">
        <w:rPr>
          <w:sz w:val="20"/>
          <w:szCs w:val="20"/>
        </w:rPr>
        <w:t xml:space="preserve"> </w:t>
      </w:r>
      <w:proofErr w:type="spellStart"/>
      <w:r w:rsidR="00CC056E" w:rsidRPr="005936A8">
        <w:rPr>
          <w:sz w:val="20"/>
          <w:szCs w:val="20"/>
        </w:rPr>
        <w:t>khác</w:t>
      </w:r>
      <w:proofErr w:type="spellEnd"/>
      <w:r w:rsidRPr="005936A8">
        <w:rPr>
          <w:sz w:val="20"/>
          <w:szCs w:val="20"/>
        </w:rPr>
        <w:t>.</w:t>
      </w:r>
    </w:p>
    <w:p w14:paraId="53CE2787" w14:textId="771670E4" w:rsidR="00E16624" w:rsidRPr="005936A8" w:rsidRDefault="00E7061F" w:rsidP="005936A8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  <w:rPr>
          <w:sz w:val="20"/>
          <w:szCs w:val="20"/>
        </w:rPr>
      </w:pPr>
      <w:proofErr w:type="spellStart"/>
      <w:r w:rsidRPr="005936A8">
        <w:rPr>
          <w:sz w:val="20"/>
          <w:szCs w:val="20"/>
        </w:rPr>
        <w:t>Tên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của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các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cùng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thực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, </w:t>
      </w:r>
      <w:proofErr w:type="spellStart"/>
      <w:r w:rsidRPr="005936A8">
        <w:rPr>
          <w:sz w:val="20"/>
          <w:szCs w:val="20"/>
        </w:rPr>
        <w:t>nội</w:t>
      </w:r>
      <w:proofErr w:type="spellEnd"/>
      <w:r w:rsidRPr="005936A8">
        <w:rPr>
          <w:sz w:val="20"/>
          <w:szCs w:val="20"/>
        </w:rPr>
        <w:t xml:space="preserve"> dung </w:t>
      </w:r>
      <w:proofErr w:type="spellStart"/>
      <w:r w:rsidRPr="005936A8">
        <w:rPr>
          <w:sz w:val="20"/>
          <w:szCs w:val="20"/>
        </w:rPr>
        <w:t>tham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gia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cụ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thể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và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trách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nhiệm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cụ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thể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của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từng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tham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gia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thực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trong</w:t>
      </w:r>
      <w:proofErr w:type="spellEnd"/>
      <w:r w:rsidRPr="005936A8">
        <w:rPr>
          <w:sz w:val="20"/>
          <w:szCs w:val="20"/>
        </w:rPr>
        <w:t xml:space="preserve"> Chương </w:t>
      </w:r>
      <w:proofErr w:type="spellStart"/>
      <w:r w:rsidRPr="005936A8">
        <w:rPr>
          <w:sz w:val="20"/>
          <w:szCs w:val="20"/>
        </w:rPr>
        <w:t>trình</w:t>
      </w:r>
      <w:proofErr w:type="spellEnd"/>
      <w:r w:rsidRPr="005936A8">
        <w:rPr>
          <w:sz w:val="20"/>
          <w:szCs w:val="20"/>
        </w:rPr>
        <w:t xml:space="preserve"> (Trường </w:t>
      </w:r>
      <w:proofErr w:type="spellStart"/>
      <w:r w:rsidRPr="005936A8">
        <w:rPr>
          <w:sz w:val="20"/>
          <w:szCs w:val="20"/>
        </w:rPr>
        <w:t>hợp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nhiều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cùng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phối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hợp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thực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 Chương </w:t>
      </w:r>
      <w:proofErr w:type="spellStart"/>
      <w:r w:rsidRPr="005936A8">
        <w:rPr>
          <w:sz w:val="20"/>
          <w:szCs w:val="20"/>
        </w:rPr>
        <w:t>trình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khuyến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mại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hoặc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kinh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doanh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dịch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vụ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khuyến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mại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thực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khuyến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mại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cho</w:t>
      </w:r>
      <w:proofErr w:type="spellEnd"/>
      <w:r w:rsidRPr="005936A8">
        <w:rPr>
          <w:sz w:val="20"/>
          <w:szCs w:val="20"/>
        </w:rPr>
        <w:t xml:space="preserve"> hàng </w:t>
      </w:r>
      <w:proofErr w:type="spellStart"/>
      <w:r w:rsidRPr="005936A8">
        <w:rPr>
          <w:sz w:val="20"/>
          <w:szCs w:val="20"/>
        </w:rPr>
        <w:t>hóa</w:t>
      </w:r>
      <w:proofErr w:type="spellEnd"/>
      <w:r w:rsidRPr="005936A8">
        <w:rPr>
          <w:sz w:val="20"/>
          <w:szCs w:val="20"/>
        </w:rPr>
        <w:t xml:space="preserve">, </w:t>
      </w:r>
      <w:proofErr w:type="spellStart"/>
      <w:r w:rsidRPr="005936A8">
        <w:rPr>
          <w:sz w:val="20"/>
          <w:szCs w:val="20"/>
        </w:rPr>
        <w:t>dịch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vụ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của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thương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nhân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khác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theo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thỏa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thuận</w:t>
      </w:r>
      <w:proofErr w:type="spellEnd"/>
      <w:r w:rsidRPr="005936A8">
        <w:rPr>
          <w:sz w:val="20"/>
          <w:szCs w:val="20"/>
        </w:rPr>
        <w:t xml:space="preserve"> (</w:t>
      </w:r>
      <w:proofErr w:type="spellStart"/>
      <w:r w:rsidRPr="005936A8">
        <w:rPr>
          <w:sz w:val="20"/>
          <w:szCs w:val="20"/>
        </w:rPr>
        <w:t>văn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bản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thỏa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thuận</w:t>
      </w:r>
      <w:proofErr w:type="spellEnd"/>
      <w:r w:rsidRPr="005936A8">
        <w:rPr>
          <w:sz w:val="20"/>
          <w:szCs w:val="20"/>
        </w:rPr>
        <w:t>/</w:t>
      </w:r>
      <w:proofErr w:type="spellStart"/>
      <w:r w:rsidRPr="005936A8">
        <w:rPr>
          <w:sz w:val="20"/>
          <w:szCs w:val="20"/>
        </w:rPr>
        <w:t>hợp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đồng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gửi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kèm</w:t>
      </w:r>
      <w:proofErr w:type="spellEnd"/>
      <w:r w:rsidRPr="005936A8">
        <w:rPr>
          <w:sz w:val="20"/>
          <w:szCs w:val="20"/>
        </w:rPr>
        <w:t xml:space="preserve">): </w:t>
      </w:r>
      <w:proofErr w:type="spellStart"/>
      <w:r w:rsidRPr="005936A8">
        <w:rPr>
          <w:sz w:val="20"/>
          <w:szCs w:val="20"/>
        </w:rPr>
        <w:t>không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có</w:t>
      </w:r>
      <w:proofErr w:type="spellEnd"/>
    </w:p>
    <w:p w14:paraId="6A729796" w14:textId="0EB98FB9" w:rsidR="00E16624" w:rsidRPr="005936A8" w:rsidRDefault="00E7061F" w:rsidP="005936A8">
      <w:pPr>
        <w:spacing w:line="360" w:lineRule="auto"/>
        <w:jc w:val="both"/>
        <w:rPr>
          <w:sz w:val="20"/>
          <w:szCs w:val="20"/>
        </w:rPr>
      </w:pPr>
      <w:r w:rsidRPr="005936A8">
        <w:rPr>
          <w:sz w:val="20"/>
          <w:szCs w:val="20"/>
        </w:rPr>
        <w:t xml:space="preserve">Công ty </w:t>
      </w:r>
      <w:proofErr w:type="spellStart"/>
      <w:r w:rsidRPr="005936A8">
        <w:rPr>
          <w:sz w:val="20"/>
          <w:szCs w:val="20"/>
        </w:rPr>
        <w:t>Cổ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phần</w:t>
      </w:r>
      <w:proofErr w:type="spellEnd"/>
      <w:r w:rsidRPr="005936A8">
        <w:rPr>
          <w:sz w:val="20"/>
          <w:szCs w:val="20"/>
        </w:rPr>
        <w:t xml:space="preserve"> Con </w:t>
      </w:r>
      <w:proofErr w:type="spellStart"/>
      <w:r w:rsidRPr="005936A8">
        <w:rPr>
          <w:sz w:val="20"/>
          <w:szCs w:val="20"/>
        </w:rPr>
        <w:t>Cưng</w:t>
      </w:r>
      <w:proofErr w:type="spellEnd"/>
      <w:r w:rsidRPr="005936A8">
        <w:rPr>
          <w:sz w:val="20"/>
          <w:szCs w:val="20"/>
        </w:rPr>
        <w:t xml:space="preserve"> cam </w:t>
      </w:r>
      <w:proofErr w:type="spellStart"/>
      <w:r w:rsidRPr="005936A8">
        <w:rPr>
          <w:sz w:val="20"/>
          <w:szCs w:val="20"/>
        </w:rPr>
        <w:t>kết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thực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đúng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và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hoàn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toàn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chịu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trách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nhiệm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về</w:t>
      </w:r>
      <w:proofErr w:type="spellEnd"/>
      <w:r w:rsidRPr="005936A8">
        <w:rPr>
          <w:sz w:val="20"/>
          <w:szCs w:val="20"/>
        </w:rPr>
        <w:t xml:space="preserve"> Chương </w:t>
      </w:r>
      <w:proofErr w:type="spellStart"/>
      <w:r w:rsidRPr="005936A8">
        <w:rPr>
          <w:sz w:val="20"/>
          <w:szCs w:val="20"/>
        </w:rPr>
        <w:t>trình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khuyến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mại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trên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theo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quy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định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của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pháp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luật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hiện</w:t>
      </w:r>
      <w:proofErr w:type="spellEnd"/>
      <w:r w:rsidRPr="005936A8">
        <w:rPr>
          <w:sz w:val="20"/>
          <w:szCs w:val="20"/>
        </w:rPr>
        <w:t xml:space="preserve"> </w:t>
      </w:r>
      <w:proofErr w:type="spellStart"/>
      <w:r w:rsidRPr="005936A8">
        <w:rPr>
          <w:sz w:val="20"/>
          <w:szCs w:val="20"/>
        </w:rPr>
        <w:t>hành</w:t>
      </w:r>
      <w:proofErr w:type="spellEnd"/>
      <w:r w:rsidRPr="005936A8">
        <w:rPr>
          <w:sz w:val="20"/>
          <w:szCs w:val="20"/>
        </w:rPr>
        <w:t>.</w:t>
      </w:r>
    </w:p>
    <w:p w14:paraId="1FB05B64" w14:textId="77777777" w:rsidR="00632806" w:rsidRPr="005936A8" w:rsidRDefault="00632806" w:rsidP="005936A8">
      <w:pPr>
        <w:spacing w:line="360" w:lineRule="auto"/>
        <w:jc w:val="both"/>
        <w:rPr>
          <w:sz w:val="20"/>
          <w:szCs w:val="20"/>
        </w:rPr>
      </w:pPr>
    </w:p>
    <w:p w14:paraId="33F017B0" w14:textId="77777777" w:rsidR="00632806" w:rsidRPr="005936A8" w:rsidRDefault="00632806" w:rsidP="005936A8">
      <w:pPr>
        <w:spacing w:line="360" w:lineRule="auto"/>
        <w:jc w:val="both"/>
        <w:rPr>
          <w:sz w:val="20"/>
          <w:szCs w:val="20"/>
        </w:rPr>
      </w:pPr>
    </w:p>
    <w:p w14:paraId="6E72AB15" w14:textId="77777777" w:rsidR="00632806" w:rsidRPr="005936A8" w:rsidRDefault="00632806" w:rsidP="005936A8">
      <w:pPr>
        <w:spacing w:line="360" w:lineRule="auto"/>
        <w:jc w:val="both"/>
        <w:rPr>
          <w:sz w:val="20"/>
          <w:szCs w:val="20"/>
        </w:rPr>
      </w:pPr>
    </w:p>
    <w:p w14:paraId="6DF185EE" w14:textId="32B7212A" w:rsidR="00632806" w:rsidRPr="005936A8" w:rsidRDefault="00632806" w:rsidP="005936A8">
      <w:pPr>
        <w:spacing w:line="360" w:lineRule="auto"/>
        <w:jc w:val="center"/>
        <w:rPr>
          <w:b/>
          <w:bCs/>
          <w:sz w:val="20"/>
          <w:szCs w:val="20"/>
        </w:rPr>
      </w:pPr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Danh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sách</w:t>
      </w:r>
      <w:proofErr w:type="spellEnd"/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cửa</w:t>
      </w:r>
      <w:proofErr w:type="spellEnd"/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 hàng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áp</w:t>
      </w:r>
      <w:proofErr w:type="spellEnd"/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dụng</w:t>
      </w:r>
      <w:proofErr w:type="spellEnd"/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khuyến</w:t>
      </w:r>
      <w:proofErr w:type="spellEnd"/>
      <w:r w:rsidRPr="005936A8">
        <w:rPr>
          <w:b/>
          <w:bCs/>
          <w:iCs/>
          <w:color w:val="262626" w:themeColor="text1" w:themeTint="D9"/>
          <w:sz w:val="20"/>
          <w:szCs w:val="20"/>
        </w:rPr>
        <w:t xml:space="preserve"> </w:t>
      </w:r>
      <w:proofErr w:type="spellStart"/>
      <w:r w:rsidRPr="005936A8">
        <w:rPr>
          <w:b/>
          <w:bCs/>
          <w:iCs/>
          <w:color w:val="262626" w:themeColor="text1" w:themeTint="D9"/>
          <w:sz w:val="20"/>
          <w:szCs w:val="20"/>
        </w:rPr>
        <w:t>mại</w:t>
      </w:r>
      <w:proofErr w:type="spellEnd"/>
    </w:p>
    <w:tbl>
      <w:tblPr>
        <w:tblW w:w="9350" w:type="dxa"/>
        <w:tblLook w:val="04A0" w:firstRow="1" w:lastRow="0" w:firstColumn="1" w:lastColumn="0" w:noHBand="0" w:noVBand="1"/>
      </w:tblPr>
      <w:tblGrid>
        <w:gridCol w:w="1413"/>
        <w:gridCol w:w="7937"/>
      </w:tblGrid>
      <w:tr w:rsidR="00632806" w:rsidRPr="00632806" w14:paraId="48CF998F" w14:textId="77777777" w:rsidTr="005936A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433B" w14:textId="77777777" w:rsidR="00632806" w:rsidRPr="005936A8" w:rsidRDefault="00632806" w:rsidP="005936A8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TỈNH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06DA" w14:textId="77777777" w:rsidR="00632806" w:rsidRPr="005936A8" w:rsidRDefault="00632806" w:rsidP="005936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36A8">
              <w:rPr>
                <w:b/>
                <w:bCs/>
                <w:color w:val="000000"/>
                <w:sz w:val="20"/>
                <w:szCs w:val="20"/>
              </w:rPr>
              <w:t>ĐỊA CHỈ</w:t>
            </w:r>
          </w:p>
        </w:tc>
      </w:tr>
      <w:tr w:rsidR="00632806" w:rsidRPr="00632806" w14:paraId="212B3DD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DDE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Trà Vinh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211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3/2,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Ngang,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Ngang,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Trà Vinh</w:t>
            </w:r>
          </w:p>
        </w:tc>
      </w:tr>
      <w:tr w:rsidR="00632806" w:rsidRPr="00632806" w14:paraId="41B09F9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E9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742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DT867,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670D866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FA4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lastRenderedPageBreak/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C1D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D23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Huyện 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Thái,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Tỉnh,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</w:tr>
      <w:tr w:rsidR="00632806" w:rsidRPr="00632806" w14:paraId="5AB7721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0E9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8E8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321 Ngô Quyền,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An,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 Gi,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4594A85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3C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Kiên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093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194-195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63,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Biên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Kiên Giang</w:t>
            </w:r>
          </w:p>
        </w:tc>
      </w:tr>
      <w:tr w:rsidR="00632806" w:rsidRPr="00632806" w14:paraId="3293633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0D8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052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DT941,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2DA984A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EC3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81C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1441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Ngọc Lâm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Phú,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445831F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5CE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E58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199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Hùng Vương,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Hàm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6679D31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232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Quảng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Trị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3E6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48 Hùng Vương,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Diên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Sanh,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 Lăng,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632806" w:rsidRPr="00632806" w14:paraId="1413D23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820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A1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11-13-15 Phạm Văn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708A2D9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F96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Ninh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A15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544,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28a,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Diêm,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Ninh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3ACA540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EE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94B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104-106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Thượng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Thường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Thới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Tiền,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Hồng Ngự,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</w:tr>
      <w:tr w:rsidR="00632806" w:rsidRPr="00632806" w14:paraId="174222E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25E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296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355 Nguyễn Huệ,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Tuy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Tuy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0768DF6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391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BED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885,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Thủy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Ba Tri,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Tre.</w:t>
            </w:r>
          </w:p>
        </w:tc>
      </w:tr>
      <w:tr w:rsidR="00632806" w:rsidRPr="00632806" w14:paraId="360C059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EC0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BDE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Lách,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</w:tr>
      <w:tr w:rsidR="00632806" w:rsidRPr="00632806" w14:paraId="06473AA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393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BD4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73 Nguyễn Huệ,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Ngọc Trạo,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Bỉm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6BDD32E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63F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ECE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324 Quang Trung,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20FD970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A67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792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Hương,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Thông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Hội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Củ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Chi,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25C2537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84F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CB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4306/1A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 Hợp,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Bảo Hoà,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7010168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43B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5EC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54 Nguyễn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Krông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Krông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6FD9CF4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9DF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49D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19 Nguyễn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Trấp,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Krông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376931D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0C3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645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681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QL80,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</w:tr>
      <w:tr w:rsidR="00632806" w:rsidRPr="00632806" w14:paraId="3226E19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4BC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399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34 Nam Cao,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Phú,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Thủ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294BC6C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581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678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378 DT717,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Măng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0D6B2FB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E8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804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12/13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Nguyễn Khuyến,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Dài,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Biên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5D58711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2B3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79E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93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DT765,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Cọ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Cẩm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3C818F7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D8A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3FD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314 Lê Quý Đôn,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Thiện,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Xoài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1033166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EEE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736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ngõ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Tiến Hưng,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Xoài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564D525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612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5A2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Suối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 -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Suối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Suối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Khánh,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3CD49B3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CAB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F3B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10/3 Hà Huy Giáp,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7553F27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42B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D64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923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Hoá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438FAE4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4C0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1E3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49-51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Thuột,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41600E3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A26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FD4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13/3D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Văn Mười,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Thới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Thới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Môn,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69021D7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3F2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A51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 757,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Hà,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 Riềng,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7824F7C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8F8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8B6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399 Hữu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Tịnh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Biên,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Tịnh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Biên,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027420C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856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C6D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542 Quang Trung,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Tam Quan,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Hoài Nhơn,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31031FF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E60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BC6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221,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133,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Hùng Vương,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Thắng,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Bảo Lâm,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</w:tr>
      <w:tr w:rsidR="00632806" w:rsidRPr="00632806" w14:paraId="68473C5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413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E08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55 Nguyễn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Đại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Nam</w:t>
            </w:r>
          </w:p>
        </w:tc>
      </w:tr>
      <w:tr w:rsidR="00632806" w:rsidRPr="00632806" w14:paraId="12F479A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BB9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252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ĐT906,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Khu Phố,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Hựu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  <w:tr w:rsidR="00632806" w:rsidRPr="00632806" w14:paraId="0D42706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79A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B28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189 Lê Duẩn,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Đốp,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670EB65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636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2D4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632,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Chánh Thiện,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20C67A3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145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lastRenderedPageBreak/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C99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301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22,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 Bình,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Bàng,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</w:t>
            </w:r>
          </w:p>
        </w:tc>
      </w:tr>
      <w:tr w:rsidR="00632806" w:rsidRPr="00632806" w14:paraId="34C3EB4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CA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079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733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Liên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Trọng,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</w:tr>
      <w:tr w:rsidR="00632806" w:rsidRPr="00632806" w14:paraId="2BCBBF3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C3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B07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N6, Khu TĐC MP I MR,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Thới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Hòa,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Cát,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</w:t>
            </w:r>
          </w:p>
        </w:tc>
      </w:tr>
      <w:tr w:rsidR="00632806" w:rsidRPr="00632806" w14:paraId="7DBB52C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5D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938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QL1A,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</w:tr>
      <w:tr w:rsidR="00632806" w:rsidRPr="00632806" w14:paraId="29F6E2E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FF8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9AE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72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Nhuận,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4289746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180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A96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524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</w:tr>
      <w:tr w:rsidR="00632806" w:rsidRPr="00632806" w14:paraId="678BC03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CF9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A4F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ĐT957,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Khánh,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353DE24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F7F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Hậu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B39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27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Rạch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Gòi,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 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Giang</w:t>
            </w:r>
          </w:p>
        </w:tc>
      </w:tr>
      <w:tr w:rsidR="00632806" w:rsidRPr="00632806" w14:paraId="775A8E7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6E9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742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17 Nguyễn Huệ,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Giã,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</w:p>
        </w:tc>
      </w:tr>
      <w:tr w:rsidR="00632806" w:rsidRPr="00632806" w14:paraId="0DB14CD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DDF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6D4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521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ĐT784,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Truông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Mít,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Dương Minh Châu,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</w:t>
            </w:r>
          </w:p>
        </w:tc>
      </w:tr>
      <w:tr w:rsidR="00632806" w:rsidRPr="00632806" w14:paraId="4A148AB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12C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008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43/A2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Long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 Tân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Thống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Nhất,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4D7B7E1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624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0DF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65-67 Phan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Trọng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Tuệ,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Hoài Hương,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Hoài Nhơn,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68CB957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F4C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52C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255,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Thịnh,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Thạnh,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7680A69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0BB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5ED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604 Ngô Gia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Tự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An,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7ED7E3B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8B8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Nẵng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8FF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153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136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Giáng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Vang,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Nẵng</w:t>
            </w:r>
            <w:proofErr w:type="spellEnd"/>
          </w:p>
        </w:tc>
      </w:tr>
      <w:tr w:rsidR="00632806" w:rsidRPr="00632806" w14:paraId="3A69ED6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FB8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993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219 Võ Văn Kiệt,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Khánh Xuân,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Thuột,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2FB835A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706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711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278 - 280 Nguyễn Du,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Bàng,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</w:t>
            </w:r>
          </w:p>
        </w:tc>
      </w:tr>
      <w:tr w:rsidR="00632806" w:rsidRPr="00632806" w14:paraId="45A8BE1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685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97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60H-60I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Phạm Hùng,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  <w:tr w:rsidR="00632806" w:rsidRPr="00632806" w14:paraId="5132787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4E4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E6C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1030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Hưng,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639D96F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906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709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79 Nguyễn Trường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Biên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Biên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3810D61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657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30A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DT987A,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Trần Văn Thời,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Trần Văn Thời,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</w:tr>
      <w:tr w:rsidR="00632806" w:rsidRPr="00632806" w14:paraId="5B7772E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703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DB9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Thành,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</w:tr>
      <w:tr w:rsidR="00632806" w:rsidRPr="00632806" w14:paraId="0B5158C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8DC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522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237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  <w:tr w:rsidR="00632806" w:rsidRPr="00632806" w14:paraId="399B737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11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Hậu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977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Phụng B,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Kinh Cùng,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Phụng Hiệp,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Giang.</w:t>
            </w:r>
          </w:p>
        </w:tc>
      </w:tr>
      <w:tr w:rsidR="00632806" w:rsidRPr="00632806" w14:paraId="009B2C1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470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598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0837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ĐT871,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Công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5CD344F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5F9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094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30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 Lập,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7EFB34B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0B6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4D6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384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28,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Lâm,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Hàm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39E5A6C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8D2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D30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25,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TDP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Cam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Cam Lâm,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</w:p>
        </w:tc>
      </w:tr>
      <w:tr w:rsidR="00632806" w:rsidRPr="00632806" w14:paraId="287E970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2E9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E17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186 Nguyễn Sinh Cung,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</w:tr>
      <w:tr w:rsidR="00632806" w:rsidRPr="00632806" w14:paraId="6F4E70F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FC3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18C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454 Nguyễn Văn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Trương Quang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Trọng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3735D1F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81D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C62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63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Kao,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Ea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Kao,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Thuột,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1AFF178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CE5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Quảng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Trị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880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105 Lê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Duẩn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Khe Sanh,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Hướng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Hóa,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632806" w:rsidRPr="00632806" w14:paraId="16F6FF1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B5F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A9D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539,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43,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56,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Kim Long,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2005DEC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E89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2E3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120/1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329,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Hiệp,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Xuyên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</w:tr>
      <w:tr w:rsidR="00632806" w:rsidRPr="00632806" w14:paraId="52D1886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65D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8BE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1239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43,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Chiểu,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Thủ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3A70A79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46B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A0A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1551A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Trạch,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7B15ED7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466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F0B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1048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Giã,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Nghi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Giã,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</w:tr>
      <w:tr w:rsidR="00632806" w:rsidRPr="00632806" w14:paraId="5B98BD9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6BD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lastRenderedPageBreak/>
              <w:t>Thái Nguyên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AB6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Chùa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Hang,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Thái Nguyên,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Thái Nguyên</w:t>
            </w:r>
          </w:p>
        </w:tc>
      </w:tr>
      <w:tr w:rsidR="00632806" w:rsidRPr="00632806" w14:paraId="6489ABD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8A5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Kiên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44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Kiên Giang</w:t>
            </w:r>
          </w:p>
        </w:tc>
      </w:tr>
      <w:tr w:rsidR="00632806" w:rsidRPr="00632806" w14:paraId="404E308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33F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806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20 Huỳnh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Đăng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Thơ,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Đập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171B714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C87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490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một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Trừ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Văn Thố,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Bàng,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</w:t>
            </w:r>
          </w:p>
        </w:tc>
      </w:tr>
      <w:tr w:rsidR="00632806" w:rsidRPr="00632806" w14:paraId="53EDA48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760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E42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128C/1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Lai Vung,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</w:tr>
      <w:tr w:rsidR="00632806" w:rsidRPr="00632806" w14:paraId="1211710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DDD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FC5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ĐT785,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Châu,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</w:t>
            </w:r>
          </w:p>
        </w:tc>
      </w:tr>
      <w:tr w:rsidR="00632806" w:rsidRPr="00632806" w14:paraId="47CE0D1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975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E71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148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DT869,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Bè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71014D9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D38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569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R'Lấp,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Nông</w:t>
            </w:r>
            <w:proofErr w:type="spellEnd"/>
          </w:p>
        </w:tc>
      </w:tr>
      <w:tr w:rsidR="00632806" w:rsidRPr="00632806" w14:paraId="0D3E153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AF2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4F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176 Nguyễn Huệ,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Dương Liễu Tây,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6354EC4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ED9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80B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1305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Thống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Nhất,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19E87D2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41C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1F6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142 Y Moan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Ênuôl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Lợi,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Thuột,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5B0FC4C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11D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Thơ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3D2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754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Bùi Hữu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vực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Thuỷ,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Thơ</w:t>
            </w:r>
          </w:p>
        </w:tc>
      </w:tr>
      <w:tr w:rsidR="00632806" w:rsidRPr="00632806" w14:paraId="738EF52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19F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662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189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Củng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Yên.</w:t>
            </w:r>
          </w:p>
        </w:tc>
      </w:tr>
      <w:tr w:rsidR="00632806" w:rsidRPr="00632806" w14:paraId="578E304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08C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Long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715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Rọc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Chanh,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Hưng,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An.</w:t>
            </w:r>
          </w:p>
        </w:tc>
      </w:tr>
      <w:tr w:rsidR="00632806" w:rsidRPr="00632806" w14:paraId="322765B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02D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Thái Bình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86D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188 Hùng Thắng,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Thái Bình.</w:t>
            </w:r>
          </w:p>
        </w:tc>
      </w:tr>
      <w:tr w:rsidR="00632806" w:rsidRPr="00632806" w14:paraId="6875D73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944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Sóc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Trăng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E78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Đoàn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Thế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Lao Dung,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Lao Dung,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Sóc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Trăng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10CBACE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790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B4B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515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Lược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Tân,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  <w:tr w:rsidR="00632806" w:rsidRPr="00632806" w14:paraId="36A7118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2D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E70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DT 987A,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Đốc,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Trần Văn Thời,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</w:tr>
      <w:tr w:rsidR="00632806" w:rsidRPr="00632806" w14:paraId="5C3C79F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FFA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3F1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22 Quang Trung,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Tăng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Bạt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Hoài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41EFE1F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21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540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Cách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Mạng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Tám,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Hương Trà,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</w:tr>
      <w:tr w:rsidR="00632806" w:rsidRPr="00632806" w14:paraId="43EB5E4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8EC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Bắc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32E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342-344 Thân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Bích Động,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Việt 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Giang</w:t>
            </w:r>
          </w:p>
        </w:tc>
      </w:tr>
      <w:tr w:rsidR="00632806" w:rsidRPr="00632806" w14:paraId="3B529C7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9BD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CF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319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ĐT909,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Tam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Long.</w:t>
            </w:r>
          </w:p>
        </w:tc>
      </w:tr>
      <w:tr w:rsidR="00632806" w:rsidRPr="00632806" w14:paraId="034B3BC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68A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959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175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 Long,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Rịa,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</w:tr>
      <w:tr w:rsidR="00632806" w:rsidRPr="00632806" w14:paraId="266F698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72D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Long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C19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640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Thượng,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Thượng,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An.</w:t>
            </w:r>
          </w:p>
        </w:tc>
      </w:tr>
      <w:tr w:rsidR="00632806" w:rsidRPr="00632806" w14:paraId="3865BD7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A90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5BF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Long Khánh,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Thọ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Thọ,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08675FC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862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4CA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ĐT954,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Xương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Vàm,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 Tân,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Giang.</w:t>
            </w:r>
          </w:p>
        </w:tc>
      </w:tr>
      <w:tr w:rsidR="00632806" w:rsidRPr="00632806" w14:paraId="5BBB712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B0A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Hà Tĩnh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D75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240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Viết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Tĩnh,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Nghèn,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Tĩnh</w:t>
            </w:r>
          </w:p>
        </w:tc>
      </w:tr>
      <w:tr w:rsidR="00632806" w:rsidRPr="00632806" w14:paraId="629873B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EC7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Bắc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9CB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230-232 Thân Công Tài,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Nếnh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Việt 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Giang</w:t>
            </w:r>
          </w:p>
        </w:tc>
      </w:tr>
      <w:tr w:rsidR="00632806" w:rsidRPr="00632806" w14:paraId="0C46908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200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4E0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346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TL766,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Tín,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Trường,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Nai.</w:t>
            </w:r>
          </w:p>
        </w:tc>
      </w:tr>
      <w:tr w:rsidR="00632806" w:rsidRPr="00632806" w14:paraId="4742CD3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5C0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Kon Tum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D30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318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Sa Thầy,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Sa Thầy,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Kon Tum.</w:t>
            </w:r>
          </w:p>
        </w:tc>
      </w:tr>
      <w:tr w:rsidR="00632806" w:rsidRPr="00632806" w14:paraId="52AF7B4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CC1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53A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Khối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Sa Nam,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 Đàn,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 Đàn,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</w:tr>
      <w:tr w:rsidR="00632806" w:rsidRPr="00632806" w14:paraId="612BFA6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F01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Kon Tum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7D0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Kon Tum.</w:t>
            </w:r>
          </w:p>
        </w:tc>
      </w:tr>
      <w:tr w:rsidR="00632806" w:rsidRPr="00632806" w14:paraId="43CA12A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86E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2AD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163C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57B,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Huề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Thạch,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Tre.</w:t>
            </w:r>
          </w:p>
        </w:tc>
      </w:tr>
      <w:tr w:rsidR="00632806" w:rsidRPr="00632806" w14:paraId="4EA9561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72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Hà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802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213,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PL6,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Kim Bảng,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Nam</w:t>
            </w:r>
          </w:p>
        </w:tc>
      </w:tr>
      <w:tr w:rsidR="00632806" w:rsidRPr="00632806" w14:paraId="3C7165E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105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841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432,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640,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Phụng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Tuy Phước,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7847A76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94E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518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ĐT869,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Bè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26AD2A8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ABF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Hậu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9C9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Dầm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Giang.</w:t>
            </w:r>
          </w:p>
        </w:tc>
      </w:tr>
      <w:tr w:rsidR="00632806" w:rsidRPr="00632806" w14:paraId="00498C4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0BD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lastRenderedPageBreak/>
              <w:t>Quảng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D57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574-576,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29, Khu 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Quang Trung,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Quang Trung,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Uông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Bí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Ninh</w:t>
            </w:r>
          </w:p>
        </w:tc>
      </w:tr>
      <w:tr w:rsidR="00632806" w:rsidRPr="00632806" w14:paraId="21A895A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17B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DF5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446 DT720,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571F113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C07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C03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776,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 747A,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Cây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Chàm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Phước,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Uyên,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Dương.</w:t>
            </w:r>
          </w:p>
        </w:tc>
      </w:tr>
      <w:tr w:rsidR="00632806" w:rsidRPr="00632806" w14:paraId="786702D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67F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476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1750,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 749A,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Thọ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Hoà,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Tiếng,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Dương.</w:t>
            </w:r>
          </w:p>
        </w:tc>
      </w:tr>
      <w:tr w:rsidR="00632806" w:rsidRPr="00632806" w14:paraId="0547419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17A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383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29,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Thủy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Phù,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Hương Thủy,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2BA4016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0CE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EBF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Hương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Tam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Nai.</w:t>
            </w:r>
          </w:p>
        </w:tc>
      </w:tr>
      <w:tr w:rsidR="00632806" w:rsidRPr="00632806" w14:paraId="04D1642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A4F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Kiên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FFC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Đất,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Kiên Giang.</w:t>
            </w:r>
          </w:p>
        </w:tc>
      </w:tr>
      <w:tr w:rsidR="00632806" w:rsidRPr="00632806" w14:paraId="264ADB7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329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Kiên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9F7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Năm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Giồng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Riềng,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Kiên Giang</w:t>
            </w:r>
          </w:p>
        </w:tc>
      </w:tr>
      <w:tr w:rsidR="00632806" w:rsidRPr="00632806" w14:paraId="7E6CCE6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32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E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174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ĐT766,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Hà,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</w:p>
        </w:tc>
      </w:tr>
      <w:tr w:rsidR="00632806" w:rsidRPr="00632806" w14:paraId="704FF56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B1B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75C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131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 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Tân,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1DD5FB2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C95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BC6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582,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Minh-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Dương Minh Châu,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Ninh.</w:t>
            </w:r>
          </w:p>
        </w:tc>
      </w:tr>
      <w:tr w:rsidR="00632806" w:rsidRPr="00632806" w14:paraId="2D2F44C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00A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9E9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251 Nguyễn Tất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Hợp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Liên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Lắk,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189B3DF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318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009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Giá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Rai –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Gành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Diêm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Điền,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Liêu</w:t>
            </w:r>
            <w:proofErr w:type="spellEnd"/>
          </w:p>
        </w:tc>
      </w:tr>
      <w:tr w:rsidR="00632806" w:rsidRPr="00632806" w14:paraId="14BC67F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530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DCC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203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Khánh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Ninh Sim,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Ninh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Khánh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05A4D6B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FB4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Gia Lai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864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543 Quang Trung,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Ty,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 Lai.</w:t>
            </w:r>
          </w:p>
        </w:tc>
      </w:tr>
      <w:tr w:rsidR="00632806" w:rsidRPr="00632806" w14:paraId="7244B00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EA0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C2F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Hòa,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Định Quán,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74C13BC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EEE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Chưa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352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261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02,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Công Hà,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Mãn,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Thành,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Ninh</w:t>
            </w:r>
          </w:p>
        </w:tc>
      </w:tr>
      <w:tr w:rsidR="00632806" w:rsidRPr="00632806" w14:paraId="069F6AC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419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7CD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185,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QL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Dự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 Lâm,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Nghi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01B1012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FA0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B3D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1480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1247,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chính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1/2000,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Cẩm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Thủy,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4E810A3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707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Chưa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492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59-61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Nỷ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Giã,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Sóc Sơn,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Nội.</w:t>
            </w:r>
          </w:p>
        </w:tc>
      </w:tr>
      <w:tr w:rsidR="00632806" w:rsidRPr="00632806" w14:paraId="0C0F856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26B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DCD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268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Thủ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Minh.</w:t>
            </w:r>
          </w:p>
        </w:tc>
      </w:tr>
      <w:tr w:rsidR="00632806" w:rsidRPr="00632806" w14:paraId="7CB42B1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EEA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0FC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24B,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Tịnh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 Tịnh,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090B7C1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5E8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41B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2082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2083,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623B,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Hội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Ngãi.</w:t>
            </w:r>
          </w:p>
        </w:tc>
      </w:tr>
      <w:tr w:rsidR="00632806" w:rsidRPr="00632806" w14:paraId="7E6489A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AAC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Chưa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F95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Kim Châu,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Dray Bhăng,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Kuin,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Lắk.</w:t>
            </w:r>
          </w:p>
        </w:tc>
      </w:tr>
      <w:tr w:rsidR="00632806" w:rsidRPr="00632806" w14:paraId="2C9E3D7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440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948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526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Triệu,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Hậu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2B05782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BA3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C99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Bom Bo-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Đak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Nhau,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Thống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Đak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Nhau,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</w:p>
        </w:tc>
      </w:tr>
      <w:tr w:rsidR="00632806" w:rsidRPr="00632806" w14:paraId="43A62599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4E6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72A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58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21B,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Hoà,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Oai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7767510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34C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7F3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93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Hai Riêng,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Yên.</w:t>
            </w:r>
          </w:p>
        </w:tc>
      </w:tr>
      <w:tr w:rsidR="00632806" w:rsidRPr="00632806" w14:paraId="3210927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5B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9D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231 Châu Lang,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Lê Lai,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Lang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Lang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56D80F6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ED4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18F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643,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đo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vẽ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năm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2001,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Bi Kiều,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Chính,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Cống,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0748A12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C16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8B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Khu 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Khu 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lô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dịch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vụ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 636B,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Định.</w:t>
            </w:r>
          </w:p>
        </w:tc>
      </w:tr>
      <w:tr w:rsidR="00632806" w:rsidRPr="00632806" w14:paraId="1F0DBEA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16E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Hải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9B0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393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391,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 Dương</w:t>
            </w:r>
          </w:p>
        </w:tc>
      </w:tr>
      <w:tr w:rsidR="00632806" w:rsidRPr="00632806" w14:paraId="7507CA0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D55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988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  <w:tr w:rsidR="00632806" w:rsidRPr="00632806" w14:paraId="133249F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6D9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8F3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432A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885,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Hưng,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Tre</w:t>
            </w:r>
          </w:p>
        </w:tc>
      </w:tr>
      <w:tr w:rsidR="00632806" w:rsidRPr="00632806" w14:paraId="6DFD9CA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EF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C79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1295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348,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ĐT744,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Chợ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Tuyền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Dầu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Tiếng,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Dương.</w:t>
            </w:r>
          </w:p>
        </w:tc>
      </w:tr>
      <w:tr w:rsidR="00632806" w:rsidRPr="00632806" w14:paraId="78F538B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63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lastRenderedPageBreak/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83B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166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Nguyễn Văn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Cừ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Toàn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Rịa,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</w:tr>
      <w:tr w:rsidR="00632806" w:rsidRPr="00632806" w14:paraId="191C047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20B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A4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19/5,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An.</w:t>
            </w:r>
          </w:p>
        </w:tc>
      </w:tr>
      <w:tr w:rsidR="00632806" w:rsidRPr="00632806" w14:paraId="64E6DF4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992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494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983,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01,,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Trí Phải,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Thới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Mau</w:t>
            </w:r>
          </w:p>
        </w:tc>
      </w:tr>
      <w:tr w:rsidR="00632806" w:rsidRPr="00632806" w14:paraId="35267DE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35A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601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Quyết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Thắng,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Ea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Pốk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Cư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M'gar,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484D70F1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38A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0C7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Nguyễn Hoàng,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Trầu,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Bom,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0C8BE5A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AD6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6EA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508 Quang Trung,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Định</w:t>
            </w:r>
          </w:p>
        </w:tc>
      </w:tr>
      <w:tr w:rsidR="00632806" w:rsidRPr="00632806" w14:paraId="53DB452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B0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Tây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80D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12 Nguyễn Trung Trực,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Cầu,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Cầu,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Ninh</w:t>
            </w:r>
          </w:p>
        </w:tc>
      </w:tr>
      <w:tr w:rsidR="00632806" w:rsidRPr="00632806" w14:paraId="2EFA8A5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8D3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385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126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La Hai,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Yên</w:t>
            </w:r>
          </w:p>
        </w:tc>
      </w:tr>
      <w:tr w:rsidR="00632806" w:rsidRPr="00632806" w14:paraId="275D5A5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2DE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Chưa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F24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58 – 60,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3/2,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Phước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2,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Quao,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Quao,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Kiên Giang</w:t>
            </w:r>
          </w:p>
        </w:tc>
      </w:tr>
      <w:tr w:rsidR="00632806" w:rsidRPr="00632806" w14:paraId="1123D90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945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EA0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Châu Văn Biếc,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Xuân,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Rịa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Vũng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Tàu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36171BF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83C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903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1197,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Tịnh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Sơn Tịnh,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48707A2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FE1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7BE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262 Lê Lợi,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M'ri,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Huoai,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</w:tr>
      <w:tr w:rsidR="00632806" w:rsidRPr="00632806" w14:paraId="3F543F1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023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58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439,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Võ Nguyễn Giáp,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Điện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Dương,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Điện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Bàn,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Nam</w:t>
            </w:r>
          </w:p>
        </w:tc>
      </w:tr>
      <w:tr w:rsidR="00632806" w:rsidRPr="00632806" w14:paraId="3645DD1A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5AC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17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1282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1283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 609C,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Nam</w:t>
            </w:r>
          </w:p>
        </w:tc>
      </w:tr>
      <w:tr w:rsidR="00632806" w:rsidRPr="00632806" w14:paraId="78566E8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08B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Bình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96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832,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 (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Trạch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Hải Phú,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Trạch,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Bình</w:t>
            </w:r>
          </w:p>
        </w:tc>
      </w:tr>
      <w:tr w:rsidR="00632806" w:rsidRPr="00632806" w14:paraId="5A777A1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4E3F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890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R'la,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Mil,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Nông</w:t>
            </w:r>
            <w:proofErr w:type="spellEnd"/>
          </w:p>
        </w:tc>
      </w:tr>
      <w:tr w:rsidR="00632806" w:rsidRPr="00632806" w14:paraId="359D83F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B7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AF2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Lợi 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Định 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Tháp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0B364F0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C2C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A99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140,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36;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621,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Châu,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01AD376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01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43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176 Phạm Văn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Buôn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 Thuột,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0BC3FD3C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B35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Gia Lai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23C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269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Kon Dơng,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Mang Yang,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 Lai</w:t>
            </w:r>
          </w:p>
        </w:tc>
      </w:tr>
      <w:tr w:rsidR="00632806" w:rsidRPr="00632806" w14:paraId="4611A794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90E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Bình Dương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F14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278 Nguyễn Tri Phương, Khu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6A8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936A8">
              <w:rPr>
                <w:color w:val="000000"/>
                <w:sz w:val="20"/>
                <w:szCs w:val="20"/>
              </w:rPr>
              <w:t xml:space="preserve"> Bình,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Dương</w:t>
            </w:r>
          </w:p>
        </w:tc>
      </w:tr>
      <w:tr w:rsidR="00632806" w:rsidRPr="00632806" w14:paraId="2045D4B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A57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AC9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105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Oai,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Hưng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Đạo,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Tây Đằng,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Vì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</w:p>
        </w:tc>
      </w:tr>
      <w:tr w:rsidR="00632806" w:rsidRPr="00632806" w14:paraId="313B65E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FD2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Nam Định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42A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475,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15,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37B,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dân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Côi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Gôi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Vụ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Nam Định.</w:t>
            </w:r>
          </w:p>
        </w:tc>
      </w:tr>
      <w:tr w:rsidR="00632806" w:rsidRPr="00632806" w14:paraId="5CEC332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0E6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Ngãi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37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220 Phạm Văn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Ngãi</w:t>
            </w:r>
          </w:p>
        </w:tc>
      </w:tr>
      <w:tr w:rsidR="00632806" w:rsidRPr="00632806" w14:paraId="74D06136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1B5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ACB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47 Kinh Dương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Thuận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Hóa,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</w:tr>
      <w:tr w:rsidR="00632806" w:rsidRPr="00632806" w14:paraId="0556D03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3D1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Thừa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971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66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Trạch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 Thu,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Phong Điền,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Huế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806" w:rsidRPr="00632806" w14:paraId="647A430E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572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465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168 Nguyễn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 Chính,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thành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Triều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Ninh</w:t>
            </w:r>
          </w:p>
        </w:tc>
      </w:tr>
      <w:tr w:rsidR="00632806" w:rsidRPr="00632806" w14:paraId="5BEBBBE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6CE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3E6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216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Phạm Hùng,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An,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Tho,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369B7EE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23E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E58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862,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Dương Phú,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Hòa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Gò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Công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77590E7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184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A7B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30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Lạc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Đinh Lạc,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Di Linh,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Lâm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</w:p>
        </w:tc>
      </w:tr>
      <w:tr w:rsidR="00632806" w:rsidRPr="00632806" w14:paraId="6900C0F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D62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77C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1840/E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Bến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Nôm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Cường,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Định Quán,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38E4E07D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FD3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Hà Tĩnh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507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A13 Khu Thương Mại,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Phú,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Hồng,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Hồng Lĩnh,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Tĩnh</w:t>
            </w:r>
          </w:p>
        </w:tc>
      </w:tr>
      <w:tr w:rsidR="00632806" w:rsidRPr="00632806" w14:paraId="3AB4C16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ED8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573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Cam Tiên,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Nhân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Cẩm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Mỹ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Nai</w:t>
            </w:r>
          </w:p>
        </w:tc>
      </w:tr>
      <w:tr w:rsidR="00632806" w:rsidRPr="00632806" w14:paraId="1FE915E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C0F7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A0F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19,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45, Khu 1,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Lộc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Lộc,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45768C7F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AB9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Cần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Thơ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789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137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Phù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Đổng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Thiên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Tiến, Thị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Thạnh,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Cần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Thơ</w:t>
            </w:r>
          </w:p>
        </w:tc>
      </w:tr>
      <w:tr w:rsidR="00632806" w:rsidRPr="00632806" w14:paraId="65EC8E12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CFF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lastRenderedPageBreak/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D27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ĐT877B,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Bãi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Bùn,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Thạnh,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Phú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Giang</w:t>
            </w:r>
          </w:p>
        </w:tc>
      </w:tr>
      <w:tr w:rsidR="00632806" w:rsidRPr="00632806" w14:paraId="328AC767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31E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BA2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48,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48,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Xóm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Dinh Phượng,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Nghĩa Xuân,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Hợp,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</w:tr>
      <w:tr w:rsidR="00632806" w:rsidRPr="00632806" w14:paraId="58F01E7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897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8C46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287 An Dương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Phường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Tâm,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23EC0B9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93B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Đăk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lăk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C172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61,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Hợp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Ea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Tóh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Krông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Năng,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Đắk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Lắk</w:t>
            </w:r>
            <w:proofErr w:type="spellEnd"/>
          </w:p>
        </w:tc>
      </w:tr>
      <w:tr w:rsidR="00632806" w:rsidRPr="00632806" w14:paraId="7B406F0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C73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6FE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1142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Duy Sơn,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Duy Xuyên,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Nam</w:t>
            </w:r>
          </w:p>
        </w:tc>
      </w:tr>
      <w:tr w:rsidR="00632806" w:rsidRPr="00632806" w14:paraId="4DE50905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E47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AF2C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716,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Hợp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Quỳ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Hợp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Nghệ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</w:t>
            </w:r>
          </w:p>
        </w:tc>
      </w:tr>
      <w:tr w:rsidR="00632806" w:rsidRPr="00632806" w14:paraId="5E05B71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DD14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476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2038 Lê Văn Lương,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12 (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cũ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Nhơn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Nhà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Bè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6D44F98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40A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031B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30,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04,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45,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Thiệu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Thiệu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632806" w:rsidRPr="00632806" w14:paraId="5834B25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8369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19C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430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07,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Hoà,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Lập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Hạ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Củ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Chi,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Chí Minh</w:t>
            </w:r>
          </w:p>
        </w:tc>
      </w:tr>
      <w:tr w:rsidR="00632806" w:rsidRPr="00632806" w14:paraId="3DAD0DF8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06B8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Quảng Nam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C89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251 Hùng Vương,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khối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An Tây,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Tân Bình,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Hiệp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Đức,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Quảng Nam</w:t>
            </w:r>
          </w:p>
        </w:tc>
      </w:tr>
      <w:tr w:rsidR="00632806" w:rsidRPr="00632806" w14:paraId="6A62B5C3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C24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0550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38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Cổ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Loa,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Đông Anh, Thành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Hà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Nội</w:t>
            </w:r>
            <w:proofErr w:type="spellEnd"/>
          </w:p>
        </w:tc>
      </w:tr>
      <w:tr w:rsidR="00632806" w:rsidRPr="00632806" w14:paraId="16D1F0A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E2AA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Bắc Giang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7205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333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phố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Bình Minh,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thị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trấn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Ngô,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Lục Ngạn,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Giang</w:t>
            </w:r>
          </w:p>
        </w:tc>
      </w:tr>
      <w:tr w:rsidR="00632806" w:rsidRPr="00632806" w14:paraId="78E2FA60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F68E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>Bắc Ninh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638D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Thửa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đất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163,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tờ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bản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số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37,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thôn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Thượng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huyện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Tiên Du,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Bắc Ninh</w:t>
            </w:r>
          </w:p>
        </w:tc>
      </w:tr>
      <w:tr w:rsidR="00632806" w:rsidRPr="00632806" w14:paraId="31021C4B" w14:textId="77777777" w:rsidTr="005936A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332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5561" w14:textId="77777777" w:rsidR="00632806" w:rsidRPr="005936A8" w:rsidRDefault="00632806" w:rsidP="005936A8">
            <w:pPr>
              <w:rPr>
                <w:color w:val="000000"/>
                <w:sz w:val="20"/>
                <w:szCs w:val="20"/>
              </w:rPr>
            </w:pPr>
            <w:r w:rsidRPr="005936A8">
              <w:rPr>
                <w:color w:val="000000"/>
                <w:sz w:val="20"/>
                <w:szCs w:val="20"/>
              </w:rPr>
              <w:t xml:space="preserve">82/1 Quốc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Lộ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57,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Ấp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Thạnh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B,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Xã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Đại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Điền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Tỉnh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A8">
              <w:rPr>
                <w:color w:val="000000"/>
                <w:sz w:val="20"/>
                <w:szCs w:val="20"/>
              </w:rPr>
              <w:t>Vĩnh</w:t>
            </w:r>
            <w:proofErr w:type="spellEnd"/>
            <w:r w:rsidRPr="005936A8">
              <w:rPr>
                <w:color w:val="000000"/>
                <w:sz w:val="20"/>
                <w:szCs w:val="20"/>
              </w:rPr>
              <w:t xml:space="preserve"> Long</w:t>
            </w:r>
          </w:p>
        </w:tc>
      </w:tr>
    </w:tbl>
    <w:p w14:paraId="188F1ACF" w14:textId="77777777" w:rsidR="00632806" w:rsidRPr="005936A8" w:rsidRDefault="00632806" w:rsidP="005936A8">
      <w:pPr>
        <w:spacing w:line="360" w:lineRule="auto"/>
        <w:jc w:val="both"/>
        <w:rPr>
          <w:sz w:val="20"/>
          <w:szCs w:val="20"/>
        </w:rPr>
      </w:pPr>
    </w:p>
    <w:sectPr w:rsidR="00632806" w:rsidRPr="005936A8" w:rsidSect="008E7CBA">
      <w:footerReference w:type="even" r:id="rId10"/>
      <w:footerReference w:type="default" r:id="rId11"/>
      <w:pgSz w:w="11900" w:h="16840" w:code="9"/>
      <w:pgMar w:top="1230" w:right="1104" w:bottom="1440" w:left="101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5C5C" w14:textId="77777777" w:rsidR="008B5953" w:rsidRDefault="008B5953" w:rsidP="00CF1AF1">
      <w:r>
        <w:separator/>
      </w:r>
    </w:p>
  </w:endnote>
  <w:endnote w:type="continuationSeparator" w:id="0">
    <w:p w14:paraId="4737E55E" w14:textId="77777777" w:rsidR="008B5953" w:rsidRDefault="008B5953" w:rsidP="00C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0362548"/>
      <w:docPartObj>
        <w:docPartGallery w:val="Page Numbers (Bottom of Page)"/>
        <w:docPartUnique/>
      </w:docPartObj>
    </w:sdtPr>
    <w:sdtContent>
      <w:p w14:paraId="5A9EA9BA" w14:textId="690B01E5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EC956" w14:textId="77777777" w:rsidR="008E7CBA" w:rsidRDefault="008E7CBA" w:rsidP="008E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8006010"/>
      <w:docPartObj>
        <w:docPartGallery w:val="Page Numbers (Bottom of Page)"/>
        <w:docPartUnique/>
      </w:docPartObj>
    </w:sdtPr>
    <w:sdtContent>
      <w:p w14:paraId="1DC731A1" w14:textId="47F67E75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76CD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9571B82" w14:textId="77777777" w:rsidR="008E7CBA" w:rsidRDefault="008E7CBA" w:rsidP="008E7C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6211" w14:textId="77777777" w:rsidR="008B5953" w:rsidRDefault="008B5953" w:rsidP="00CF1AF1">
      <w:r>
        <w:separator/>
      </w:r>
    </w:p>
  </w:footnote>
  <w:footnote w:type="continuationSeparator" w:id="0">
    <w:p w14:paraId="031F5221" w14:textId="77777777" w:rsidR="008B5953" w:rsidRDefault="008B5953" w:rsidP="00CF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42"/>
    <w:multiLevelType w:val="multilevel"/>
    <w:tmpl w:val="08042A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8DE"/>
    <w:multiLevelType w:val="hybridMultilevel"/>
    <w:tmpl w:val="88BE7194"/>
    <w:lvl w:ilvl="0" w:tplc="514ADA34">
      <w:start w:val="5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243B48"/>
    <w:multiLevelType w:val="multilevel"/>
    <w:tmpl w:val="61185D9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C756D05"/>
    <w:multiLevelType w:val="hybridMultilevel"/>
    <w:tmpl w:val="709461D2"/>
    <w:lvl w:ilvl="0" w:tplc="19D8C23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248F2"/>
    <w:multiLevelType w:val="multilevel"/>
    <w:tmpl w:val="4FD89D8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1D610A"/>
    <w:multiLevelType w:val="hybridMultilevel"/>
    <w:tmpl w:val="3340893C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8667EEC"/>
    <w:multiLevelType w:val="hybridMultilevel"/>
    <w:tmpl w:val="D47C4526"/>
    <w:lvl w:ilvl="0" w:tplc="19D8C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678"/>
    <w:multiLevelType w:val="hybridMultilevel"/>
    <w:tmpl w:val="768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D56"/>
    <w:multiLevelType w:val="multilevel"/>
    <w:tmpl w:val="E0780E3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51E59CB"/>
    <w:multiLevelType w:val="hybridMultilevel"/>
    <w:tmpl w:val="F81CE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A216C3A"/>
    <w:multiLevelType w:val="multilevel"/>
    <w:tmpl w:val="5A216C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EE7E7C"/>
    <w:multiLevelType w:val="multilevel"/>
    <w:tmpl w:val="57DE6CB6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1068189424">
    <w:abstractNumId w:val="8"/>
  </w:num>
  <w:num w:numId="2" w16cid:durableId="1185705448">
    <w:abstractNumId w:val="4"/>
  </w:num>
  <w:num w:numId="3" w16cid:durableId="1634211010">
    <w:abstractNumId w:val="11"/>
  </w:num>
  <w:num w:numId="4" w16cid:durableId="1694529757">
    <w:abstractNumId w:val="3"/>
  </w:num>
  <w:num w:numId="5" w16cid:durableId="1726292054">
    <w:abstractNumId w:val="10"/>
  </w:num>
  <w:num w:numId="6" w16cid:durableId="1305621696">
    <w:abstractNumId w:val="9"/>
  </w:num>
  <w:num w:numId="7" w16cid:durableId="2033220789">
    <w:abstractNumId w:val="1"/>
  </w:num>
  <w:num w:numId="8" w16cid:durableId="1369263188">
    <w:abstractNumId w:val="0"/>
  </w:num>
  <w:num w:numId="9" w16cid:durableId="1389649687">
    <w:abstractNumId w:val="6"/>
  </w:num>
  <w:num w:numId="10" w16cid:durableId="59258630">
    <w:abstractNumId w:val="7"/>
  </w:num>
  <w:num w:numId="11" w16cid:durableId="711618701">
    <w:abstractNumId w:val="5"/>
  </w:num>
  <w:num w:numId="12" w16cid:durableId="168647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4"/>
    <w:rsid w:val="00001D35"/>
    <w:rsid w:val="00016DDA"/>
    <w:rsid w:val="00023CB3"/>
    <w:rsid w:val="00034D1C"/>
    <w:rsid w:val="00037BF1"/>
    <w:rsid w:val="00044B13"/>
    <w:rsid w:val="00051653"/>
    <w:rsid w:val="00051E7D"/>
    <w:rsid w:val="0006791F"/>
    <w:rsid w:val="00074C8F"/>
    <w:rsid w:val="00074F72"/>
    <w:rsid w:val="000A426E"/>
    <w:rsid w:val="000A599B"/>
    <w:rsid w:val="000C2423"/>
    <w:rsid w:val="000C276F"/>
    <w:rsid w:val="000D2C39"/>
    <w:rsid w:val="000D59FF"/>
    <w:rsid w:val="000E3D32"/>
    <w:rsid w:val="000E62EA"/>
    <w:rsid w:val="000F5954"/>
    <w:rsid w:val="000F618C"/>
    <w:rsid w:val="00101862"/>
    <w:rsid w:val="00106746"/>
    <w:rsid w:val="00106B83"/>
    <w:rsid w:val="00115A06"/>
    <w:rsid w:val="0013054C"/>
    <w:rsid w:val="00133284"/>
    <w:rsid w:val="001420D1"/>
    <w:rsid w:val="0015151C"/>
    <w:rsid w:val="001716E4"/>
    <w:rsid w:val="001761CA"/>
    <w:rsid w:val="00177407"/>
    <w:rsid w:val="00183A88"/>
    <w:rsid w:val="0018646B"/>
    <w:rsid w:val="001A315D"/>
    <w:rsid w:val="001A7672"/>
    <w:rsid w:val="001B465B"/>
    <w:rsid w:val="001C19E6"/>
    <w:rsid w:val="001C7B23"/>
    <w:rsid w:val="001D450B"/>
    <w:rsid w:val="001E0E66"/>
    <w:rsid w:val="001F13DD"/>
    <w:rsid w:val="001F2191"/>
    <w:rsid w:val="00201E26"/>
    <w:rsid w:val="00216EFD"/>
    <w:rsid w:val="00221978"/>
    <w:rsid w:val="00224018"/>
    <w:rsid w:val="002307C7"/>
    <w:rsid w:val="0023195E"/>
    <w:rsid w:val="00232237"/>
    <w:rsid w:val="002523B3"/>
    <w:rsid w:val="00254D5F"/>
    <w:rsid w:val="00265A1D"/>
    <w:rsid w:val="00273742"/>
    <w:rsid w:val="00291914"/>
    <w:rsid w:val="00296DB3"/>
    <w:rsid w:val="002A2BFF"/>
    <w:rsid w:val="002B07F0"/>
    <w:rsid w:val="002B38DD"/>
    <w:rsid w:val="002B48D5"/>
    <w:rsid w:val="002B71B9"/>
    <w:rsid w:val="002E73C2"/>
    <w:rsid w:val="002F0178"/>
    <w:rsid w:val="002F2E38"/>
    <w:rsid w:val="00315847"/>
    <w:rsid w:val="00315FB3"/>
    <w:rsid w:val="00327234"/>
    <w:rsid w:val="00342CAF"/>
    <w:rsid w:val="00347797"/>
    <w:rsid w:val="00354AC6"/>
    <w:rsid w:val="003618B8"/>
    <w:rsid w:val="00361F15"/>
    <w:rsid w:val="003754A3"/>
    <w:rsid w:val="00392466"/>
    <w:rsid w:val="003A05A1"/>
    <w:rsid w:val="003A28B8"/>
    <w:rsid w:val="003A4F33"/>
    <w:rsid w:val="003C0472"/>
    <w:rsid w:val="003C57A8"/>
    <w:rsid w:val="003D24C8"/>
    <w:rsid w:val="003E14C2"/>
    <w:rsid w:val="004007D9"/>
    <w:rsid w:val="00415E1F"/>
    <w:rsid w:val="00415FCE"/>
    <w:rsid w:val="00423D6E"/>
    <w:rsid w:val="004244F2"/>
    <w:rsid w:val="004362A9"/>
    <w:rsid w:val="00440F56"/>
    <w:rsid w:val="00457099"/>
    <w:rsid w:val="00473B3E"/>
    <w:rsid w:val="00475149"/>
    <w:rsid w:val="00476330"/>
    <w:rsid w:val="00496403"/>
    <w:rsid w:val="00497311"/>
    <w:rsid w:val="004A28BA"/>
    <w:rsid w:val="004A72D7"/>
    <w:rsid w:val="004B3B8D"/>
    <w:rsid w:val="004C324A"/>
    <w:rsid w:val="004E7016"/>
    <w:rsid w:val="004F1202"/>
    <w:rsid w:val="004F3AE0"/>
    <w:rsid w:val="0050239C"/>
    <w:rsid w:val="00513369"/>
    <w:rsid w:val="0052596A"/>
    <w:rsid w:val="005359A3"/>
    <w:rsid w:val="005425EF"/>
    <w:rsid w:val="00553717"/>
    <w:rsid w:val="005538DA"/>
    <w:rsid w:val="0055795B"/>
    <w:rsid w:val="00562D8A"/>
    <w:rsid w:val="00563ED6"/>
    <w:rsid w:val="00564366"/>
    <w:rsid w:val="00567195"/>
    <w:rsid w:val="00570A58"/>
    <w:rsid w:val="0058393B"/>
    <w:rsid w:val="005936A8"/>
    <w:rsid w:val="005A40B0"/>
    <w:rsid w:val="005C13A8"/>
    <w:rsid w:val="005C231A"/>
    <w:rsid w:val="005C7573"/>
    <w:rsid w:val="005E223A"/>
    <w:rsid w:val="005E4A3E"/>
    <w:rsid w:val="006135E1"/>
    <w:rsid w:val="00613E99"/>
    <w:rsid w:val="0061554A"/>
    <w:rsid w:val="00626C23"/>
    <w:rsid w:val="0063170D"/>
    <w:rsid w:val="00632806"/>
    <w:rsid w:val="006454EF"/>
    <w:rsid w:val="006573BD"/>
    <w:rsid w:val="0066158A"/>
    <w:rsid w:val="00662EB1"/>
    <w:rsid w:val="006665E5"/>
    <w:rsid w:val="006700B3"/>
    <w:rsid w:val="00671AEA"/>
    <w:rsid w:val="00674601"/>
    <w:rsid w:val="006752C4"/>
    <w:rsid w:val="00675D3F"/>
    <w:rsid w:val="0067741D"/>
    <w:rsid w:val="00693B28"/>
    <w:rsid w:val="006A26DD"/>
    <w:rsid w:val="006A34A3"/>
    <w:rsid w:val="006B1B85"/>
    <w:rsid w:val="006B6528"/>
    <w:rsid w:val="006C3B2B"/>
    <w:rsid w:val="006C3FD7"/>
    <w:rsid w:val="006C4288"/>
    <w:rsid w:val="006D396A"/>
    <w:rsid w:val="00705838"/>
    <w:rsid w:val="00711E87"/>
    <w:rsid w:val="00731D4E"/>
    <w:rsid w:val="0073316F"/>
    <w:rsid w:val="00745BF5"/>
    <w:rsid w:val="00754758"/>
    <w:rsid w:val="00764B94"/>
    <w:rsid w:val="00776ACA"/>
    <w:rsid w:val="00782B0D"/>
    <w:rsid w:val="00784152"/>
    <w:rsid w:val="00785E66"/>
    <w:rsid w:val="00791D66"/>
    <w:rsid w:val="00791EF2"/>
    <w:rsid w:val="007950D9"/>
    <w:rsid w:val="007B02C4"/>
    <w:rsid w:val="007D3DC7"/>
    <w:rsid w:val="007E1897"/>
    <w:rsid w:val="007E590E"/>
    <w:rsid w:val="007E77CC"/>
    <w:rsid w:val="00803EE1"/>
    <w:rsid w:val="00820213"/>
    <w:rsid w:val="0083617D"/>
    <w:rsid w:val="00851625"/>
    <w:rsid w:val="00852938"/>
    <w:rsid w:val="00853996"/>
    <w:rsid w:val="0085612A"/>
    <w:rsid w:val="0085708C"/>
    <w:rsid w:val="008604CE"/>
    <w:rsid w:val="008625B6"/>
    <w:rsid w:val="008859B7"/>
    <w:rsid w:val="008861D8"/>
    <w:rsid w:val="00892BB2"/>
    <w:rsid w:val="0089359C"/>
    <w:rsid w:val="008A4747"/>
    <w:rsid w:val="008A4BD0"/>
    <w:rsid w:val="008B00D9"/>
    <w:rsid w:val="008B149E"/>
    <w:rsid w:val="008B5953"/>
    <w:rsid w:val="008B710A"/>
    <w:rsid w:val="008D596B"/>
    <w:rsid w:val="008E7CBA"/>
    <w:rsid w:val="008F7652"/>
    <w:rsid w:val="00916F3B"/>
    <w:rsid w:val="0092245F"/>
    <w:rsid w:val="00941443"/>
    <w:rsid w:val="00942CFF"/>
    <w:rsid w:val="009511BB"/>
    <w:rsid w:val="00953855"/>
    <w:rsid w:val="009608D6"/>
    <w:rsid w:val="009611EE"/>
    <w:rsid w:val="009649D0"/>
    <w:rsid w:val="00972F9B"/>
    <w:rsid w:val="009909A9"/>
    <w:rsid w:val="009A4BD5"/>
    <w:rsid w:val="009B14C8"/>
    <w:rsid w:val="009B171C"/>
    <w:rsid w:val="009B30EC"/>
    <w:rsid w:val="009B326D"/>
    <w:rsid w:val="009B5DC9"/>
    <w:rsid w:val="009C2255"/>
    <w:rsid w:val="009C240E"/>
    <w:rsid w:val="009C5878"/>
    <w:rsid w:val="009D605F"/>
    <w:rsid w:val="009F4AE1"/>
    <w:rsid w:val="00A02CD0"/>
    <w:rsid w:val="00A06FFC"/>
    <w:rsid w:val="00A140B2"/>
    <w:rsid w:val="00A1531D"/>
    <w:rsid w:val="00A1726D"/>
    <w:rsid w:val="00A226D4"/>
    <w:rsid w:val="00A2283D"/>
    <w:rsid w:val="00A23DF0"/>
    <w:rsid w:val="00A31BBF"/>
    <w:rsid w:val="00A355F6"/>
    <w:rsid w:val="00A443A7"/>
    <w:rsid w:val="00A47389"/>
    <w:rsid w:val="00A60CA1"/>
    <w:rsid w:val="00A64188"/>
    <w:rsid w:val="00A66DEC"/>
    <w:rsid w:val="00A94F0B"/>
    <w:rsid w:val="00AB14DC"/>
    <w:rsid w:val="00AB2DF0"/>
    <w:rsid w:val="00AB3AC6"/>
    <w:rsid w:val="00AB722C"/>
    <w:rsid w:val="00AC3193"/>
    <w:rsid w:val="00AE0D18"/>
    <w:rsid w:val="00AE4188"/>
    <w:rsid w:val="00AF0644"/>
    <w:rsid w:val="00B0386F"/>
    <w:rsid w:val="00B119BD"/>
    <w:rsid w:val="00B27E9B"/>
    <w:rsid w:val="00B46222"/>
    <w:rsid w:val="00B60024"/>
    <w:rsid w:val="00B830C6"/>
    <w:rsid w:val="00B91602"/>
    <w:rsid w:val="00B931A4"/>
    <w:rsid w:val="00B94457"/>
    <w:rsid w:val="00BB3DC0"/>
    <w:rsid w:val="00BB3EA1"/>
    <w:rsid w:val="00BB53FD"/>
    <w:rsid w:val="00BC3FCC"/>
    <w:rsid w:val="00BC50CC"/>
    <w:rsid w:val="00BD3625"/>
    <w:rsid w:val="00BE4571"/>
    <w:rsid w:val="00BE712A"/>
    <w:rsid w:val="00BF082A"/>
    <w:rsid w:val="00C01DAD"/>
    <w:rsid w:val="00C165D2"/>
    <w:rsid w:val="00C21AB5"/>
    <w:rsid w:val="00C21AFE"/>
    <w:rsid w:val="00C24778"/>
    <w:rsid w:val="00C25923"/>
    <w:rsid w:val="00C40F7B"/>
    <w:rsid w:val="00C443A5"/>
    <w:rsid w:val="00C53005"/>
    <w:rsid w:val="00C55C61"/>
    <w:rsid w:val="00C61A16"/>
    <w:rsid w:val="00C7712C"/>
    <w:rsid w:val="00C849C1"/>
    <w:rsid w:val="00C85D76"/>
    <w:rsid w:val="00CC056E"/>
    <w:rsid w:val="00CC09BD"/>
    <w:rsid w:val="00CC628C"/>
    <w:rsid w:val="00CD522D"/>
    <w:rsid w:val="00CD6E0A"/>
    <w:rsid w:val="00CE2EEC"/>
    <w:rsid w:val="00CE32E2"/>
    <w:rsid w:val="00CE5DDA"/>
    <w:rsid w:val="00CF0273"/>
    <w:rsid w:val="00CF1AF1"/>
    <w:rsid w:val="00CF6613"/>
    <w:rsid w:val="00CF7858"/>
    <w:rsid w:val="00D003B2"/>
    <w:rsid w:val="00D00421"/>
    <w:rsid w:val="00D04DBC"/>
    <w:rsid w:val="00D076CD"/>
    <w:rsid w:val="00D25C15"/>
    <w:rsid w:val="00D273A4"/>
    <w:rsid w:val="00D344F9"/>
    <w:rsid w:val="00D408DE"/>
    <w:rsid w:val="00D62B6F"/>
    <w:rsid w:val="00D65EFC"/>
    <w:rsid w:val="00D75ABF"/>
    <w:rsid w:val="00D76313"/>
    <w:rsid w:val="00D8031F"/>
    <w:rsid w:val="00D83B37"/>
    <w:rsid w:val="00D9140F"/>
    <w:rsid w:val="00D952A6"/>
    <w:rsid w:val="00DA121C"/>
    <w:rsid w:val="00DA2B75"/>
    <w:rsid w:val="00DA2DEB"/>
    <w:rsid w:val="00DB10C2"/>
    <w:rsid w:val="00DE6AF3"/>
    <w:rsid w:val="00DF0DA4"/>
    <w:rsid w:val="00DF5FDE"/>
    <w:rsid w:val="00E01A62"/>
    <w:rsid w:val="00E038DA"/>
    <w:rsid w:val="00E04587"/>
    <w:rsid w:val="00E16624"/>
    <w:rsid w:val="00E23274"/>
    <w:rsid w:val="00E244C0"/>
    <w:rsid w:val="00E3236B"/>
    <w:rsid w:val="00E34A41"/>
    <w:rsid w:val="00E368BF"/>
    <w:rsid w:val="00E41F5D"/>
    <w:rsid w:val="00E4206D"/>
    <w:rsid w:val="00E4555C"/>
    <w:rsid w:val="00E5264F"/>
    <w:rsid w:val="00E553B8"/>
    <w:rsid w:val="00E626E0"/>
    <w:rsid w:val="00E7061F"/>
    <w:rsid w:val="00E728BF"/>
    <w:rsid w:val="00E813C2"/>
    <w:rsid w:val="00EA1FF3"/>
    <w:rsid w:val="00EB13B2"/>
    <w:rsid w:val="00EB419E"/>
    <w:rsid w:val="00EB7C9D"/>
    <w:rsid w:val="00EE27B1"/>
    <w:rsid w:val="00F03B40"/>
    <w:rsid w:val="00F14D8C"/>
    <w:rsid w:val="00F21F80"/>
    <w:rsid w:val="00F27D0C"/>
    <w:rsid w:val="00F31C9A"/>
    <w:rsid w:val="00F32139"/>
    <w:rsid w:val="00F41C09"/>
    <w:rsid w:val="00F51B03"/>
    <w:rsid w:val="00F600CA"/>
    <w:rsid w:val="00F60729"/>
    <w:rsid w:val="00F77138"/>
    <w:rsid w:val="00F80367"/>
    <w:rsid w:val="00FA2D25"/>
    <w:rsid w:val="00FB4F8B"/>
    <w:rsid w:val="00FB5C47"/>
    <w:rsid w:val="00FC22B3"/>
    <w:rsid w:val="00FC6223"/>
    <w:rsid w:val="00FE791C"/>
    <w:rsid w:val="00FF5758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C47945"/>
  <w15:docId w15:val="{2A0631A3-4EFE-4240-8A12-CDAAD7F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en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val="en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rPr>
      <w:rFonts w:ascii="Arial" w:eastAsia="Arial" w:hAnsi="Arial" w:cs="Arial"/>
      <w:sz w:val="20"/>
      <w:szCs w:val="20"/>
      <w:lang w:val="en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rPr>
      <w:rFonts w:ascii="Segoe UI" w:eastAsia="Arial" w:hAnsi="Segoe UI" w:cs="Segoe UI"/>
      <w:sz w:val="18"/>
      <w:szCs w:val="18"/>
      <w:lang w:val="en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C2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652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D62B6F"/>
    <w:pPr>
      <w:spacing w:line="240" w:lineRule="auto"/>
    </w:pPr>
    <w:rPr>
      <w:lang w:val="en"/>
    </w:rPr>
  </w:style>
  <w:style w:type="paragraph" w:styleId="Header">
    <w:name w:val="header"/>
    <w:basedOn w:val="Normal"/>
    <w:link w:val="Head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1AF1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1AF1"/>
    <w:rPr>
      <w:lang w:val="en"/>
    </w:rPr>
  </w:style>
  <w:style w:type="paragraph" w:styleId="NormalWeb">
    <w:name w:val="Normal (Web)"/>
    <w:basedOn w:val="Normal"/>
    <w:uiPriority w:val="99"/>
    <w:semiHidden/>
    <w:unhideWhenUsed/>
    <w:rsid w:val="005538DA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8E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HR/pBqdY4ptmPzHAzqiVx+Y+w==">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</go:docsCustomData>
</go:gDocsCustomXmlDataStorage>
</file>

<file path=customXml/itemProps1.xml><?xml version="1.0" encoding="utf-8"?>
<ds:datastoreItem xmlns:ds="http://schemas.openxmlformats.org/officeDocument/2006/customXml" ds:itemID="{053B9C4E-D4A4-4595-B6B6-5B9A96FEA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cp:lastPrinted>2024-02-28T05:18:00Z</cp:lastPrinted>
  <dcterms:created xsi:type="dcterms:W3CDTF">2025-08-28T03:02:00Z</dcterms:created>
  <dcterms:modified xsi:type="dcterms:W3CDTF">2025-08-28T03:06:00Z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f8220a6ada0c24297e133ac4ded256b2c975d5452484526247e8caca6c21c92e</vt:lpwstr>
  </property>
</Properties>
</file>