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19E8A" w14:textId="77777777" w:rsidR="00993A88" w:rsidRPr="007037C4" w:rsidRDefault="008253E1">
      <w:pPr>
        <w:spacing w:before="100" w:beforeAutospacing="1" w:after="100" w:afterAutospacing="1" w:line="276" w:lineRule="auto"/>
        <w:jc w:val="center"/>
        <w:rPr>
          <w:b/>
          <w:color w:val="000000" w:themeColor="text1"/>
        </w:rPr>
      </w:pPr>
      <w:r w:rsidRPr="007037C4">
        <w:rPr>
          <w:b/>
          <w:color w:val="000000" w:themeColor="text1"/>
        </w:rPr>
        <w:t>THÔNG BÁO THỰC HIỆN KHUYẾN MẠI</w:t>
      </w:r>
    </w:p>
    <w:p w14:paraId="5FABDED6" w14:textId="0612CA01" w:rsidR="00993A88" w:rsidRPr="007037C4" w:rsidRDefault="008253E1">
      <w:pPr>
        <w:spacing w:before="100" w:beforeAutospacing="1" w:after="100" w:afterAutospacing="1" w:line="276" w:lineRule="auto"/>
        <w:jc w:val="center"/>
        <w:rPr>
          <w:b/>
          <w:color w:val="000000" w:themeColor="text1"/>
        </w:rPr>
      </w:pPr>
      <w:r w:rsidRPr="007037C4">
        <w:rPr>
          <w:i/>
          <w:color w:val="000000" w:themeColor="text1"/>
          <w:u w:val="single"/>
        </w:rPr>
        <w:t>Kính gửi</w:t>
      </w:r>
      <w:r w:rsidRPr="007037C4">
        <w:rPr>
          <w:b/>
          <w:color w:val="000000" w:themeColor="text1"/>
        </w:rPr>
        <w:t>:  Sở Công Thương Tỉnh/ Thành phố</w:t>
      </w:r>
      <w:r w:rsidR="000D0AAB" w:rsidRPr="007037C4">
        <w:rPr>
          <w:b/>
          <w:color w:val="000000" w:themeColor="text1"/>
        </w:rPr>
        <w:t xml:space="preserve"> trực thuộc Trung Ương</w:t>
      </w:r>
    </w:p>
    <w:p w14:paraId="5F909540" w14:textId="77777777" w:rsidR="00993A88" w:rsidRPr="007037C4" w:rsidRDefault="008253E1">
      <w:pPr>
        <w:spacing w:before="100" w:beforeAutospacing="1" w:after="100" w:afterAutospacing="1" w:line="276" w:lineRule="auto"/>
        <w:rPr>
          <w:color w:val="000000" w:themeColor="text1"/>
        </w:rPr>
      </w:pPr>
      <w:r w:rsidRPr="007037C4">
        <w:rPr>
          <w:color w:val="000000" w:themeColor="text1"/>
        </w:rPr>
        <w:t xml:space="preserve">            Tên thương nhân: </w:t>
      </w:r>
      <w:r w:rsidRPr="007037C4">
        <w:rPr>
          <w:b/>
          <w:color w:val="000000" w:themeColor="text1"/>
        </w:rPr>
        <w:t>CÔNG TY CỔ PHẦN CON CƯNG</w:t>
      </w:r>
    </w:p>
    <w:p w14:paraId="48BAAC77" w14:textId="5F796A11" w:rsidR="00993A88" w:rsidRPr="007037C4" w:rsidRDefault="008253E1">
      <w:pPr>
        <w:spacing w:before="100" w:beforeAutospacing="1" w:after="100" w:afterAutospacing="1" w:line="276" w:lineRule="auto"/>
        <w:ind w:firstLine="720"/>
        <w:rPr>
          <w:color w:val="000000" w:themeColor="text1"/>
        </w:rPr>
      </w:pPr>
      <w:r w:rsidRPr="007037C4">
        <w:rPr>
          <w:color w:val="000000" w:themeColor="text1"/>
        </w:rPr>
        <w:t>Địa chỉ: 66 Nguyễn Du, Phường</w:t>
      </w:r>
      <w:r w:rsidRPr="007037C4">
        <w:rPr>
          <w:color w:val="000000" w:themeColor="text1"/>
          <w:lang w:val="vi-VN"/>
        </w:rPr>
        <w:t xml:space="preserve"> </w:t>
      </w:r>
      <w:r w:rsidRPr="007037C4">
        <w:rPr>
          <w:color w:val="000000" w:themeColor="text1"/>
        </w:rPr>
        <w:t xml:space="preserve">Bến Nghé, Quận 1, TP. Hồ Chí Minh </w:t>
      </w:r>
    </w:p>
    <w:p w14:paraId="3C772081" w14:textId="77777777" w:rsidR="00993A88" w:rsidRPr="007037C4" w:rsidRDefault="008253E1">
      <w:pPr>
        <w:spacing w:before="100" w:beforeAutospacing="1" w:after="100" w:afterAutospacing="1" w:line="276" w:lineRule="auto"/>
        <w:ind w:firstLine="720"/>
        <w:rPr>
          <w:color w:val="000000" w:themeColor="text1"/>
        </w:rPr>
      </w:pPr>
      <w:r w:rsidRPr="007037C4">
        <w:rPr>
          <w:color w:val="000000" w:themeColor="text1"/>
        </w:rPr>
        <w:t>Điện thoại: 028 7300 6609</w:t>
      </w:r>
      <w:r w:rsidRPr="007037C4">
        <w:rPr>
          <w:color w:val="000000" w:themeColor="text1"/>
        </w:rPr>
        <w:tab/>
        <w:t xml:space="preserve"> </w:t>
      </w:r>
    </w:p>
    <w:p w14:paraId="4126D572" w14:textId="77777777" w:rsidR="00993A88" w:rsidRPr="007037C4" w:rsidRDefault="008253E1">
      <w:pPr>
        <w:spacing w:before="100" w:beforeAutospacing="1" w:after="100" w:afterAutospacing="1" w:line="276" w:lineRule="auto"/>
        <w:ind w:firstLine="720"/>
        <w:rPr>
          <w:color w:val="000000" w:themeColor="text1"/>
        </w:rPr>
      </w:pPr>
      <w:r w:rsidRPr="007037C4">
        <w:rPr>
          <w:color w:val="000000" w:themeColor="text1"/>
        </w:rPr>
        <w:t>Mã số thuế: 0313450007</w:t>
      </w:r>
    </w:p>
    <w:p w14:paraId="24F4F65D" w14:textId="159A0ABB" w:rsidR="00993A88" w:rsidRPr="007037C4" w:rsidRDefault="008253E1">
      <w:pPr>
        <w:tabs>
          <w:tab w:val="left" w:pos="1170"/>
          <w:tab w:val="left" w:pos="1530"/>
        </w:tabs>
        <w:spacing w:before="120" w:after="120" w:line="276" w:lineRule="auto"/>
        <w:ind w:left="567"/>
        <w:jc w:val="both"/>
        <w:rPr>
          <w:color w:val="000000" w:themeColor="text1"/>
          <w:lang w:val="vi-VN"/>
        </w:rPr>
      </w:pPr>
      <w:r w:rsidRPr="007037C4">
        <w:rPr>
          <w:color w:val="000000" w:themeColor="text1"/>
          <w:lang w:val="vi-VN"/>
        </w:rPr>
        <w:t>Công ty Cổ phần Con Cưng thông báo Chương trình khuyến mại như sau:</w:t>
      </w:r>
    </w:p>
    <w:p w14:paraId="649C175D" w14:textId="2821C702" w:rsidR="00993A88" w:rsidRPr="007037C4" w:rsidRDefault="008253E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b/>
          <w:sz w:val="24"/>
          <w:szCs w:val="24"/>
          <w:shd w:val="clear" w:color="auto" w:fill="FFFFFF"/>
        </w:rPr>
      </w:pPr>
      <w:r w:rsidRPr="007037C4">
        <w:rPr>
          <w:rFonts w:ascii="Times New Roman" w:hAnsi="Times New Roman" w:cs="Times New Roman"/>
          <w:color w:val="000000" w:themeColor="text1"/>
          <w:sz w:val="24"/>
          <w:szCs w:val="24"/>
          <w:lang w:val="vi-VN"/>
        </w:rPr>
        <w:t xml:space="preserve">Tên chương trình khuyến mại: </w:t>
      </w:r>
      <w:r w:rsidR="00571628" w:rsidRPr="007037C4">
        <w:rPr>
          <w:rFonts w:ascii="Times New Roman" w:hAnsi="Times New Roman" w:cs="Times New Roman"/>
          <w:b/>
          <w:sz w:val="24"/>
          <w:szCs w:val="24"/>
          <w:shd w:val="clear" w:color="auto" w:fill="FFFFFF"/>
        </w:rPr>
        <w:t>100% QUÀ ĐƠN TỪ 199</w:t>
      </w:r>
      <w:r w:rsidR="00605364" w:rsidRPr="007037C4">
        <w:rPr>
          <w:rFonts w:ascii="Times New Roman" w:hAnsi="Times New Roman" w:cs="Times New Roman"/>
          <w:b/>
          <w:sz w:val="24"/>
          <w:szCs w:val="24"/>
          <w:shd w:val="clear" w:color="auto" w:fill="FFFFFF"/>
        </w:rPr>
        <w:t>.000Đ</w:t>
      </w:r>
    </w:p>
    <w:p w14:paraId="6FC45637" w14:textId="6A7D99C8" w:rsidR="009B04C5" w:rsidRPr="007037C4" w:rsidRDefault="008253E1" w:rsidP="00571628">
      <w:pPr>
        <w:pStyle w:val="ListParagraph"/>
        <w:numPr>
          <w:ilvl w:val="0"/>
          <w:numId w:val="1"/>
        </w:numPr>
        <w:tabs>
          <w:tab w:val="clear" w:pos="1530"/>
          <w:tab w:val="left" w:pos="1170"/>
        </w:tabs>
        <w:spacing w:before="120" w:after="120" w:line="276" w:lineRule="auto"/>
        <w:ind w:left="567"/>
        <w:jc w:val="both"/>
        <w:rPr>
          <w:color w:val="000000"/>
        </w:rPr>
      </w:pPr>
      <w:r w:rsidRPr="007037C4">
        <w:rPr>
          <w:rFonts w:ascii="Times New Roman" w:hAnsi="Times New Roman" w:cs="Times New Roman"/>
          <w:color w:val="000000" w:themeColor="text1"/>
          <w:sz w:val="24"/>
          <w:szCs w:val="24"/>
          <w:lang w:val="vi-VN"/>
        </w:rPr>
        <w:t xml:space="preserve">Địa bàn (phạm vi) khuyến mại: </w:t>
      </w:r>
    </w:p>
    <w:p w14:paraId="3A835049" w14:textId="77777777" w:rsidR="00A70394" w:rsidRPr="007037C4" w:rsidRDefault="00A70394" w:rsidP="007037C4">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7037C4">
        <w:rPr>
          <w:rFonts w:ascii="Times New Roman" w:hAnsi="Times New Roman" w:cs="Times New Roman"/>
          <w:color w:val="000000"/>
        </w:rPr>
        <w:t>Con Cưng 153 Nguyễn Phong Sắc: 153 Nguyễn Phong Sắc, Phường Hưng Dũng, Thành Phố Vinh, Tỉnh Nghệ An</w:t>
      </w:r>
    </w:p>
    <w:p w14:paraId="5AABC4EE" w14:textId="77777777" w:rsidR="00A70394" w:rsidRPr="007037C4" w:rsidRDefault="00A70394" w:rsidP="007037C4">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7037C4">
        <w:rPr>
          <w:rFonts w:ascii="Times New Roman" w:hAnsi="Times New Roman" w:cs="Times New Roman"/>
          <w:color w:val="000000"/>
        </w:rPr>
        <w:t>Con Cưng 42B-42C-42D Trần Nguyên Hãn: 42B-42C-42D Trần Nguyên Hãn, Phường Cát Dài, Quận Lê Chân, Thành Phố Hải Phòng.</w:t>
      </w:r>
    </w:p>
    <w:p w14:paraId="0AAEB216" w14:textId="77777777" w:rsidR="00A70394" w:rsidRPr="007037C4" w:rsidRDefault="00A70394" w:rsidP="007037C4">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7037C4">
        <w:rPr>
          <w:rFonts w:ascii="Times New Roman" w:hAnsi="Times New Roman" w:cs="Times New Roman"/>
          <w:color w:val="000000"/>
        </w:rPr>
        <w:t>Con Cưng Go! Thái Bình: Go Thái Bình, đường Trần Thái Tông, phường Phú Khánh, tỉnh Thái Bình</w:t>
      </w:r>
    </w:p>
    <w:p w14:paraId="6AF29E60" w14:textId="77777777" w:rsidR="00A70394" w:rsidRPr="007037C4" w:rsidRDefault="00A70394" w:rsidP="007037C4">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7037C4">
        <w:rPr>
          <w:rFonts w:ascii="Times New Roman" w:hAnsi="Times New Roman" w:cs="Times New Roman"/>
          <w:color w:val="000000"/>
        </w:rPr>
        <w:t>Con Cưng Go Lê Trọng Tấn: BS 7+8+8 tầng hầm 1 TTTM Go! Lê Trọng Tấn, Phường Khương Mai, Quận Thanh Xuân, Thành Phố Hà Nội</w:t>
      </w:r>
    </w:p>
    <w:p w14:paraId="78B2C567" w14:textId="77777777" w:rsidR="00A70394" w:rsidRPr="007037C4" w:rsidRDefault="00A70394" w:rsidP="007037C4">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7037C4">
        <w:rPr>
          <w:rFonts w:ascii="Times New Roman" w:hAnsi="Times New Roman" w:cs="Times New Roman"/>
          <w:color w:val="000000"/>
        </w:rPr>
        <w:t xml:space="preserve">Con </w:t>
      </w:r>
      <w:proofErr w:type="gramStart"/>
      <w:r w:rsidRPr="007037C4">
        <w:rPr>
          <w:rFonts w:ascii="Times New Roman" w:hAnsi="Times New Roman" w:cs="Times New Roman"/>
          <w:color w:val="000000"/>
        </w:rPr>
        <w:t>Cưng !</w:t>
      </w:r>
      <w:proofErr w:type="gramEnd"/>
      <w:r w:rsidRPr="007037C4">
        <w:rPr>
          <w:rFonts w:ascii="Times New Roman" w:hAnsi="Times New Roman" w:cs="Times New Roman"/>
          <w:color w:val="000000"/>
        </w:rPr>
        <w:t xml:space="preserve"> Hải Phòng: Tầng 1, GO! Hải Phòng, Ngã 5 Sân Bay, 20 Khu đô thị mới, Đông Khê, quận Ngô Quyền, TP Hải Phòng</w:t>
      </w:r>
    </w:p>
    <w:p w14:paraId="7D4BFC6C" w14:textId="77777777" w:rsidR="00A70394" w:rsidRPr="007037C4" w:rsidRDefault="00A70394" w:rsidP="007037C4">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7037C4">
        <w:rPr>
          <w:rFonts w:ascii="Times New Roman" w:hAnsi="Times New Roman" w:cs="Times New Roman"/>
          <w:color w:val="000000"/>
        </w:rPr>
        <w:t>Con Cưng 227 Trần Phú: 227 Trần Phú, Phường Cẩm Tây, Thành Phố Cẩm Phả, Tỉnh Quảng Ninh</w:t>
      </w:r>
    </w:p>
    <w:p w14:paraId="671FACC0" w14:textId="77777777" w:rsidR="00A70394" w:rsidRPr="007037C4" w:rsidRDefault="00A70394" w:rsidP="007037C4">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7037C4">
        <w:rPr>
          <w:rFonts w:ascii="Times New Roman" w:hAnsi="Times New Roman" w:cs="Times New Roman"/>
          <w:color w:val="000000"/>
        </w:rPr>
        <w:t>Con Cưng Go! Bắc Giang: Big C Bắc Giang, Xã Tân Tiến, Thành Phố Bắc Giang, Tỉnh Bắc Giang</w:t>
      </w:r>
    </w:p>
    <w:p w14:paraId="453322C8" w14:textId="77777777" w:rsidR="00A70394" w:rsidRPr="007037C4" w:rsidRDefault="00A70394" w:rsidP="007037C4">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7037C4">
        <w:rPr>
          <w:rFonts w:ascii="Times New Roman" w:hAnsi="Times New Roman" w:cs="Times New Roman"/>
          <w:color w:val="000000"/>
        </w:rPr>
        <w:t>Con Cưng 65-67 Trần Thành Ngọ: Số 65-67 Trần Thành Ngọ, Phường Trần Thành Ngọ, Quận Kiến An, Thành Phố Hải Phòng.</w:t>
      </w:r>
    </w:p>
    <w:p w14:paraId="55CA351C" w14:textId="77777777" w:rsidR="00A70394" w:rsidRPr="007037C4" w:rsidRDefault="00A70394" w:rsidP="007037C4">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7037C4">
        <w:rPr>
          <w:rFonts w:ascii="Times New Roman" w:hAnsi="Times New Roman" w:cs="Times New Roman"/>
          <w:color w:val="000000"/>
        </w:rPr>
        <w:t>Con Cưng 59-61 Quốc Lộ 03: 59-61 Quốc Lộ 03, Thôn Phố Nỷ, Xã Trung Giã, Huyện Sóc Sơn, Thành Phố Hà Nội.</w:t>
      </w:r>
    </w:p>
    <w:p w14:paraId="496466F0" w14:textId="77777777" w:rsidR="00A70394" w:rsidRPr="007037C4" w:rsidRDefault="00A70394" w:rsidP="007037C4">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7037C4">
        <w:rPr>
          <w:rFonts w:ascii="Times New Roman" w:hAnsi="Times New Roman" w:cs="Times New Roman"/>
          <w:color w:val="000000"/>
        </w:rPr>
        <w:t>Con Cưng Khu Phố Công Hà: Thửa đất số 261 và Thửa đất số 40, Tờ bản đồ số 02, Khu Phố Công Hà, Phường Hà Mãn, Thị xã Thuận Thành, Tỉnh Bắc Ninh</w:t>
      </w:r>
    </w:p>
    <w:p w14:paraId="2BCDD104" w14:textId="77777777" w:rsidR="00A70394" w:rsidRPr="007037C4" w:rsidRDefault="00A70394" w:rsidP="007037C4">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7037C4">
        <w:rPr>
          <w:rFonts w:ascii="Times New Roman" w:hAnsi="Times New Roman" w:cs="Times New Roman"/>
          <w:color w:val="000000"/>
        </w:rPr>
        <w:t>Con Cưng 328.6 TDP Tân Chiền: Thửa đất số 328.6, Tờ bản đồ số 4, TDP Tân Chiền, Thị trấn Lập Thạch, Huyện Lập Thạch, Tỉnh Vĩnh Phúc.</w:t>
      </w:r>
    </w:p>
    <w:p w14:paraId="11D85967" w14:textId="77777777" w:rsidR="00A70394" w:rsidRPr="007037C4" w:rsidRDefault="00A70394" w:rsidP="007037C4">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7037C4">
        <w:rPr>
          <w:rFonts w:ascii="Times New Roman" w:hAnsi="Times New Roman" w:cs="Times New Roman"/>
          <w:color w:val="000000"/>
        </w:rPr>
        <w:t>Con Cưng 574-576 Quang Trung: Số nhà 574-576, Tổ 29, Khu 8, Đường Quang Trung, Phường Quang Trung, Thành Phố Uông Bí, Tỉnh Quảng Ninh</w:t>
      </w:r>
    </w:p>
    <w:p w14:paraId="33EA7AD1" w14:textId="77777777" w:rsidR="00A70394" w:rsidRPr="007037C4" w:rsidRDefault="00A70394" w:rsidP="007037C4">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7037C4">
        <w:rPr>
          <w:rFonts w:ascii="Times New Roman" w:hAnsi="Times New Roman" w:cs="Times New Roman"/>
          <w:color w:val="000000"/>
        </w:rPr>
        <w:t>Con Cưng 165A Trường Chinh: Số 165A Trường Chinh, Phường Xuân Hoà, Thành Phố Phúc Yên, Tỉnh Vĩnh Phúc</w:t>
      </w:r>
    </w:p>
    <w:p w14:paraId="457678D2" w14:textId="77777777" w:rsidR="00A70394" w:rsidRPr="007037C4" w:rsidRDefault="00A70394" w:rsidP="007037C4">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7037C4">
        <w:rPr>
          <w:rFonts w:ascii="Times New Roman" w:hAnsi="Times New Roman" w:cs="Times New Roman"/>
          <w:color w:val="000000"/>
        </w:rPr>
        <w:t>Con Cưng 105 Lê Duẩn: 105 Lê Duẩn, Thị Trấn Khe Sanh, Huyện Hướng Hóa, Tỉnh Quảng Trị</w:t>
      </w:r>
    </w:p>
    <w:p w14:paraId="6D05E268" w14:textId="77777777" w:rsidR="00A70394" w:rsidRPr="007037C4" w:rsidRDefault="00A70394" w:rsidP="007037C4">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7037C4">
        <w:rPr>
          <w:rFonts w:ascii="Times New Roman" w:hAnsi="Times New Roman" w:cs="Times New Roman"/>
          <w:color w:val="000000"/>
        </w:rPr>
        <w:t>Con Cưng 231 Châu Lang: 231 Châu Lang, Khu phố Lê Lai, Thị Trấn Lang Chánh, Huyện Lang Chánh, Tỉnh Thanh Hóa</w:t>
      </w:r>
    </w:p>
    <w:p w14:paraId="15CBB2FC" w14:textId="77777777" w:rsidR="00A70394" w:rsidRPr="007037C4" w:rsidRDefault="00A70394" w:rsidP="007037C4">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7037C4">
        <w:rPr>
          <w:rFonts w:ascii="Times New Roman" w:hAnsi="Times New Roman" w:cs="Times New Roman"/>
          <w:color w:val="000000"/>
        </w:rPr>
        <w:t>Con Cưng 602-604-606 Hạ Long: Số nhà 602-604-606 Hạ Long, Phường Bãi Cháy, Thành Phố Hạ Long, Tỉnh Quảng Ninh.</w:t>
      </w:r>
    </w:p>
    <w:p w14:paraId="429E231F" w14:textId="77777777" w:rsidR="00A70394" w:rsidRPr="007037C4" w:rsidRDefault="00A70394" w:rsidP="007037C4">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7037C4">
        <w:rPr>
          <w:rFonts w:ascii="Times New Roman" w:hAnsi="Times New Roman" w:cs="Times New Roman"/>
          <w:color w:val="000000"/>
        </w:rPr>
        <w:t>Con Cưng 48 Đường 19/5: Số nhà 48 đường 19/5, Khối 6, Thị Trấn Tân Kỳ, Huyện Tân Kỳ, Tỉnh Nghệ An.</w:t>
      </w:r>
    </w:p>
    <w:p w14:paraId="47B6313B" w14:textId="77777777" w:rsidR="00A70394" w:rsidRPr="007037C4" w:rsidRDefault="00A70394" w:rsidP="007037C4">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7037C4">
        <w:rPr>
          <w:rFonts w:ascii="Times New Roman" w:hAnsi="Times New Roman" w:cs="Times New Roman"/>
          <w:color w:val="000000"/>
        </w:rPr>
        <w:t>Con Cưng Thửa 163 Thôn Đại Thượng: Thửa đất số 163, tờ bản đồ số 37, thôn Đại Thượng, xã Đại Đồng, huyện Tiên Du, tỉnh Bắc Ninh.</w:t>
      </w:r>
    </w:p>
    <w:p w14:paraId="338B7D86" w14:textId="77777777" w:rsidR="00A70394" w:rsidRPr="007037C4" w:rsidRDefault="00A70394" w:rsidP="007037C4">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7037C4">
        <w:rPr>
          <w:rFonts w:ascii="Times New Roman" w:hAnsi="Times New Roman" w:cs="Times New Roman"/>
          <w:color w:val="000000"/>
        </w:rPr>
        <w:lastRenderedPageBreak/>
        <w:t>Con Cưng 47 Kinh Dương Vương: 47 Kinh Dương Vương, Phường Thuận An, Quận Thuận Hóa, Thành Phố Huế</w:t>
      </w:r>
    </w:p>
    <w:p w14:paraId="095B5666" w14:textId="77777777" w:rsidR="00A70394" w:rsidRPr="007037C4" w:rsidRDefault="00A70394" w:rsidP="007037C4">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7037C4">
        <w:rPr>
          <w:rFonts w:ascii="Times New Roman" w:hAnsi="Times New Roman" w:cs="Times New Roman"/>
          <w:color w:val="000000"/>
        </w:rPr>
        <w:t>Con Cưng 12-14 Trần Quốc Hoàn: Số 12-14 đường Trần Quốc Hoàn, Khối Tân Thành, Phường Hoà Hiếu, Thị Xã Thái Hoà, Tỉnh Nghệ An</w:t>
      </w:r>
    </w:p>
    <w:p w14:paraId="100E3CEE" w14:textId="77777777" w:rsidR="00A70394" w:rsidRPr="007037C4" w:rsidRDefault="00A70394" w:rsidP="007037C4">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7037C4">
        <w:rPr>
          <w:rFonts w:ascii="Times New Roman" w:hAnsi="Times New Roman" w:cs="Times New Roman"/>
          <w:color w:val="000000"/>
        </w:rPr>
        <w:t>Con Cưng 287 An Dương Vương: Số 287 An Dương Vương, Phường Quảng Tâm, Thành Phố Thanh Hóa, Tỉnh Thanh Hóa</w:t>
      </w:r>
    </w:p>
    <w:p w14:paraId="0D4440F1" w14:textId="77777777" w:rsidR="00A70394" w:rsidRPr="007037C4" w:rsidRDefault="00A70394" w:rsidP="007037C4">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7037C4">
        <w:rPr>
          <w:rFonts w:ascii="Times New Roman" w:hAnsi="Times New Roman" w:cs="Times New Roman"/>
          <w:color w:val="000000"/>
        </w:rPr>
        <w:t>Con Cưng Thửa 485 Phố Giắt: Thửa đất số 485, Tờ bản đồ 36 đo vẽ năm 2011, Phố Giắt, Thị Trấn Triệu Sơn, Huyện Triệu Sơn, Tỉnh Thanh Hóa</w:t>
      </w:r>
    </w:p>
    <w:p w14:paraId="0E7C2629" w14:textId="77777777" w:rsidR="00A70394" w:rsidRPr="007037C4" w:rsidRDefault="00A70394" w:rsidP="007037C4">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7037C4">
        <w:rPr>
          <w:rFonts w:ascii="Times New Roman" w:hAnsi="Times New Roman" w:cs="Times New Roman"/>
          <w:color w:val="000000"/>
        </w:rPr>
        <w:t>Con Cưng Thửa đất số 826a: Thửa đất số 826a, Tờ bản đồ 01, Quốc lộ 7A, Xóm 7, Xã Hợp Minh, Tỉnh Nghệ An</w:t>
      </w:r>
    </w:p>
    <w:p w14:paraId="4BD0A6BF" w14:textId="77777777" w:rsidR="00A70394" w:rsidRPr="007037C4" w:rsidRDefault="00A70394" w:rsidP="007037C4">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7037C4">
        <w:rPr>
          <w:rFonts w:ascii="Times New Roman" w:hAnsi="Times New Roman" w:cs="Times New Roman"/>
          <w:color w:val="000000"/>
        </w:rPr>
        <w:t>Con Cưng Thửa số 829A: Thửa số 829A, Tờ bản đồ 02, DT352, Phường Thiên Hương, Thành Phố Hải Phòng</w:t>
      </w:r>
    </w:p>
    <w:p w14:paraId="6F95A4C3" w14:textId="1E99BB8A" w:rsidR="00A70394" w:rsidRPr="007037C4" w:rsidRDefault="00A70394" w:rsidP="007037C4">
      <w:pPr>
        <w:pStyle w:val="ListParagraph"/>
        <w:numPr>
          <w:ilvl w:val="0"/>
          <w:numId w:val="19"/>
        </w:numPr>
        <w:tabs>
          <w:tab w:val="left" w:pos="1170"/>
          <w:tab w:val="left" w:pos="1530"/>
        </w:tabs>
        <w:spacing w:before="120" w:after="120" w:line="276" w:lineRule="auto"/>
        <w:jc w:val="both"/>
        <w:rPr>
          <w:rFonts w:ascii="Times New Roman" w:hAnsi="Times New Roman" w:cs="Times New Roman"/>
          <w:color w:val="000000"/>
        </w:rPr>
      </w:pPr>
      <w:r w:rsidRPr="007037C4">
        <w:rPr>
          <w:rFonts w:ascii="Times New Roman" w:hAnsi="Times New Roman" w:cs="Times New Roman"/>
          <w:color w:val="000000"/>
        </w:rPr>
        <w:t>Con Cưng Số 28 đường Hoàng Liên: Số 28 đường Hoàng Liên, Phường Lào Cai, Tỉnh Lào Cai</w:t>
      </w:r>
    </w:p>
    <w:p w14:paraId="758FE5EB" w14:textId="45D986EF" w:rsidR="00993A88" w:rsidRPr="007037C4" w:rsidRDefault="008253E1" w:rsidP="0083519F">
      <w:pPr>
        <w:pStyle w:val="ListParagraph"/>
        <w:numPr>
          <w:ilvl w:val="0"/>
          <w:numId w:val="1"/>
        </w:numPr>
        <w:tabs>
          <w:tab w:val="clear" w:pos="1530"/>
          <w:tab w:val="left" w:pos="1170"/>
        </w:tabs>
        <w:spacing w:before="120" w:after="120" w:line="276" w:lineRule="auto"/>
        <w:ind w:left="567"/>
        <w:jc w:val="both"/>
        <w:rPr>
          <w:rFonts w:ascii="Times New Roman" w:eastAsia="Times New Roman" w:hAnsi="Times New Roman" w:cs="Times New Roman"/>
          <w:color w:val="000000"/>
          <w:sz w:val="28"/>
          <w:szCs w:val="28"/>
        </w:rPr>
      </w:pPr>
      <w:r w:rsidRPr="007037C4">
        <w:rPr>
          <w:rFonts w:ascii="Times New Roman" w:hAnsi="Times New Roman" w:cs="Times New Roman"/>
          <w:color w:val="000000" w:themeColor="text1"/>
          <w:sz w:val="24"/>
          <w:szCs w:val="24"/>
          <w:lang w:val="vi-VN"/>
        </w:rPr>
        <w:t xml:space="preserve">Hình thức khuyến mại: </w:t>
      </w:r>
      <w:r w:rsidR="00B7144B" w:rsidRPr="007037C4">
        <w:rPr>
          <w:rFonts w:ascii="Times New Roman" w:hAnsi="Times New Roman" w:cs="Times New Roman"/>
          <w:color w:val="000000" w:themeColor="text1"/>
          <w:sz w:val="24"/>
          <w:szCs w:val="24"/>
          <w:lang w:val="vi-VN"/>
        </w:rPr>
        <w:t>Tặng hàng hóa, cung ứng dịch vụ không thu tiền</w:t>
      </w:r>
      <w:r w:rsidR="00B7144B" w:rsidRPr="007037C4">
        <w:rPr>
          <w:rFonts w:ascii="Times New Roman" w:hAnsi="Times New Roman" w:cs="Times New Roman"/>
          <w:color w:val="000000" w:themeColor="text1"/>
          <w:sz w:val="24"/>
          <w:szCs w:val="24"/>
        </w:rPr>
        <w:t xml:space="preserve"> có</w:t>
      </w:r>
      <w:r w:rsidR="00B7144B" w:rsidRPr="007037C4">
        <w:rPr>
          <w:rFonts w:ascii="Times New Roman" w:hAnsi="Times New Roman" w:cs="Times New Roman"/>
          <w:color w:val="000000" w:themeColor="text1"/>
          <w:sz w:val="24"/>
          <w:szCs w:val="24"/>
          <w:lang w:val="vi-VN"/>
        </w:rPr>
        <w:t xml:space="preserve"> kèm theo việc mua bán hàng hóa, cung ứng dịch vụ.</w:t>
      </w:r>
    </w:p>
    <w:p w14:paraId="48DD060E" w14:textId="6266A15B" w:rsidR="003D4C3A" w:rsidRPr="007037C4" w:rsidRDefault="008253E1" w:rsidP="003D4C3A">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8"/>
          <w:szCs w:val="28"/>
          <w:lang w:val="vi-VN"/>
        </w:rPr>
      </w:pPr>
      <w:r w:rsidRPr="007037C4">
        <w:rPr>
          <w:rFonts w:ascii="Times New Roman" w:hAnsi="Times New Roman" w:cs="Times New Roman"/>
          <w:color w:val="000000" w:themeColor="text1"/>
          <w:sz w:val="24"/>
          <w:szCs w:val="24"/>
          <w:lang w:val="vi-VN"/>
        </w:rPr>
        <w:t xml:space="preserve">Thời gian khuyến mại: </w:t>
      </w:r>
      <w:r w:rsidR="003D4C3A" w:rsidRPr="007037C4">
        <w:rPr>
          <w:rFonts w:ascii="Times New Roman" w:hAnsi="Times New Roman" w:cs="Times New Roman"/>
          <w:color w:val="000000" w:themeColor="text1"/>
          <w:sz w:val="24"/>
          <w:szCs w:val="24"/>
        </w:rPr>
        <w:t>1</w:t>
      </w:r>
      <w:r w:rsidR="00284E84" w:rsidRPr="007037C4">
        <w:rPr>
          <w:rFonts w:ascii="Times New Roman" w:hAnsi="Times New Roman" w:cs="Times New Roman"/>
          <w:color w:val="000000" w:themeColor="text1"/>
          <w:sz w:val="24"/>
          <w:szCs w:val="24"/>
        </w:rPr>
        <w:t>2</w:t>
      </w:r>
      <w:r w:rsidRPr="007037C4">
        <w:rPr>
          <w:rFonts w:ascii="Times New Roman" w:hAnsi="Times New Roman"/>
          <w:color w:val="000000" w:themeColor="text1"/>
          <w:sz w:val="24"/>
          <w:szCs w:val="24"/>
          <w:lang w:val="vi-VN"/>
        </w:rPr>
        <w:t>/</w:t>
      </w:r>
      <w:r w:rsidR="00284E84" w:rsidRPr="007037C4">
        <w:rPr>
          <w:rFonts w:ascii="Times New Roman" w:hAnsi="Times New Roman"/>
          <w:color w:val="000000" w:themeColor="text1"/>
          <w:sz w:val="24"/>
          <w:szCs w:val="24"/>
        </w:rPr>
        <w:t>12</w:t>
      </w:r>
      <w:r w:rsidRPr="007037C4">
        <w:rPr>
          <w:rFonts w:ascii="Times New Roman" w:hAnsi="Times New Roman"/>
          <w:color w:val="000000" w:themeColor="text1"/>
          <w:sz w:val="24"/>
          <w:szCs w:val="24"/>
          <w:lang w:val="vi-VN"/>
        </w:rPr>
        <w:t>/202</w:t>
      </w:r>
      <w:r w:rsidR="00B477A8" w:rsidRPr="007037C4">
        <w:rPr>
          <w:rFonts w:ascii="Times New Roman" w:hAnsi="Times New Roman"/>
          <w:color w:val="000000" w:themeColor="text1"/>
          <w:sz w:val="24"/>
          <w:szCs w:val="24"/>
        </w:rPr>
        <w:t>5</w:t>
      </w:r>
      <w:r w:rsidRPr="007037C4">
        <w:rPr>
          <w:rFonts w:ascii="Times New Roman" w:hAnsi="Times New Roman"/>
          <w:color w:val="000000" w:themeColor="text1"/>
          <w:sz w:val="24"/>
          <w:szCs w:val="24"/>
          <w:lang w:val="vi-VN"/>
        </w:rPr>
        <w:t xml:space="preserve"> - </w:t>
      </w:r>
      <w:r w:rsidR="00284E84" w:rsidRPr="007037C4">
        <w:rPr>
          <w:rFonts w:ascii="Times New Roman" w:hAnsi="Times New Roman"/>
          <w:color w:val="000000" w:themeColor="text1"/>
          <w:sz w:val="24"/>
          <w:szCs w:val="24"/>
        </w:rPr>
        <w:t>04</w:t>
      </w:r>
      <w:r w:rsidRPr="007037C4">
        <w:rPr>
          <w:rFonts w:ascii="Times New Roman" w:hAnsi="Times New Roman"/>
          <w:color w:val="000000" w:themeColor="text1"/>
          <w:sz w:val="24"/>
          <w:szCs w:val="24"/>
          <w:lang w:val="vi-VN"/>
        </w:rPr>
        <w:t>/</w:t>
      </w:r>
      <w:r w:rsidR="00284E84" w:rsidRPr="007037C4">
        <w:rPr>
          <w:rFonts w:ascii="Times New Roman" w:hAnsi="Times New Roman"/>
          <w:color w:val="000000" w:themeColor="text1"/>
          <w:sz w:val="24"/>
          <w:szCs w:val="24"/>
        </w:rPr>
        <w:t>01</w:t>
      </w:r>
      <w:r w:rsidRPr="007037C4">
        <w:rPr>
          <w:rFonts w:ascii="Times New Roman" w:hAnsi="Times New Roman"/>
          <w:color w:val="000000" w:themeColor="text1"/>
          <w:sz w:val="24"/>
          <w:szCs w:val="24"/>
          <w:lang w:val="vi-VN"/>
        </w:rPr>
        <w:t>/</w:t>
      </w:r>
      <w:r w:rsidR="00284E84" w:rsidRPr="007037C4">
        <w:rPr>
          <w:rFonts w:ascii="Times New Roman" w:hAnsi="Times New Roman"/>
          <w:color w:val="000000" w:themeColor="text1"/>
          <w:sz w:val="24"/>
          <w:szCs w:val="24"/>
          <w:lang w:val="vi-VN"/>
        </w:rPr>
        <w:t>202</w:t>
      </w:r>
      <w:r w:rsidR="00284E84" w:rsidRPr="007037C4">
        <w:rPr>
          <w:rFonts w:ascii="Times New Roman" w:hAnsi="Times New Roman"/>
          <w:color w:val="000000" w:themeColor="text1"/>
          <w:sz w:val="24"/>
          <w:szCs w:val="24"/>
        </w:rPr>
        <w:t>6</w:t>
      </w:r>
      <w:r w:rsidR="003D4C3A" w:rsidRPr="007037C4">
        <w:t>,</w:t>
      </w:r>
      <w:r w:rsidR="003D4C3A" w:rsidRPr="007037C4">
        <w:rPr>
          <w:spacing w:val="-4"/>
        </w:rPr>
        <w:t xml:space="preserve"> </w:t>
      </w:r>
      <w:r w:rsidR="003D4C3A" w:rsidRPr="007037C4">
        <w:rPr>
          <w:rFonts w:ascii="Times New Roman" w:hAnsi="Times New Roman" w:cs="Times New Roman"/>
          <w:sz w:val="24"/>
          <w:szCs w:val="24"/>
        </w:rPr>
        <w:t>giới</w:t>
      </w:r>
      <w:r w:rsidR="003D4C3A" w:rsidRPr="007037C4">
        <w:rPr>
          <w:rFonts w:ascii="Times New Roman" w:hAnsi="Times New Roman" w:cs="Times New Roman"/>
          <w:spacing w:val="-3"/>
          <w:sz w:val="24"/>
          <w:szCs w:val="24"/>
        </w:rPr>
        <w:t xml:space="preserve"> </w:t>
      </w:r>
      <w:r w:rsidR="003D4C3A" w:rsidRPr="007037C4">
        <w:rPr>
          <w:rFonts w:ascii="Times New Roman" w:hAnsi="Times New Roman" w:cs="Times New Roman"/>
          <w:sz w:val="24"/>
          <w:szCs w:val="24"/>
        </w:rPr>
        <w:t>hạn</w:t>
      </w:r>
      <w:r w:rsidR="003D4C3A" w:rsidRPr="007037C4">
        <w:rPr>
          <w:rFonts w:ascii="Times New Roman" w:hAnsi="Times New Roman" w:cs="Times New Roman"/>
          <w:spacing w:val="-9"/>
          <w:sz w:val="24"/>
          <w:szCs w:val="24"/>
        </w:rPr>
        <w:t xml:space="preserve"> </w:t>
      </w:r>
      <w:r w:rsidR="003D4C3A" w:rsidRPr="007037C4">
        <w:rPr>
          <w:rFonts w:ascii="Times New Roman" w:hAnsi="Times New Roman" w:cs="Times New Roman"/>
          <w:sz w:val="24"/>
          <w:szCs w:val="24"/>
        </w:rPr>
        <w:t>trong</w:t>
      </w:r>
      <w:r w:rsidR="003D4C3A" w:rsidRPr="007037C4">
        <w:rPr>
          <w:rFonts w:ascii="Times New Roman" w:hAnsi="Times New Roman" w:cs="Times New Roman"/>
          <w:spacing w:val="-4"/>
          <w:sz w:val="24"/>
          <w:szCs w:val="24"/>
        </w:rPr>
        <w:t xml:space="preserve"> </w:t>
      </w:r>
      <w:r w:rsidR="003D4C3A" w:rsidRPr="007037C4">
        <w:rPr>
          <w:rFonts w:ascii="Times New Roman" w:hAnsi="Times New Roman" w:cs="Times New Roman"/>
          <w:sz w:val="24"/>
          <w:szCs w:val="24"/>
        </w:rPr>
        <w:t>các</w:t>
      </w:r>
      <w:r w:rsidR="003D4C3A" w:rsidRPr="007037C4">
        <w:rPr>
          <w:rFonts w:ascii="Times New Roman" w:hAnsi="Times New Roman" w:cs="Times New Roman"/>
          <w:spacing w:val="-7"/>
          <w:sz w:val="24"/>
          <w:szCs w:val="24"/>
        </w:rPr>
        <w:t xml:space="preserve"> </w:t>
      </w:r>
      <w:r w:rsidR="003D4C3A" w:rsidRPr="007037C4">
        <w:rPr>
          <w:rFonts w:ascii="Times New Roman" w:hAnsi="Times New Roman" w:cs="Times New Roman"/>
          <w:sz w:val="24"/>
          <w:szCs w:val="24"/>
        </w:rPr>
        <w:t>dịp</w:t>
      </w:r>
      <w:r w:rsidR="003D4C3A" w:rsidRPr="007037C4">
        <w:rPr>
          <w:rFonts w:ascii="Times New Roman" w:hAnsi="Times New Roman" w:cs="Times New Roman"/>
          <w:spacing w:val="-6"/>
          <w:sz w:val="24"/>
          <w:szCs w:val="24"/>
        </w:rPr>
        <w:t xml:space="preserve"> </w:t>
      </w:r>
      <w:r w:rsidR="003D4C3A" w:rsidRPr="007037C4">
        <w:rPr>
          <w:rFonts w:ascii="Times New Roman" w:hAnsi="Times New Roman" w:cs="Times New Roman"/>
          <w:sz w:val="24"/>
          <w:szCs w:val="24"/>
        </w:rPr>
        <w:t>từ</w:t>
      </w:r>
      <w:r w:rsidR="003D4C3A" w:rsidRPr="007037C4">
        <w:rPr>
          <w:rFonts w:ascii="Times New Roman" w:hAnsi="Times New Roman" w:cs="Times New Roman"/>
          <w:spacing w:val="-3"/>
          <w:sz w:val="24"/>
          <w:szCs w:val="24"/>
        </w:rPr>
        <w:t xml:space="preserve"> </w:t>
      </w:r>
      <w:r w:rsidR="003D4C3A" w:rsidRPr="007037C4">
        <w:rPr>
          <w:rFonts w:ascii="Times New Roman" w:hAnsi="Times New Roman" w:cs="Times New Roman"/>
          <w:sz w:val="24"/>
          <w:szCs w:val="24"/>
        </w:rPr>
        <w:t>thứ</w:t>
      </w:r>
      <w:r w:rsidR="003D4C3A" w:rsidRPr="007037C4">
        <w:rPr>
          <w:rFonts w:ascii="Times New Roman" w:hAnsi="Times New Roman" w:cs="Times New Roman"/>
          <w:spacing w:val="-3"/>
          <w:sz w:val="24"/>
          <w:szCs w:val="24"/>
        </w:rPr>
        <w:t xml:space="preserve"> </w:t>
      </w:r>
      <w:r w:rsidR="003D4C3A" w:rsidRPr="007037C4">
        <w:rPr>
          <w:rFonts w:ascii="Times New Roman" w:hAnsi="Times New Roman" w:cs="Times New Roman"/>
          <w:sz w:val="24"/>
          <w:szCs w:val="24"/>
        </w:rPr>
        <w:t>6</w:t>
      </w:r>
      <w:r w:rsidR="003D4C3A" w:rsidRPr="007037C4">
        <w:rPr>
          <w:rFonts w:ascii="Times New Roman" w:hAnsi="Times New Roman" w:cs="Times New Roman"/>
          <w:spacing w:val="-9"/>
          <w:sz w:val="24"/>
          <w:szCs w:val="24"/>
        </w:rPr>
        <w:t xml:space="preserve"> </w:t>
      </w:r>
      <w:r w:rsidR="003D4C3A" w:rsidRPr="007037C4">
        <w:rPr>
          <w:rFonts w:ascii="Times New Roman" w:hAnsi="Times New Roman" w:cs="Times New Roman"/>
          <w:sz w:val="24"/>
          <w:szCs w:val="24"/>
        </w:rPr>
        <w:t>đến</w:t>
      </w:r>
      <w:r w:rsidR="003D4C3A" w:rsidRPr="007037C4">
        <w:rPr>
          <w:rFonts w:ascii="Times New Roman" w:hAnsi="Times New Roman" w:cs="Times New Roman"/>
          <w:spacing w:val="-9"/>
          <w:sz w:val="24"/>
          <w:szCs w:val="24"/>
        </w:rPr>
        <w:t xml:space="preserve"> </w:t>
      </w:r>
      <w:r w:rsidR="003D4C3A" w:rsidRPr="007037C4">
        <w:rPr>
          <w:rFonts w:ascii="Times New Roman" w:hAnsi="Times New Roman" w:cs="Times New Roman"/>
          <w:sz w:val="24"/>
          <w:szCs w:val="24"/>
        </w:rPr>
        <w:t>chủ</w:t>
      </w:r>
      <w:r w:rsidR="003D4C3A" w:rsidRPr="007037C4">
        <w:rPr>
          <w:rFonts w:ascii="Times New Roman" w:hAnsi="Times New Roman" w:cs="Times New Roman"/>
          <w:spacing w:val="-4"/>
          <w:sz w:val="24"/>
          <w:szCs w:val="24"/>
        </w:rPr>
        <w:t xml:space="preserve"> </w:t>
      </w:r>
      <w:r w:rsidR="003D4C3A" w:rsidRPr="007037C4">
        <w:rPr>
          <w:rFonts w:ascii="Times New Roman" w:hAnsi="Times New Roman" w:cs="Times New Roman"/>
          <w:sz w:val="24"/>
          <w:szCs w:val="24"/>
        </w:rPr>
        <w:t>nhật</w:t>
      </w:r>
      <w:r w:rsidR="003D4C3A" w:rsidRPr="007037C4">
        <w:rPr>
          <w:rFonts w:ascii="Times New Roman" w:hAnsi="Times New Roman" w:cs="Times New Roman"/>
          <w:spacing w:val="-3"/>
          <w:sz w:val="24"/>
          <w:szCs w:val="24"/>
        </w:rPr>
        <w:t xml:space="preserve"> </w:t>
      </w:r>
      <w:r w:rsidR="003D4C3A" w:rsidRPr="007037C4">
        <w:rPr>
          <w:rFonts w:ascii="Times New Roman" w:hAnsi="Times New Roman" w:cs="Times New Roman"/>
          <w:sz w:val="24"/>
          <w:szCs w:val="24"/>
        </w:rPr>
        <w:t xml:space="preserve">hàng </w:t>
      </w:r>
      <w:r w:rsidR="003D4C3A" w:rsidRPr="007037C4">
        <w:rPr>
          <w:rFonts w:ascii="Times New Roman" w:hAnsi="Times New Roman" w:cs="Times New Roman"/>
          <w:spacing w:val="-2"/>
          <w:sz w:val="24"/>
          <w:szCs w:val="24"/>
        </w:rPr>
        <w:t>tuần:</w:t>
      </w:r>
    </w:p>
    <w:p w14:paraId="623E34C7" w14:textId="3228A03C" w:rsidR="003D4C3A" w:rsidRPr="007037C4" w:rsidRDefault="003D4C3A" w:rsidP="003D4C3A">
      <w:pPr>
        <w:pStyle w:val="BodyText"/>
        <w:spacing w:before="118"/>
        <w:ind w:left="720"/>
        <w:rPr>
          <w:lang w:val="en-US"/>
        </w:rPr>
      </w:pPr>
      <w:r w:rsidRPr="007037C4">
        <w:rPr>
          <w:lang w:val="en-US"/>
        </w:rPr>
        <w:t>- Ngày 1</w:t>
      </w:r>
      <w:r w:rsidR="00284E84" w:rsidRPr="007037C4">
        <w:rPr>
          <w:lang w:val="en-US"/>
        </w:rPr>
        <w:t>2</w:t>
      </w:r>
      <w:r w:rsidRPr="007037C4">
        <w:rPr>
          <w:lang w:val="en-US"/>
        </w:rPr>
        <w:t>/</w:t>
      </w:r>
      <w:r w:rsidR="00284E84" w:rsidRPr="007037C4">
        <w:rPr>
          <w:lang w:val="en-US"/>
        </w:rPr>
        <w:t>12</w:t>
      </w:r>
      <w:r w:rsidRPr="007037C4">
        <w:rPr>
          <w:lang w:val="en-US"/>
        </w:rPr>
        <w:t xml:space="preserve">, </w:t>
      </w:r>
      <w:r w:rsidR="00284E84" w:rsidRPr="007037C4">
        <w:rPr>
          <w:lang w:val="en-US"/>
        </w:rPr>
        <w:t>13</w:t>
      </w:r>
      <w:r w:rsidRPr="007037C4">
        <w:rPr>
          <w:lang w:val="en-US"/>
        </w:rPr>
        <w:t>/</w:t>
      </w:r>
      <w:r w:rsidR="00284E84" w:rsidRPr="007037C4">
        <w:rPr>
          <w:lang w:val="en-US"/>
        </w:rPr>
        <w:t>12</w:t>
      </w:r>
      <w:r w:rsidRPr="007037C4">
        <w:rPr>
          <w:lang w:val="en-US"/>
        </w:rPr>
        <w:t xml:space="preserve">, </w:t>
      </w:r>
      <w:r w:rsidR="00284E84" w:rsidRPr="007037C4">
        <w:rPr>
          <w:lang w:val="en-US"/>
        </w:rPr>
        <w:t>14</w:t>
      </w:r>
      <w:r w:rsidRPr="007037C4">
        <w:rPr>
          <w:lang w:val="en-US"/>
        </w:rPr>
        <w:t>/</w:t>
      </w:r>
      <w:r w:rsidR="00284E84" w:rsidRPr="007037C4">
        <w:rPr>
          <w:lang w:val="en-US"/>
        </w:rPr>
        <w:t xml:space="preserve">12 </w:t>
      </w:r>
      <w:r w:rsidRPr="007037C4">
        <w:rPr>
          <w:lang w:val="en-US"/>
        </w:rPr>
        <w:t>(Thứ 6, Thứ 7, Chủ Nhật)</w:t>
      </w:r>
    </w:p>
    <w:p w14:paraId="077BB380" w14:textId="1B79E399" w:rsidR="003D4C3A" w:rsidRPr="007037C4" w:rsidRDefault="003D4C3A" w:rsidP="003D4C3A">
      <w:pPr>
        <w:pStyle w:val="BodyText"/>
        <w:spacing w:before="118"/>
        <w:ind w:left="720"/>
      </w:pPr>
      <w:r w:rsidRPr="007037C4">
        <w:t>-</w:t>
      </w:r>
      <w:r w:rsidRPr="007037C4">
        <w:rPr>
          <w:spacing w:val="-5"/>
        </w:rPr>
        <w:t xml:space="preserve"> </w:t>
      </w:r>
      <w:r w:rsidRPr="007037C4">
        <w:t>Ngày</w:t>
      </w:r>
      <w:r w:rsidRPr="007037C4">
        <w:rPr>
          <w:spacing w:val="-4"/>
        </w:rPr>
        <w:t xml:space="preserve"> </w:t>
      </w:r>
      <w:r w:rsidR="00284E84" w:rsidRPr="007037C4">
        <w:rPr>
          <w:lang w:val="en-US"/>
        </w:rPr>
        <w:t>19</w:t>
      </w:r>
      <w:r w:rsidRPr="007037C4">
        <w:t>/</w:t>
      </w:r>
      <w:r w:rsidR="00284E84" w:rsidRPr="007037C4">
        <w:rPr>
          <w:lang w:val="en-US"/>
        </w:rPr>
        <w:t>12</w:t>
      </w:r>
      <w:r w:rsidRPr="007037C4">
        <w:t>,</w:t>
      </w:r>
      <w:r w:rsidRPr="007037C4">
        <w:rPr>
          <w:spacing w:val="-5"/>
        </w:rPr>
        <w:t xml:space="preserve"> </w:t>
      </w:r>
      <w:r w:rsidR="00284E84" w:rsidRPr="007037C4">
        <w:rPr>
          <w:lang w:val="en-US"/>
        </w:rPr>
        <w:t>20</w:t>
      </w:r>
      <w:r w:rsidRPr="007037C4">
        <w:t>/</w:t>
      </w:r>
      <w:r w:rsidR="00284E84" w:rsidRPr="007037C4">
        <w:rPr>
          <w:lang w:val="en-US"/>
        </w:rPr>
        <w:t>12</w:t>
      </w:r>
      <w:r w:rsidRPr="007037C4">
        <w:t>,</w:t>
      </w:r>
      <w:r w:rsidRPr="007037C4">
        <w:rPr>
          <w:spacing w:val="-4"/>
        </w:rPr>
        <w:t xml:space="preserve"> </w:t>
      </w:r>
      <w:r w:rsidR="00284E84" w:rsidRPr="007037C4">
        <w:rPr>
          <w:lang w:val="en-US"/>
        </w:rPr>
        <w:t>21</w:t>
      </w:r>
      <w:r w:rsidRPr="007037C4">
        <w:t>/</w:t>
      </w:r>
      <w:r w:rsidR="00284E84" w:rsidRPr="007037C4">
        <w:rPr>
          <w:lang w:val="en-US"/>
        </w:rPr>
        <w:t>12</w:t>
      </w:r>
      <w:r w:rsidR="00284E84" w:rsidRPr="007037C4">
        <w:rPr>
          <w:spacing w:val="-4"/>
        </w:rPr>
        <w:t xml:space="preserve"> </w:t>
      </w:r>
      <w:r w:rsidRPr="007037C4">
        <w:t>(Thứ</w:t>
      </w:r>
      <w:r w:rsidRPr="007037C4">
        <w:rPr>
          <w:spacing w:val="-4"/>
        </w:rPr>
        <w:t xml:space="preserve"> </w:t>
      </w:r>
      <w:r w:rsidRPr="007037C4">
        <w:t>6,</w:t>
      </w:r>
      <w:r w:rsidRPr="007037C4">
        <w:rPr>
          <w:spacing w:val="-8"/>
        </w:rPr>
        <w:t xml:space="preserve"> </w:t>
      </w:r>
      <w:r w:rsidRPr="007037C4">
        <w:t>Thứ</w:t>
      </w:r>
      <w:r w:rsidRPr="007037C4">
        <w:rPr>
          <w:spacing w:val="-7"/>
        </w:rPr>
        <w:t xml:space="preserve"> </w:t>
      </w:r>
      <w:r w:rsidRPr="007037C4">
        <w:t>7,</w:t>
      </w:r>
      <w:r w:rsidRPr="007037C4">
        <w:rPr>
          <w:spacing w:val="-9"/>
        </w:rPr>
        <w:t xml:space="preserve"> </w:t>
      </w:r>
      <w:r w:rsidRPr="007037C4">
        <w:t>Chủ</w:t>
      </w:r>
      <w:r w:rsidRPr="007037C4">
        <w:rPr>
          <w:spacing w:val="-4"/>
        </w:rPr>
        <w:t xml:space="preserve"> Nhật)</w:t>
      </w:r>
    </w:p>
    <w:p w14:paraId="2FA1FCFC" w14:textId="27941AAB" w:rsidR="003D4C3A" w:rsidRPr="007037C4" w:rsidRDefault="003D4C3A" w:rsidP="003D4C3A">
      <w:pPr>
        <w:pStyle w:val="BodyText"/>
        <w:spacing w:before="124"/>
        <w:ind w:left="720"/>
      </w:pPr>
      <w:r w:rsidRPr="007037C4">
        <w:t>-</w:t>
      </w:r>
      <w:r w:rsidRPr="007037C4">
        <w:rPr>
          <w:spacing w:val="-5"/>
        </w:rPr>
        <w:t xml:space="preserve"> </w:t>
      </w:r>
      <w:r w:rsidRPr="007037C4">
        <w:t>Ngày</w:t>
      </w:r>
      <w:r w:rsidRPr="007037C4">
        <w:rPr>
          <w:spacing w:val="-6"/>
        </w:rPr>
        <w:t xml:space="preserve"> </w:t>
      </w:r>
      <w:r w:rsidR="00284E84" w:rsidRPr="007037C4">
        <w:rPr>
          <w:spacing w:val="-6"/>
          <w:lang w:val="en-US"/>
        </w:rPr>
        <w:t>26</w:t>
      </w:r>
      <w:r w:rsidRPr="007037C4">
        <w:t>/</w:t>
      </w:r>
      <w:r w:rsidR="00284E84" w:rsidRPr="007037C4">
        <w:rPr>
          <w:lang w:val="en-US"/>
        </w:rPr>
        <w:t>12</w:t>
      </w:r>
      <w:r w:rsidRPr="007037C4">
        <w:t>,</w:t>
      </w:r>
      <w:r w:rsidRPr="007037C4">
        <w:rPr>
          <w:spacing w:val="-3"/>
        </w:rPr>
        <w:t xml:space="preserve"> </w:t>
      </w:r>
      <w:r w:rsidR="00284E84" w:rsidRPr="007037C4">
        <w:rPr>
          <w:lang w:val="en-US"/>
        </w:rPr>
        <w:t>27</w:t>
      </w:r>
      <w:r w:rsidRPr="007037C4">
        <w:t>/</w:t>
      </w:r>
      <w:r w:rsidR="00284E84" w:rsidRPr="007037C4">
        <w:rPr>
          <w:lang w:val="en-US"/>
        </w:rPr>
        <w:t>12</w:t>
      </w:r>
      <w:r w:rsidRPr="007037C4">
        <w:t>,</w:t>
      </w:r>
      <w:r w:rsidRPr="007037C4">
        <w:rPr>
          <w:spacing w:val="-5"/>
        </w:rPr>
        <w:t xml:space="preserve"> </w:t>
      </w:r>
      <w:r w:rsidR="00284E84" w:rsidRPr="007037C4">
        <w:rPr>
          <w:lang w:val="en-US"/>
        </w:rPr>
        <w:t>28</w:t>
      </w:r>
      <w:r w:rsidRPr="007037C4">
        <w:t>/</w:t>
      </w:r>
      <w:r w:rsidR="00284E84" w:rsidRPr="007037C4">
        <w:rPr>
          <w:lang w:val="en-US"/>
        </w:rPr>
        <w:t>12</w:t>
      </w:r>
      <w:r w:rsidR="00284E84" w:rsidRPr="007037C4">
        <w:rPr>
          <w:spacing w:val="-4"/>
        </w:rPr>
        <w:t xml:space="preserve"> </w:t>
      </w:r>
      <w:r w:rsidRPr="007037C4">
        <w:t>(Thứ</w:t>
      </w:r>
      <w:r w:rsidRPr="007037C4">
        <w:rPr>
          <w:spacing w:val="-4"/>
        </w:rPr>
        <w:t xml:space="preserve"> </w:t>
      </w:r>
      <w:r w:rsidRPr="007037C4">
        <w:t>6,</w:t>
      </w:r>
      <w:r w:rsidRPr="007037C4">
        <w:rPr>
          <w:spacing w:val="-8"/>
        </w:rPr>
        <w:t xml:space="preserve"> </w:t>
      </w:r>
      <w:r w:rsidRPr="007037C4">
        <w:t>Thứ</w:t>
      </w:r>
      <w:r w:rsidRPr="007037C4">
        <w:rPr>
          <w:spacing w:val="-8"/>
        </w:rPr>
        <w:t xml:space="preserve"> </w:t>
      </w:r>
      <w:r w:rsidRPr="007037C4">
        <w:t>7,</w:t>
      </w:r>
      <w:r w:rsidRPr="007037C4">
        <w:rPr>
          <w:spacing w:val="-9"/>
        </w:rPr>
        <w:t xml:space="preserve"> </w:t>
      </w:r>
      <w:r w:rsidRPr="007037C4">
        <w:t>Chủ</w:t>
      </w:r>
      <w:r w:rsidRPr="007037C4">
        <w:rPr>
          <w:spacing w:val="-4"/>
        </w:rPr>
        <w:t xml:space="preserve"> Nhật)</w:t>
      </w:r>
    </w:p>
    <w:p w14:paraId="74730DF6" w14:textId="61B4A0FE" w:rsidR="003D4C3A" w:rsidRPr="007037C4" w:rsidRDefault="003D4C3A" w:rsidP="003D4C3A">
      <w:pPr>
        <w:pStyle w:val="BodyText"/>
        <w:spacing w:before="124"/>
        <w:ind w:left="720"/>
      </w:pPr>
      <w:r w:rsidRPr="007037C4">
        <w:t>-</w:t>
      </w:r>
      <w:r w:rsidRPr="007037C4">
        <w:rPr>
          <w:spacing w:val="-5"/>
        </w:rPr>
        <w:t xml:space="preserve"> </w:t>
      </w:r>
      <w:r w:rsidRPr="007037C4">
        <w:t>Ngày</w:t>
      </w:r>
      <w:r w:rsidRPr="007037C4">
        <w:rPr>
          <w:spacing w:val="-6"/>
        </w:rPr>
        <w:t xml:space="preserve"> </w:t>
      </w:r>
      <w:r w:rsidR="00284E84" w:rsidRPr="007037C4">
        <w:rPr>
          <w:lang w:val="en-US"/>
        </w:rPr>
        <w:t>02</w:t>
      </w:r>
      <w:r w:rsidRPr="007037C4">
        <w:t>/</w:t>
      </w:r>
      <w:r w:rsidR="00284E84" w:rsidRPr="007037C4">
        <w:rPr>
          <w:lang w:val="en-US"/>
        </w:rPr>
        <w:t>01</w:t>
      </w:r>
      <w:r w:rsidRPr="007037C4">
        <w:t>,</w:t>
      </w:r>
      <w:r w:rsidRPr="007037C4">
        <w:rPr>
          <w:spacing w:val="-3"/>
        </w:rPr>
        <w:t xml:space="preserve"> </w:t>
      </w:r>
      <w:r w:rsidR="00284E84" w:rsidRPr="007037C4">
        <w:rPr>
          <w:lang w:val="en-US"/>
        </w:rPr>
        <w:t>03</w:t>
      </w:r>
      <w:r w:rsidRPr="007037C4">
        <w:t>/</w:t>
      </w:r>
      <w:r w:rsidR="00284E84" w:rsidRPr="007037C4">
        <w:rPr>
          <w:lang w:val="en-US"/>
        </w:rPr>
        <w:t>01</w:t>
      </w:r>
      <w:r w:rsidRPr="007037C4">
        <w:t>,</w:t>
      </w:r>
      <w:r w:rsidRPr="007037C4">
        <w:rPr>
          <w:spacing w:val="-5"/>
        </w:rPr>
        <w:t xml:space="preserve"> </w:t>
      </w:r>
      <w:r w:rsidR="00284E84" w:rsidRPr="007037C4">
        <w:rPr>
          <w:spacing w:val="-5"/>
          <w:lang w:val="en-US"/>
        </w:rPr>
        <w:t>0</w:t>
      </w:r>
      <w:r w:rsidR="00284E84" w:rsidRPr="007037C4">
        <w:rPr>
          <w:lang w:val="en-US"/>
        </w:rPr>
        <w:t>4</w:t>
      </w:r>
      <w:r w:rsidRPr="007037C4">
        <w:t>/</w:t>
      </w:r>
      <w:r w:rsidR="00284E84" w:rsidRPr="007037C4">
        <w:rPr>
          <w:lang w:val="en-US"/>
        </w:rPr>
        <w:t>01</w:t>
      </w:r>
      <w:r w:rsidR="00284E84" w:rsidRPr="007037C4">
        <w:rPr>
          <w:spacing w:val="-4"/>
        </w:rPr>
        <w:t xml:space="preserve"> </w:t>
      </w:r>
      <w:r w:rsidRPr="007037C4">
        <w:t>(Thứ</w:t>
      </w:r>
      <w:r w:rsidRPr="007037C4">
        <w:rPr>
          <w:spacing w:val="-4"/>
        </w:rPr>
        <w:t xml:space="preserve"> </w:t>
      </w:r>
      <w:r w:rsidRPr="007037C4">
        <w:t>6,</w:t>
      </w:r>
      <w:r w:rsidRPr="007037C4">
        <w:rPr>
          <w:spacing w:val="-8"/>
        </w:rPr>
        <w:t xml:space="preserve"> </w:t>
      </w:r>
      <w:r w:rsidRPr="007037C4">
        <w:t>Thứ</w:t>
      </w:r>
      <w:r w:rsidRPr="007037C4">
        <w:rPr>
          <w:spacing w:val="-8"/>
        </w:rPr>
        <w:t xml:space="preserve"> </w:t>
      </w:r>
      <w:r w:rsidRPr="007037C4">
        <w:t>7,</w:t>
      </w:r>
      <w:r w:rsidRPr="007037C4">
        <w:rPr>
          <w:spacing w:val="-9"/>
        </w:rPr>
        <w:t xml:space="preserve"> </w:t>
      </w:r>
      <w:r w:rsidRPr="007037C4">
        <w:t>Chủ</w:t>
      </w:r>
      <w:r w:rsidRPr="007037C4">
        <w:rPr>
          <w:spacing w:val="-4"/>
        </w:rPr>
        <w:t xml:space="preserve"> Nhật)</w:t>
      </w:r>
    </w:p>
    <w:p w14:paraId="1F02C8C6" w14:textId="7CEB7BF7" w:rsidR="003D4C3A" w:rsidRPr="007037C4" w:rsidRDefault="003D4C3A" w:rsidP="003D4C3A">
      <w:pPr>
        <w:pStyle w:val="ListParagraph"/>
        <w:tabs>
          <w:tab w:val="left" w:pos="1170"/>
          <w:tab w:val="left" w:pos="1530"/>
        </w:tabs>
        <w:spacing w:before="120" w:after="120" w:line="276" w:lineRule="auto"/>
        <w:ind w:left="567"/>
        <w:jc w:val="both"/>
        <w:rPr>
          <w:rFonts w:ascii="Times New Roman" w:hAnsi="Times New Roman" w:cs="Times New Roman"/>
          <w:color w:val="000000" w:themeColor="text1"/>
          <w:sz w:val="24"/>
          <w:szCs w:val="24"/>
          <w:lang w:val="vi-VN"/>
        </w:rPr>
      </w:pPr>
      <w:r w:rsidRPr="007037C4">
        <w:rPr>
          <w:rFonts w:ascii="Times New Roman" w:hAnsi="Times New Roman" w:cs="Times New Roman"/>
          <w:sz w:val="24"/>
          <w:szCs w:val="24"/>
        </w:rPr>
        <w:t>Lưu</w:t>
      </w:r>
      <w:r w:rsidRPr="007037C4">
        <w:rPr>
          <w:rFonts w:ascii="Times New Roman" w:hAnsi="Times New Roman" w:cs="Times New Roman"/>
          <w:spacing w:val="-3"/>
          <w:sz w:val="24"/>
          <w:szCs w:val="24"/>
        </w:rPr>
        <w:t xml:space="preserve"> </w:t>
      </w:r>
      <w:r w:rsidRPr="007037C4">
        <w:rPr>
          <w:rFonts w:ascii="Times New Roman" w:hAnsi="Times New Roman" w:cs="Times New Roman"/>
          <w:sz w:val="24"/>
          <w:szCs w:val="24"/>
        </w:rPr>
        <w:t>ý:</w:t>
      </w:r>
      <w:r w:rsidRPr="007037C4">
        <w:rPr>
          <w:rFonts w:ascii="Times New Roman" w:hAnsi="Times New Roman" w:cs="Times New Roman"/>
          <w:spacing w:val="-2"/>
          <w:sz w:val="24"/>
          <w:szCs w:val="24"/>
        </w:rPr>
        <w:t xml:space="preserve"> </w:t>
      </w:r>
      <w:r w:rsidRPr="007037C4">
        <w:rPr>
          <w:rFonts w:ascii="Times New Roman" w:hAnsi="Times New Roman" w:cs="Times New Roman"/>
          <w:sz w:val="24"/>
          <w:szCs w:val="24"/>
        </w:rPr>
        <w:t>Chương</w:t>
      </w:r>
      <w:r w:rsidRPr="007037C4">
        <w:rPr>
          <w:rFonts w:ascii="Times New Roman" w:hAnsi="Times New Roman" w:cs="Times New Roman"/>
          <w:spacing w:val="-8"/>
          <w:sz w:val="24"/>
          <w:szCs w:val="24"/>
        </w:rPr>
        <w:t xml:space="preserve"> </w:t>
      </w:r>
      <w:r w:rsidRPr="007037C4">
        <w:rPr>
          <w:rFonts w:ascii="Times New Roman" w:hAnsi="Times New Roman" w:cs="Times New Roman"/>
          <w:sz w:val="24"/>
          <w:szCs w:val="24"/>
        </w:rPr>
        <w:t>trình</w:t>
      </w:r>
      <w:r w:rsidRPr="007037C4">
        <w:rPr>
          <w:rFonts w:ascii="Times New Roman" w:hAnsi="Times New Roman" w:cs="Times New Roman"/>
          <w:spacing w:val="-8"/>
          <w:sz w:val="24"/>
          <w:szCs w:val="24"/>
        </w:rPr>
        <w:t xml:space="preserve"> </w:t>
      </w:r>
      <w:r w:rsidRPr="007037C4">
        <w:rPr>
          <w:rFonts w:ascii="Times New Roman" w:hAnsi="Times New Roman" w:cs="Times New Roman"/>
          <w:sz w:val="24"/>
          <w:szCs w:val="24"/>
        </w:rPr>
        <w:t>chỉ</w:t>
      </w:r>
      <w:r w:rsidRPr="007037C4">
        <w:rPr>
          <w:rFonts w:ascii="Times New Roman" w:hAnsi="Times New Roman" w:cs="Times New Roman"/>
          <w:spacing w:val="-6"/>
          <w:sz w:val="24"/>
          <w:szCs w:val="24"/>
        </w:rPr>
        <w:t xml:space="preserve"> </w:t>
      </w:r>
      <w:r w:rsidRPr="007037C4">
        <w:rPr>
          <w:rFonts w:ascii="Times New Roman" w:hAnsi="Times New Roman" w:cs="Times New Roman"/>
          <w:sz w:val="24"/>
          <w:szCs w:val="24"/>
        </w:rPr>
        <w:t>áp</w:t>
      </w:r>
      <w:r w:rsidRPr="007037C4">
        <w:rPr>
          <w:rFonts w:ascii="Times New Roman" w:hAnsi="Times New Roman" w:cs="Times New Roman"/>
          <w:spacing w:val="-8"/>
          <w:sz w:val="24"/>
          <w:szCs w:val="24"/>
        </w:rPr>
        <w:t xml:space="preserve"> </w:t>
      </w:r>
      <w:r w:rsidRPr="007037C4">
        <w:rPr>
          <w:rFonts w:ascii="Times New Roman" w:hAnsi="Times New Roman" w:cs="Times New Roman"/>
          <w:sz w:val="24"/>
          <w:szCs w:val="24"/>
        </w:rPr>
        <w:t>dụng</w:t>
      </w:r>
      <w:r w:rsidRPr="007037C4">
        <w:rPr>
          <w:rFonts w:ascii="Times New Roman" w:hAnsi="Times New Roman" w:cs="Times New Roman"/>
          <w:spacing w:val="-8"/>
          <w:sz w:val="24"/>
          <w:szCs w:val="24"/>
        </w:rPr>
        <w:t xml:space="preserve"> </w:t>
      </w:r>
      <w:r w:rsidRPr="007037C4">
        <w:rPr>
          <w:rFonts w:ascii="Times New Roman" w:hAnsi="Times New Roman" w:cs="Times New Roman"/>
          <w:sz w:val="24"/>
          <w:szCs w:val="24"/>
        </w:rPr>
        <w:t>vào</w:t>
      </w:r>
      <w:r w:rsidRPr="007037C4">
        <w:rPr>
          <w:rFonts w:ascii="Times New Roman" w:hAnsi="Times New Roman" w:cs="Times New Roman"/>
          <w:spacing w:val="-7"/>
          <w:sz w:val="24"/>
          <w:szCs w:val="24"/>
        </w:rPr>
        <w:t xml:space="preserve"> </w:t>
      </w:r>
      <w:r w:rsidRPr="007037C4">
        <w:rPr>
          <w:rFonts w:ascii="Times New Roman" w:hAnsi="Times New Roman" w:cs="Times New Roman"/>
          <w:sz w:val="24"/>
          <w:szCs w:val="24"/>
        </w:rPr>
        <w:t>các</w:t>
      </w:r>
      <w:r w:rsidRPr="007037C4">
        <w:rPr>
          <w:rFonts w:ascii="Times New Roman" w:hAnsi="Times New Roman" w:cs="Times New Roman"/>
          <w:spacing w:val="-6"/>
          <w:sz w:val="24"/>
          <w:szCs w:val="24"/>
        </w:rPr>
        <w:t xml:space="preserve"> </w:t>
      </w:r>
      <w:r w:rsidRPr="007037C4">
        <w:rPr>
          <w:rFonts w:ascii="Times New Roman" w:hAnsi="Times New Roman" w:cs="Times New Roman"/>
          <w:sz w:val="24"/>
          <w:szCs w:val="24"/>
        </w:rPr>
        <w:t>ngày</w:t>
      </w:r>
      <w:r w:rsidRPr="007037C4">
        <w:rPr>
          <w:rFonts w:ascii="Times New Roman" w:hAnsi="Times New Roman" w:cs="Times New Roman"/>
          <w:spacing w:val="-8"/>
          <w:sz w:val="24"/>
          <w:szCs w:val="24"/>
        </w:rPr>
        <w:t xml:space="preserve"> </w:t>
      </w:r>
      <w:r w:rsidRPr="007037C4">
        <w:rPr>
          <w:rFonts w:ascii="Times New Roman" w:hAnsi="Times New Roman" w:cs="Times New Roman"/>
          <w:sz w:val="24"/>
          <w:szCs w:val="24"/>
        </w:rPr>
        <w:t>cuối</w:t>
      </w:r>
      <w:r w:rsidRPr="007037C4">
        <w:rPr>
          <w:rFonts w:ascii="Times New Roman" w:hAnsi="Times New Roman" w:cs="Times New Roman"/>
          <w:spacing w:val="-6"/>
          <w:sz w:val="24"/>
          <w:szCs w:val="24"/>
        </w:rPr>
        <w:t xml:space="preserve"> </w:t>
      </w:r>
      <w:r w:rsidRPr="007037C4">
        <w:rPr>
          <w:rFonts w:ascii="Times New Roman" w:hAnsi="Times New Roman" w:cs="Times New Roman"/>
          <w:sz w:val="24"/>
          <w:szCs w:val="24"/>
        </w:rPr>
        <w:t>tuần</w:t>
      </w:r>
      <w:r w:rsidRPr="007037C4">
        <w:rPr>
          <w:rFonts w:ascii="Times New Roman" w:hAnsi="Times New Roman" w:cs="Times New Roman"/>
          <w:spacing w:val="-7"/>
          <w:sz w:val="24"/>
          <w:szCs w:val="24"/>
        </w:rPr>
        <w:t xml:space="preserve"> </w:t>
      </w:r>
      <w:r w:rsidRPr="007037C4">
        <w:rPr>
          <w:rFonts w:ascii="Times New Roman" w:hAnsi="Times New Roman" w:cs="Times New Roman"/>
          <w:sz w:val="24"/>
          <w:szCs w:val="24"/>
        </w:rPr>
        <w:t>được</w:t>
      </w:r>
      <w:r w:rsidRPr="007037C4">
        <w:rPr>
          <w:rFonts w:ascii="Times New Roman" w:hAnsi="Times New Roman" w:cs="Times New Roman"/>
          <w:spacing w:val="-2"/>
          <w:sz w:val="24"/>
          <w:szCs w:val="24"/>
        </w:rPr>
        <w:t xml:space="preserve"> </w:t>
      </w:r>
      <w:r w:rsidRPr="007037C4">
        <w:rPr>
          <w:rFonts w:ascii="Times New Roman" w:hAnsi="Times New Roman" w:cs="Times New Roman"/>
          <w:sz w:val="24"/>
          <w:szCs w:val="24"/>
        </w:rPr>
        <w:t>liệt</w:t>
      </w:r>
      <w:r w:rsidRPr="007037C4">
        <w:rPr>
          <w:rFonts w:ascii="Times New Roman" w:hAnsi="Times New Roman" w:cs="Times New Roman"/>
          <w:spacing w:val="-6"/>
          <w:sz w:val="24"/>
          <w:szCs w:val="24"/>
        </w:rPr>
        <w:t xml:space="preserve"> </w:t>
      </w:r>
      <w:r w:rsidRPr="007037C4">
        <w:rPr>
          <w:rFonts w:ascii="Times New Roman" w:hAnsi="Times New Roman" w:cs="Times New Roman"/>
          <w:sz w:val="24"/>
          <w:szCs w:val="24"/>
        </w:rPr>
        <w:t>kê</w:t>
      </w:r>
      <w:r w:rsidRPr="007037C4">
        <w:rPr>
          <w:rFonts w:ascii="Times New Roman" w:hAnsi="Times New Roman" w:cs="Times New Roman"/>
          <w:spacing w:val="-6"/>
          <w:sz w:val="24"/>
          <w:szCs w:val="24"/>
        </w:rPr>
        <w:t xml:space="preserve"> </w:t>
      </w:r>
      <w:r w:rsidRPr="007037C4">
        <w:rPr>
          <w:rFonts w:ascii="Times New Roman" w:hAnsi="Times New Roman" w:cs="Times New Roman"/>
          <w:sz w:val="24"/>
          <w:szCs w:val="24"/>
        </w:rPr>
        <w:t>ở</w:t>
      </w:r>
      <w:r w:rsidRPr="007037C4">
        <w:rPr>
          <w:rFonts w:ascii="Times New Roman" w:hAnsi="Times New Roman" w:cs="Times New Roman"/>
          <w:spacing w:val="-6"/>
          <w:sz w:val="24"/>
          <w:szCs w:val="24"/>
        </w:rPr>
        <w:t xml:space="preserve"> </w:t>
      </w:r>
      <w:r w:rsidRPr="007037C4">
        <w:rPr>
          <w:rFonts w:ascii="Times New Roman" w:hAnsi="Times New Roman" w:cs="Times New Roman"/>
          <w:spacing w:val="-2"/>
          <w:sz w:val="24"/>
          <w:szCs w:val="24"/>
        </w:rPr>
        <w:t>trên.</w:t>
      </w:r>
    </w:p>
    <w:p w14:paraId="06C5F935" w14:textId="77777777" w:rsidR="00993A88" w:rsidRPr="007037C4"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7037C4">
        <w:rPr>
          <w:rFonts w:ascii="Times New Roman" w:hAnsi="Times New Roman" w:cs="Times New Roman"/>
          <w:color w:val="000000" w:themeColor="text1"/>
          <w:sz w:val="24"/>
          <w:szCs w:val="24"/>
          <w:lang w:val="vi-VN"/>
        </w:rPr>
        <w:t>Hàng hóa dịch vụ khuyến mại: Hàng hóa tại hệ thống cửa hàng Con Cưng (trừ các hàng hóa bị cấm khuyến mại theo quy định của pháp luật)</w:t>
      </w:r>
    </w:p>
    <w:p w14:paraId="1891DF50" w14:textId="77777777" w:rsidR="00684694" w:rsidRPr="007037C4"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7037C4">
        <w:rPr>
          <w:rFonts w:ascii="Times New Roman" w:hAnsi="Times New Roman" w:cs="Times New Roman"/>
          <w:color w:val="000000" w:themeColor="text1"/>
          <w:sz w:val="24"/>
          <w:szCs w:val="24"/>
          <w:lang w:val="vi-VN"/>
        </w:rPr>
        <w:t xml:space="preserve">Hàng hóa, dịch vụ dùng để khuyến mại: </w:t>
      </w:r>
      <w:r w:rsidR="00B03EEF" w:rsidRPr="007037C4">
        <w:rPr>
          <w:rFonts w:ascii="Times New Roman" w:hAnsi="Times New Roman" w:cs="Times New Roman"/>
          <w:color w:val="000000" w:themeColor="text1"/>
          <w:sz w:val="24"/>
          <w:szCs w:val="24"/>
        </w:rPr>
        <w:br/>
      </w:r>
    </w:p>
    <w:tbl>
      <w:tblPr>
        <w:tblW w:w="10214" w:type="dxa"/>
        <w:tblLook w:val="04A0" w:firstRow="1" w:lastRow="0" w:firstColumn="1" w:lastColumn="0" w:noHBand="0" w:noVBand="1"/>
      </w:tblPr>
      <w:tblGrid>
        <w:gridCol w:w="1020"/>
        <w:gridCol w:w="5211"/>
        <w:gridCol w:w="1055"/>
        <w:gridCol w:w="914"/>
        <w:gridCol w:w="945"/>
        <w:gridCol w:w="1316"/>
      </w:tblGrid>
      <w:tr w:rsidR="00684694" w:rsidRPr="007037C4" w14:paraId="4DD22B8E" w14:textId="77777777" w:rsidTr="00684694">
        <w:trPr>
          <w:trHeight w:val="810"/>
        </w:trPr>
        <w:tc>
          <w:tcPr>
            <w:tcW w:w="1020" w:type="dxa"/>
            <w:tcBorders>
              <w:top w:val="single" w:sz="4" w:space="0" w:color="auto"/>
              <w:left w:val="single" w:sz="4" w:space="0" w:color="auto"/>
              <w:bottom w:val="single" w:sz="4" w:space="0" w:color="auto"/>
              <w:right w:val="single" w:sz="4" w:space="0" w:color="auto"/>
            </w:tcBorders>
            <w:noWrap/>
            <w:vAlign w:val="center"/>
            <w:hideMark/>
          </w:tcPr>
          <w:p w14:paraId="2F30C838" w14:textId="77777777" w:rsidR="00684694" w:rsidRPr="007037C4" w:rsidRDefault="00684694">
            <w:pPr>
              <w:jc w:val="center"/>
              <w:rPr>
                <w:b/>
                <w:bCs/>
                <w:color w:val="000000"/>
                <w:sz w:val="22"/>
                <w:szCs w:val="22"/>
                <w:lang w:eastAsia="en-US"/>
              </w:rPr>
            </w:pPr>
            <w:r w:rsidRPr="007037C4">
              <w:rPr>
                <w:b/>
                <w:bCs/>
                <w:color w:val="000000"/>
                <w:sz w:val="22"/>
                <w:szCs w:val="22"/>
              </w:rPr>
              <w:t>Mức</w:t>
            </w:r>
          </w:p>
        </w:tc>
        <w:tc>
          <w:tcPr>
            <w:tcW w:w="5211" w:type="dxa"/>
            <w:tcBorders>
              <w:top w:val="single" w:sz="4" w:space="0" w:color="auto"/>
              <w:left w:val="nil"/>
              <w:bottom w:val="single" w:sz="4" w:space="0" w:color="auto"/>
              <w:right w:val="single" w:sz="4" w:space="0" w:color="auto"/>
            </w:tcBorders>
            <w:vAlign w:val="center"/>
            <w:hideMark/>
          </w:tcPr>
          <w:p w14:paraId="7D7DE31B" w14:textId="77777777" w:rsidR="00684694" w:rsidRPr="007037C4" w:rsidRDefault="00684694">
            <w:pPr>
              <w:jc w:val="center"/>
              <w:rPr>
                <w:b/>
                <w:bCs/>
                <w:color w:val="000000"/>
                <w:sz w:val="22"/>
                <w:szCs w:val="22"/>
              </w:rPr>
            </w:pPr>
            <w:r w:rsidRPr="007037C4">
              <w:rPr>
                <w:b/>
                <w:bCs/>
                <w:color w:val="000000"/>
                <w:sz w:val="22"/>
                <w:szCs w:val="22"/>
              </w:rPr>
              <w:t>Tên quà</w:t>
            </w:r>
          </w:p>
        </w:tc>
        <w:tc>
          <w:tcPr>
            <w:tcW w:w="1055" w:type="dxa"/>
            <w:tcBorders>
              <w:top w:val="single" w:sz="4" w:space="0" w:color="auto"/>
              <w:left w:val="nil"/>
              <w:bottom w:val="single" w:sz="4" w:space="0" w:color="auto"/>
              <w:right w:val="single" w:sz="4" w:space="0" w:color="auto"/>
            </w:tcBorders>
            <w:vAlign w:val="center"/>
            <w:hideMark/>
          </w:tcPr>
          <w:p w14:paraId="617E900C" w14:textId="77777777" w:rsidR="00684694" w:rsidRPr="007037C4" w:rsidRDefault="00684694">
            <w:pPr>
              <w:jc w:val="center"/>
              <w:rPr>
                <w:b/>
                <w:bCs/>
                <w:color w:val="000000"/>
                <w:sz w:val="22"/>
                <w:szCs w:val="22"/>
              </w:rPr>
            </w:pPr>
            <w:r w:rsidRPr="007037C4">
              <w:rPr>
                <w:b/>
                <w:bCs/>
                <w:color w:val="000000"/>
                <w:sz w:val="22"/>
                <w:szCs w:val="22"/>
              </w:rPr>
              <w:t>Giá trị</w:t>
            </w:r>
          </w:p>
        </w:tc>
        <w:tc>
          <w:tcPr>
            <w:tcW w:w="708" w:type="dxa"/>
            <w:tcBorders>
              <w:top w:val="single" w:sz="4" w:space="0" w:color="auto"/>
              <w:left w:val="nil"/>
              <w:bottom w:val="single" w:sz="4" w:space="0" w:color="auto"/>
              <w:right w:val="single" w:sz="4" w:space="0" w:color="auto"/>
            </w:tcBorders>
            <w:vAlign w:val="center"/>
            <w:hideMark/>
          </w:tcPr>
          <w:p w14:paraId="4F690555" w14:textId="77777777" w:rsidR="00684694" w:rsidRPr="007037C4" w:rsidRDefault="00684694">
            <w:pPr>
              <w:jc w:val="center"/>
              <w:rPr>
                <w:b/>
                <w:bCs/>
                <w:color w:val="000000"/>
                <w:sz w:val="22"/>
                <w:szCs w:val="22"/>
              </w:rPr>
            </w:pPr>
            <w:r w:rsidRPr="007037C4">
              <w:rPr>
                <w:b/>
                <w:bCs/>
                <w:color w:val="000000"/>
                <w:sz w:val="22"/>
                <w:szCs w:val="22"/>
              </w:rPr>
              <w:t>Tỉ lệ khuyến mãi</w:t>
            </w:r>
          </w:p>
        </w:tc>
        <w:tc>
          <w:tcPr>
            <w:tcW w:w="945" w:type="dxa"/>
            <w:tcBorders>
              <w:top w:val="single" w:sz="4" w:space="0" w:color="auto"/>
              <w:left w:val="nil"/>
              <w:bottom w:val="single" w:sz="4" w:space="0" w:color="auto"/>
              <w:right w:val="single" w:sz="4" w:space="0" w:color="auto"/>
            </w:tcBorders>
            <w:vAlign w:val="center"/>
            <w:hideMark/>
          </w:tcPr>
          <w:p w14:paraId="0AFE7A14" w14:textId="77777777" w:rsidR="00684694" w:rsidRPr="007037C4" w:rsidRDefault="00684694">
            <w:pPr>
              <w:jc w:val="center"/>
              <w:rPr>
                <w:b/>
                <w:bCs/>
                <w:color w:val="000000"/>
                <w:sz w:val="22"/>
                <w:szCs w:val="22"/>
              </w:rPr>
            </w:pPr>
            <w:r w:rsidRPr="007037C4">
              <w:rPr>
                <w:b/>
                <w:bCs/>
                <w:color w:val="000000"/>
                <w:sz w:val="22"/>
                <w:szCs w:val="22"/>
              </w:rPr>
              <w:t>Số lượng quà</w:t>
            </w:r>
          </w:p>
        </w:tc>
        <w:tc>
          <w:tcPr>
            <w:tcW w:w="1275" w:type="dxa"/>
            <w:tcBorders>
              <w:top w:val="single" w:sz="4" w:space="0" w:color="auto"/>
              <w:left w:val="nil"/>
              <w:bottom w:val="single" w:sz="4" w:space="0" w:color="auto"/>
              <w:right w:val="single" w:sz="4" w:space="0" w:color="auto"/>
            </w:tcBorders>
            <w:vAlign w:val="center"/>
            <w:hideMark/>
          </w:tcPr>
          <w:p w14:paraId="5F9E0FD4" w14:textId="77777777" w:rsidR="00684694" w:rsidRPr="007037C4" w:rsidRDefault="00684694">
            <w:pPr>
              <w:jc w:val="center"/>
              <w:rPr>
                <w:b/>
                <w:bCs/>
                <w:color w:val="000000"/>
                <w:sz w:val="22"/>
                <w:szCs w:val="22"/>
              </w:rPr>
            </w:pPr>
            <w:r w:rsidRPr="007037C4">
              <w:rPr>
                <w:b/>
                <w:bCs/>
                <w:color w:val="000000"/>
                <w:sz w:val="22"/>
                <w:szCs w:val="22"/>
              </w:rPr>
              <w:t>Thành tiền</w:t>
            </w:r>
          </w:p>
        </w:tc>
      </w:tr>
      <w:tr w:rsidR="00684694" w:rsidRPr="007037C4" w14:paraId="222EE9FF" w14:textId="77777777" w:rsidTr="007037C4">
        <w:trPr>
          <w:trHeight w:val="833"/>
        </w:trPr>
        <w:tc>
          <w:tcPr>
            <w:tcW w:w="1020" w:type="dxa"/>
            <w:tcBorders>
              <w:top w:val="nil"/>
              <w:left w:val="single" w:sz="4" w:space="0" w:color="auto"/>
              <w:bottom w:val="single" w:sz="4" w:space="0" w:color="auto"/>
              <w:right w:val="single" w:sz="4" w:space="0" w:color="auto"/>
            </w:tcBorders>
            <w:noWrap/>
            <w:vAlign w:val="center"/>
            <w:hideMark/>
          </w:tcPr>
          <w:p w14:paraId="12DDC3E0" w14:textId="77777777" w:rsidR="00684694" w:rsidRPr="007037C4" w:rsidRDefault="00684694">
            <w:pPr>
              <w:jc w:val="center"/>
              <w:rPr>
                <w:color w:val="000000"/>
                <w:sz w:val="22"/>
                <w:szCs w:val="22"/>
              </w:rPr>
            </w:pPr>
            <w:r w:rsidRPr="007037C4">
              <w:rPr>
                <w:color w:val="000000"/>
                <w:sz w:val="22"/>
                <w:szCs w:val="22"/>
              </w:rPr>
              <w:t>1</w:t>
            </w:r>
          </w:p>
        </w:tc>
        <w:tc>
          <w:tcPr>
            <w:tcW w:w="5211" w:type="dxa"/>
            <w:tcBorders>
              <w:top w:val="nil"/>
              <w:left w:val="nil"/>
              <w:bottom w:val="single" w:sz="4" w:space="0" w:color="auto"/>
              <w:right w:val="single" w:sz="4" w:space="0" w:color="auto"/>
            </w:tcBorders>
            <w:vAlign w:val="center"/>
            <w:hideMark/>
          </w:tcPr>
          <w:p w14:paraId="60B02152" w14:textId="77777777" w:rsidR="00684694" w:rsidRPr="007037C4" w:rsidRDefault="00684694">
            <w:pPr>
              <w:rPr>
                <w:color w:val="000000"/>
                <w:sz w:val="22"/>
                <w:szCs w:val="22"/>
              </w:rPr>
            </w:pPr>
            <w:r w:rsidRPr="007037C4">
              <w:rPr>
                <w:color w:val="000000"/>
                <w:sz w:val="22"/>
                <w:szCs w:val="22"/>
              </w:rPr>
              <w:t>Phiếu quà tặng 30.000 VNĐ để mua Đơn hàng Con Cưng bất kỳ từ 199.000 VNĐ (trừ sữa cho bé dưới 24 tháng tuổi)</w:t>
            </w:r>
          </w:p>
        </w:tc>
        <w:tc>
          <w:tcPr>
            <w:tcW w:w="1055" w:type="dxa"/>
            <w:tcBorders>
              <w:top w:val="nil"/>
              <w:left w:val="nil"/>
              <w:bottom w:val="single" w:sz="4" w:space="0" w:color="auto"/>
              <w:right w:val="single" w:sz="4" w:space="0" w:color="auto"/>
            </w:tcBorders>
            <w:noWrap/>
            <w:vAlign w:val="center"/>
            <w:hideMark/>
          </w:tcPr>
          <w:p w14:paraId="5FFB226D" w14:textId="69FD57CB" w:rsidR="00684694" w:rsidRPr="007037C4" w:rsidRDefault="00684694" w:rsidP="007037C4">
            <w:pPr>
              <w:jc w:val="center"/>
              <w:rPr>
                <w:color w:val="000000"/>
                <w:sz w:val="22"/>
                <w:szCs w:val="22"/>
              </w:rPr>
            </w:pPr>
            <w:r w:rsidRPr="007037C4">
              <w:rPr>
                <w:color w:val="000000"/>
                <w:sz w:val="22"/>
                <w:szCs w:val="22"/>
              </w:rPr>
              <w:t>30,000</w:t>
            </w:r>
          </w:p>
        </w:tc>
        <w:tc>
          <w:tcPr>
            <w:tcW w:w="708" w:type="dxa"/>
            <w:tcBorders>
              <w:top w:val="nil"/>
              <w:left w:val="nil"/>
              <w:bottom w:val="single" w:sz="4" w:space="0" w:color="auto"/>
              <w:right w:val="single" w:sz="4" w:space="0" w:color="auto"/>
            </w:tcBorders>
            <w:noWrap/>
            <w:vAlign w:val="center"/>
            <w:hideMark/>
          </w:tcPr>
          <w:p w14:paraId="40648F0E" w14:textId="77777777" w:rsidR="00684694" w:rsidRPr="007037C4" w:rsidRDefault="00684694" w:rsidP="007037C4">
            <w:pPr>
              <w:jc w:val="center"/>
              <w:rPr>
                <w:color w:val="000000"/>
                <w:sz w:val="22"/>
                <w:szCs w:val="22"/>
              </w:rPr>
            </w:pPr>
            <w:r w:rsidRPr="007037C4">
              <w:rPr>
                <w:color w:val="000000"/>
                <w:sz w:val="22"/>
                <w:szCs w:val="22"/>
              </w:rPr>
              <w:t>15%</w:t>
            </w:r>
          </w:p>
        </w:tc>
        <w:tc>
          <w:tcPr>
            <w:tcW w:w="945" w:type="dxa"/>
            <w:tcBorders>
              <w:top w:val="nil"/>
              <w:left w:val="nil"/>
              <w:bottom w:val="single" w:sz="4" w:space="0" w:color="auto"/>
              <w:right w:val="single" w:sz="4" w:space="0" w:color="auto"/>
            </w:tcBorders>
            <w:noWrap/>
            <w:vAlign w:val="center"/>
            <w:hideMark/>
          </w:tcPr>
          <w:p w14:paraId="6CD0F5A8" w14:textId="121516F5" w:rsidR="00684694" w:rsidRPr="007037C4" w:rsidRDefault="00684694" w:rsidP="007037C4">
            <w:pPr>
              <w:jc w:val="center"/>
              <w:rPr>
                <w:color w:val="000000"/>
                <w:sz w:val="22"/>
                <w:szCs w:val="22"/>
              </w:rPr>
            </w:pPr>
            <w:r w:rsidRPr="007037C4">
              <w:rPr>
                <w:color w:val="000000"/>
                <w:sz w:val="22"/>
                <w:szCs w:val="22"/>
              </w:rPr>
              <w:t>5,000</w:t>
            </w:r>
          </w:p>
        </w:tc>
        <w:tc>
          <w:tcPr>
            <w:tcW w:w="1275" w:type="dxa"/>
            <w:tcBorders>
              <w:top w:val="nil"/>
              <w:left w:val="nil"/>
              <w:bottom w:val="single" w:sz="4" w:space="0" w:color="auto"/>
              <w:right w:val="single" w:sz="4" w:space="0" w:color="auto"/>
            </w:tcBorders>
            <w:noWrap/>
            <w:vAlign w:val="center"/>
            <w:hideMark/>
          </w:tcPr>
          <w:p w14:paraId="276D2B9D" w14:textId="01BD2FCA" w:rsidR="00684694" w:rsidRPr="007037C4" w:rsidRDefault="00684694" w:rsidP="007037C4">
            <w:pPr>
              <w:jc w:val="center"/>
              <w:rPr>
                <w:color w:val="000000"/>
                <w:sz w:val="22"/>
                <w:szCs w:val="22"/>
              </w:rPr>
            </w:pPr>
            <w:r w:rsidRPr="007037C4">
              <w:rPr>
                <w:color w:val="000000"/>
                <w:sz w:val="22"/>
                <w:szCs w:val="22"/>
              </w:rPr>
              <w:t>150,000,000</w:t>
            </w:r>
          </w:p>
        </w:tc>
      </w:tr>
      <w:tr w:rsidR="00684694" w:rsidRPr="007037C4" w14:paraId="6180E49A" w14:textId="77777777" w:rsidTr="007037C4">
        <w:trPr>
          <w:trHeight w:val="555"/>
        </w:trPr>
        <w:tc>
          <w:tcPr>
            <w:tcW w:w="1020" w:type="dxa"/>
            <w:vMerge w:val="restart"/>
            <w:tcBorders>
              <w:top w:val="nil"/>
              <w:left w:val="single" w:sz="4" w:space="0" w:color="auto"/>
              <w:bottom w:val="single" w:sz="4" w:space="0" w:color="auto"/>
              <w:right w:val="single" w:sz="4" w:space="0" w:color="auto"/>
            </w:tcBorders>
            <w:noWrap/>
            <w:vAlign w:val="center"/>
            <w:hideMark/>
          </w:tcPr>
          <w:p w14:paraId="7CD3ABCE" w14:textId="77777777" w:rsidR="00684694" w:rsidRPr="007037C4" w:rsidRDefault="00684694">
            <w:pPr>
              <w:jc w:val="center"/>
              <w:rPr>
                <w:color w:val="000000"/>
                <w:sz w:val="22"/>
                <w:szCs w:val="22"/>
              </w:rPr>
            </w:pPr>
            <w:r w:rsidRPr="007037C4">
              <w:rPr>
                <w:color w:val="000000"/>
                <w:sz w:val="22"/>
                <w:szCs w:val="22"/>
              </w:rPr>
              <w:t>2</w:t>
            </w:r>
          </w:p>
        </w:tc>
        <w:tc>
          <w:tcPr>
            <w:tcW w:w="5211" w:type="dxa"/>
            <w:tcBorders>
              <w:top w:val="nil"/>
              <w:left w:val="nil"/>
              <w:bottom w:val="single" w:sz="4" w:space="0" w:color="auto"/>
              <w:right w:val="single" w:sz="4" w:space="0" w:color="auto"/>
            </w:tcBorders>
            <w:vAlign w:val="center"/>
            <w:hideMark/>
          </w:tcPr>
          <w:p w14:paraId="5F730BAC" w14:textId="77777777" w:rsidR="00684694" w:rsidRPr="007037C4" w:rsidRDefault="00684694">
            <w:pPr>
              <w:rPr>
                <w:color w:val="000000"/>
                <w:sz w:val="22"/>
                <w:szCs w:val="22"/>
              </w:rPr>
            </w:pPr>
            <w:r w:rsidRPr="007037C4">
              <w:rPr>
                <w:color w:val="000000"/>
                <w:sz w:val="22"/>
                <w:szCs w:val="22"/>
              </w:rPr>
              <w:t>Combo 2 Khăn ướt chiết xuất tự nhiên Aga-ae 100 tờ</w:t>
            </w:r>
          </w:p>
        </w:tc>
        <w:tc>
          <w:tcPr>
            <w:tcW w:w="1055" w:type="dxa"/>
            <w:tcBorders>
              <w:top w:val="nil"/>
              <w:left w:val="nil"/>
              <w:bottom w:val="single" w:sz="4" w:space="0" w:color="auto"/>
              <w:right w:val="single" w:sz="4" w:space="0" w:color="auto"/>
            </w:tcBorders>
            <w:noWrap/>
            <w:vAlign w:val="center"/>
            <w:hideMark/>
          </w:tcPr>
          <w:p w14:paraId="5B93BFD7" w14:textId="7269E487" w:rsidR="00684694" w:rsidRPr="007037C4" w:rsidRDefault="00684694" w:rsidP="007037C4">
            <w:pPr>
              <w:jc w:val="center"/>
              <w:rPr>
                <w:color w:val="000000"/>
                <w:sz w:val="22"/>
                <w:szCs w:val="22"/>
              </w:rPr>
            </w:pPr>
            <w:r w:rsidRPr="007037C4">
              <w:rPr>
                <w:color w:val="000000"/>
                <w:sz w:val="22"/>
                <w:szCs w:val="22"/>
              </w:rPr>
              <w:t>98,000</w:t>
            </w:r>
          </w:p>
        </w:tc>
        <w:tc>
          <w:tcPr>
            <w:tcW w:w="708" w:type="dxa"/>
            <w:tcBorders>
              <w:top w:val="nil"/>
              <w:left w:val="nil"/>
              <w:bottom w:val="single" w:sz="4" w:space="0" w:color="auto"/>
              <w:right w:val="single" w:sz="4" w:space="0" w:color="auto"/>
            </w:tcBorders>
            <w:noWrap/>
            <w:vAlign w:val="center"/>
            <w:hideMark/>
          </w:tcPr>
          <w:p w14:paraId="4E338CB2" w14:textId="77777777" w:rsidR="00684694" w:rsidRPr="007037C4" w:rsidRDefault="00684694" w:rsidP="007037C4">
            <w:pPr>
              <w:jc w:val="center"/>
              <w:rPr>
                <w:color w:val="000000"/>
                <w:sz w:val="22"/>
                <w:szCs w:val="22"/>
              </w:rPr>
            </w:pPr>
            <w:r w:rsidRPr="007037C4">
              <w:rPr>
                <w:color w:val="000000"/>
                <w:sz w:val="22"/>
                <w:szCs w:val="22"/>
              </w:rPr>
              <w:t>20%</w:t>
            </w:r>
          </w:p>
        </w:tc>
        <w:tc>
          <w:tcPr>
            <w:tcW w:w="945" w:type="dxa"/>
            <w:tcBorders>
              <w:top w:val="nil"/>
              <w:left w:val="nil"/>
              <w:bottom w:val="single" w:sz="4" w:space="0" w:color="auto"/>
              <w:right w:val="single" w:sz="4" w:space="0" w:color="auto"/>
            </w:tcBorders>
            <w:noWrap/>
            <w:vAlign w:val="center"/>
            <w:hideMark/>
          </w:tcPr>
          <w:p w14:paraId="2AA97097" w14:textId="022F2367" w:rsidR="00684694" w:rsidRPr="007037C4" w:rsidRDefault="00684694" w:rsidP="007037C4">
            <w:pPr>
              <w:jc w:val="center"/>
              <w:rPr>
                <w:color w:val="000000"/>
                <w:sz w:val="22"/>
                <w:szCs w:val="22"/>
              </w:rPr>
            </w:pPr>
            <w:r w:rsidRPr="007037C4">
              <w:rPr>
                <w:color w:val="000000"/>
                <w:sz w:val="22"/>
                <w:szCs w:val="22"/>
              </w:rPr>
              <w:t>900</w:t>
            </w:r>
          </w:p>
        </w:tc>
        <w:tc>
          <w:tcPr>
            <w:tcW w:w="1275" w:type="dxa"/>
            <w:tcBorders>
              <w:top w:val="nil"/>
              <w:left w:val="nil"/>
              <w:bottom w:val="single" w:sz="4" w:space="0" w:color="auto"/>
              <w:right w:val="single" w:sz="4" w:space="0" w:color="auto"/>
            </w:tcBorders>
            <w:noWrap/>
            <w:vAlign w:val="center"/>
            <w:hideMark/>
          </w:tcPr>
          <w:p w14:paraId="41512839" w14:textId="3F533A23" w:rsidR="00684694" w:rsidRPr="007037C4" w:rsidRDefault="00684694" w:rsidP="007037C4">
            <w:pPr>
              <w:jc w:val="center"/>
              <w:rPr>
                <w:color w:val="000000"/>
                <w:sz w:val="22"/>
                <w:szCs w:val="22"/>
              </w:rPr>
            </w:pPr>
            <w:r w:rsidRPr="007037C4">
              <w:rPr>
                <w:color w:val="000000"/>
                <w:sz w:val="22"/>
                <w:szCs w:val="22"/>
              </w:rPr>
              <w:t>88,200,000</w:t>
            </w:r>
          </w:p>
        </w:tc>
      </w:tr>
      <w:tr w:rsidR="00684694" w:rsidRPr="007037C4" w14:paraId="40052F0B" w14:textId="77777777" w:rsidTr="007037C4">
        <w:trPr>
          <w:trHeight w:val="285"/>
        </w:trPr>
        <w:tc>
          <w:tcPr>
            <w:tcW w:w="1020" w:type="dxa"/>
            <w:vMerge/>
            <w:tcBorders>
              <w:top w:val="nil"/>
              <w:left w:val="single" w:sz="4" w:space="0" w:color="auto"/>
              <w:bottom w:val="single" w:sz="4" w:space="0" w:color="auto"/>
              <w:right w:val="single" w:sz="4" w:space="0" w:color="auto"/>
            </w:tcBorders>
            <w:vAlign w:val="center"/>
            <w:hideMark/>
          </w:tcPr>
          <w:p w14:paraId="28CED63E" w14:textId="77777777" w:rsidR="00684694" w:rsidRPr="007037C4" w:rsidRDefault="00684694">
            <w:pPr>
              <w:rPr>
                <w:color w:val="000000"/>
                <w:sz w:val="22"/>
                <w:szCs w:val="22"/>
              </w:rPr>
            </w:pPr>
          </w:p>
        </w:tc>
        <w:tc>
          <w:tcPr>
            <w:tcW w:w="5211" w:type="dxa"/>
            <w:tcBorders>
              <w:top w:val="nil"/>
              <w:left w:val="nil"/>
              <w:bottom w:val="single" w:sz="4" w:space="0" w:color="auto"/>
              <w:right w:val="single" w:sz="4" w:space="0" w:color="auto"/>
            </w:tcBorders>
            <w:noWrap/>
            <w:vAlign w:val="center"/>
            <w:hideMark/>
          </w:tcPr>
          <w:p w14:paraId="21FDCA63" w14:textId="77777777" w:rsidR="00684694" w:rsidRPr="007037C4" w:rsidRDefault="00684694">
            <w:pPr>
              <w:rPr>
                <w:color w:val="000000"/>
                <w:sz w:val="22"/>
                <w:szCs w:val="22"/>
              </w:rPr>
            </w:pPr>
            <w:r w:rsidRPr="007037C4">
              <w:rPr>
                <w:color w:val="000000"/>
                <w:sz w:val="22"/>
                <w:szCs w:val="22"/>
              </w:rPr>
              <w:t>Khăn tắm Cotton Animo (60x120cm)</w:t>
            </w:r>
          </w:p>
        </w:tc>
        <w:tc>
          <w:tcPr>
            <w:tcW w:w="1055" w:type="dxa"/>
            <w:tcBorders>
              <w:top w:val="nil"/>
              <w:left w:val="nil"/>
              <w:bottom w:val="single" w:sz="4" w:space="0" w:color="auto"/>
              <w:right w:val="single" w:sz="4" w:space="0" w:color="auto"/>
            </w:tcBorders>
            <w:noWrap/>
            <w:vAlign w:val="center"/>
            <w:hideMark/>
          </w:tcPr>
          <w:p w14:paraId="204A04D8" w14:textId="10BFD7A4" w:rsidR="00684694" w:rsidRPr="007037C4" w:rsidRDefault="00684694" w:rsidP="007037C4">
            <w:pPr>
              <w:jc w:val="center"/>
              <w:rPr>
                <w:color w:val="000000"/>
                <w:sz w:val="22"/>
                <w:szCs w:val="22"/>
              </w:rPr>
            </w:pPr>
            <w:r w:rsidRPr="007037C4">
              <w:rPr>
                <w:color w:val="000000"/>
                <w:sz w:val="22"/>
                <w:szCs w:val="22"/>
              </w:rPr>
              <w:t>99,000</w:t>
            </w:r>
          </w:p>
        </w:tc>
        <w:tc>
          <w:tcPr>
            <w:tcW w:w="708" w:type="dxa"/>
            <w:tcBorders>
              <w:top w:val="nil"/>
              <w:left w:val="nil"/>
              <w:bottom w:val="single" w:sz="4" w:space="0" w:color="auto"/>
              <w:right w:val="single" w:sz="4" w:space="0" w:color="auto"/>
            </w:tcBorders>
            <w:noWrap/>
            <w:vAlign w:val="center"/>
            <w:hideMark/>
          </w:tcPr>
          <w:p w14:paraId="52A893E1" w14:textId="77777777" w:rsidR="00684694" w:rsidRPr="007037C4" w:rsidRDefault="00684694" w:rsidP="007037C4">
            <w:pPr>
              <w:jc w:val="center"/>
              <w:rPr>
                <w:color w:val="000000"/>
                <w:sz w:val="22"/>
                <w:szCs w:val="22"/>
              </w:rPr>
            </w:pPr>
            <w:r w:rsidRPr="007037C4">
              <w:rPr>
                <w:color w:val="000000"/>
                <w:sz w:val="22"/>
                <w:szCs w:val="22"/>
              </w:rPr>
              <w:t>20%</w:t>
            </w:r>
          </w:p>
        </w:tc>
        <w:tc>
          <w:tcPr>
            <w:tcW w:w="945" w:type="dxa"/>
            <w:tcBorders>
              <w:top w:val="nil"/>
              <w:left w:val="nil"/>
              <w:bottom w:val="single" w:sz="4" w:space="0" w:color="auto"/>
              <w:right w:val="single" w:sz="4" w:space="0" w:color="auto"/>
            </w:tcBorders>
            <w:noWrap/>
            <w:vAlign w:val="center"/>
            <w:hideMark/>
          </w:tcPr>
          <w:p w14:paraId="283E0E88" w14:textId="316785CB" w:rsidR="00684694" w:rsidRPr="007037C4" w:rsidRDefault="00684694" w:rsidP="007037C4">
            <w:pPr>
              <w:jc w:val="center"/>
              <w:rPr>
                <w:color w:val="000000"/>
                <w:sz w:val="22"/>
                <w:szCs w:val="22"/>
              </w:rPr>
            </w:pPr>
            <w:r w:rsidRPr="007037C4">
              <w:rPr>
                <w:color w:val="000000"/>
                <w:sz w:val="22"/>
                <w:szCs w:val="22"/>
              </w:rPr>
              <w:t>500</w:t>
            </w:r>
          </w:p>
        </w:tc>
        <w:tc>
          <w:tcPr>
            <w:tcW w:w="1275" w:type="dxa"/>
            <w:tcBorders>
              <w:top w:val="nil"/>
              <w:left w:val="nil"/>
              <w:bottom w:val="single" w:sz="4" w:space="0" w:color="auto"/>
              <w:right w:val="single" w:sz="4" w:space="0" w:color="auto"/>
            </w:tcBorders>
            <w:noWrap/>
            <w:vAlign w:val="center"/>
            <w:hideMark/>
          </w:tcPr>
          <w:p w14:paraId="6FC0518B" w14:textId="57B19440" w:rsidR="00684694" w:rsidRPr="007037C4" w:rsidRDefault="00684694" w:rsidP="007037C4">
            <w:pPr>
              <w:jc w:val="center"/>
              <w:rPr>
                <w:color w:val="000000"/>
                <w:sz w:val="22"/>
                <w:szCs w:val="22"/>
              </w:rPr>
            </w:pPr>
            <w:r w:rsidRPr="007037C4">
              <w:rPr>
                <w:color w:val="000000"/>
                <w:sz w:val="22"/>
                <w:szCs w:val="22"/>
              </w:rPr>
              <w:t>49,500,000</w:t>
            </w:r>
          </w:p>
        </w:tc>
      </w:tr>
      <w:tr w:rsidR="00684694" w:rsidRPr="007037C4" w14:paraId="3211FC6B" w14:textId="77777777" w:rsidTr="007037C4">
        <w:trPr>
          <w:trHeight w:val="285"/>
        </w:trPr>
        <w:tc>
          <w:tcPr>
            <w:tcW w:w="1020" w:type="dxa"/>
            <w:vMerge/>
            <w:tcBorders>
              <w:top w:val="nil"/>
              <w:left w:val="single" w:sz="4" w:space="0" w:color="auto"/>
              <w:bottom w:val="single" w:sz="4" w:space="0" w:color="auto"/>
              <w:right w:val="single" w:sz="4" w:space="0" w:color="auto"/>
            </w:tcBorders>
            <w:vAlign w:val="center"/>
            <w:hideMark/>
          </w:tcPr>
          <w:p w14:paraId="21EA820E" w14:textId="77777777" w:rsidR="00684694" w:rsidRPr="007037C4" w:rsidRDefault="00684694">
            <w:pPr>
              <w:rPr>
                <w:color w:val="000000"/>
                <w:sz w:val="22"/>
                <w:szCs w:val="22"/>
              </w:rPr>
            </w:pPr>
          </w:p>
        </w:tc>
        <w:tc>
          <w:tcPr>
            <w:tcW w:w="5211" w:type="dxa"/>
            <w:tcBorders>
              <w:top w:val="nil"/>
              <w:left w:val="nil"/>
              <w:bottom w:val="single" w:sz="4" w:space="0" w:color="auto"/>
              <w:right w:val="single" w:sz="4" w:space="0" w:color="auto"/>
            </w:tcBorders>
            <w:noWrap/>
            <w:vAlign w:val="center"/>
            <w:hideMark/>
          </w:tcPr>
          <w:p w14:paraId="3C8C0A62" w14:textId="77777777" w:rsidR="00684694" w:rsidRPr="007037C4" w:rsidRDefault="00684694">
            <w:pPr>
              <w:rPr>
                <w:color w:val="000000"/>
                <w:sz w:val="22"/>
                <w:szCs w:val="22"/>
              </w:rPr>
            </w:pPr>
            <w:r w:rsidRPr="007037C4">
              <w:rPr>
                <w:color w:val="000000"/>
                <w:sz w:val="22"/>
                <w:szCs w:val="22"/>
              </w:rPr>
              <w:t>Thú bông cún nâu</w:t>
            </w:r>
          </w:p>
        </w:tc>
        <w:tc>
          <w:tcPr>
            <w:tcW w:w="1055" w:type="dxa"/>
            <w:tcBorders>
              <w:top w:val="nil"/>
              <w:left w:val="nil"/>
              <w:bottom w:val="single" w:sz="4" w:space="0" w:color="auto"/>
              <w:right w:val="single" w:sz="4" w:space="0" w:color="auto"/>
            </w:tcBorders>
            <w:noWrap/>
            <w:vAlign w:val="center"/>
            <w:hideMark/>
          </w:tcPr>
          <w:p w14:paraId="63772D63" w14:textId="29CAECB7" w:rsidR="00684694" w:rsidRPr="007037C4" w:rsidRDefault="00684694" w:rsidP="007037C4">
            <w:pPr>
              <w:jc w:val="center"/>
              <w:rPr>
                <w:color w:val="000000"/>
                <w:sz w:val="22"/>
                <w:szCs w:val="22"/>
              </w:rPr>
            </w:pPr>
            <w:r w:rsidRPr="007037C4">
              <w:rPr>
                <w:color w:val="000000"/>
                <w:sz w:val="22"/>
                <w:szCs w:val="22"/>
              </w:rPr>
              <w:t>99,000</w:t>
            </w:r>
          </w:p>
        </w:tc>
        <w:tc>
          <w:tcPr>
            <w:tcW w:w="708" w:type="dxa"/>
            <w:tcBorders>
              <w:top w:val="nil"/>
              <w:left w:val="nil"/>
              <w:bottom w:val="single" w:sz="4" w:space="0" w:color="auto"/>
              <w:right w:val="single" w:sz="4" w:space="0" w:color="auto"/>
            </w:tcBorders>
            <w:noWrap/>
            <w:vAlign w:val="center"/>
            <w:hideMark/>
          </w:tcPr>
          <w:p w14:paraId="6E151C5C" w14:textId="77777777" w:rsidR="00684694" w:rsidRPr="007037C4" w:rsidRDefault="00684694" w:rsidP="007037C4">
            <w:pPr>
              <w:jc w:val="center"/>
              <w:rPr>
                <w:color w:val="000000"/>
                <w:sz w:val="22"/>
                <w:szCs w:val="22"/>
              </w:rPr>
            </w:pPr>
            <w:r w:rsidRPr="007037C4">
              <w:rPr>
                <w:color w:val="000000"/>
                <w:sz w:val="22"/>
                <w:szCs w:val="22"/>
              </w:rPr>
              <w:t>20%</w:t>
            </w:r>
          </w:p>
        </w:tc>
        <w:tc>
          <w:tcPr>
            <w:tcW w:w="945" w:type="dxa"/>
            <w:tcBorders>
              <w:top w:val="nil"/>
              <w:left w:val="nil"/>
              <w:bottom w:val="single" w:sz="4" w:space="0" w:color="auto"/>
              <w:right w:val="single" w:sz="4" w:space="0" w:color="auto"/>
            </w:tcBorders>
            <w:noWrap/>
            <w:vAlign w:val="center"/>
            <w:hideMark/>
          </w:tcPr>
          <w:p w14:paraId="3AEDD6C1" w14:textId="267D232C" w:rsidR="00684694" w:rsidRPr="007037C4" w:rsidRDefault="00684694" w:rsidP="007037C4">
            <w:pPr>
              <w:jc w:val="center"/>
              <w:rPr>
                <w:color w:val="000000"/>
                <w:sz w:val="22"/>
                <w:szCs w:val="22"/>
              </w:rPr>
            </w:pPr>
            <w:r w:rsidRPr="007037C4">
              <w:rPr>
                <w:color w:val="000000"/>
                <w:sz w:val="22"/>
                <w:szCs w:val="22"/>
              </w:rPr>
              <w:t>600</w:t>
            </w:r>
          </w:p>
        </w:tc>
        <w:tc>
          <w:tcPr>
            <w:tcW w:w="1275" w:type="dxa"/>
            <w:tcBorders>
              <w:top w:val="nil"/>
              <w:left w:val="nil"/>
              <w:bottom w:val="single" w:sz="4" w:space="0" w:color="auto"/>
              <w:right w:val="single" w:sz="4" w:space="0" w:color="auto"/>
            </w:tcBorders>
            <w:noWrap/>
            <w:vAlign w:val="center"/>
            <w:hideMark/>
          </w:tcPr>
          <w:p w14:paraId="51548227" w14:textId="088221B6" w:rsidR="00684694" w:rsidRPr="007037C4" w:rsidRDefault="00684694" w:rsidP="007037C4">
            <w:pPr>
              <w:jc w:val="center"/>
              <w:rPr>
                <w:color w:val="000000"/>
                <w:sz w:val="22"/>
                <w:szCs w:val="22"/>
              </w:rPr>
            </w:pPr>
            <w:r w:rsidRPr="007037C4">
              <w:rPr>
                <w:color w:val="000000"/>
                <w:sz w:val="22"/>
                <w:szCs w:val="22"/>
              </w:rPr>
              <w:t>59,400,000</w:t>
            </w:r>
          </w:p>
        </w:tc>
      </w:tr>
      <w:tr w:rsidR="00684694" w:rsidRPr="007037C4" w14:paraId="06A615BC" w14:textId="77777777" w:rsidTr="007037C4">
        <w:trPr>
          <w:trHeight w:val="285"/>
        </w:trPr>
        <w:tc>
          <w:tcPr>
            <w:tcW w:w="1020" w:type="dxa"/>
            <w:vMerge/>
            <w:tcBorders>
              <w:top w:val="nil"/>
              <w:left w:val="single" w:sz="4" w:space="0" w:color="auto"/>
              <w:bottom w:val="single" w:sz="4" w:space="0" w:color="auto"/>
              <w:right w:val="single" w:sz="4" w:space="0" w:color="auto"/>
            </w:tcBorders>
            <w:vAlign w:val="center"/>
            <w:hideMark/>
          </w:tcPr>
          <w:p w14:paraId="770D5E13" w14:textId="77777777" w:rsidR="00684694" w:rsidRPr="007037C4" w:rsidRDefault="00684694">
            <w:pPr>
              <w:rPr>
                <w:color w:val="000000"/>
                <w:sz w:val="22"/>
                <w:szCs w:val="22"/>
              </w:rPr>
            </w:pPr>
          </w:p>
        </w:tc>
        <w:tc>
          <w:tcPr>
            <w:tcW w:w="5211" w:type="dxa"/>
            <w:tcBorders>
              <w:top w:val="nil"/>
              <w:left w:val="nil"/>
              <w:bottom w:val="single" w:sz="4" w:space="0" w:color="auto"/>
              <w:right w:val="single" w:sz="4" w:space="0" w:color="auto"/>
            </w:tcBorders>
            <w:noWrap/>
            <w:vAlign w:val="center"/>
            <w:hideMark/>
          </w:tcPr>
          <w:p w14:paraId="56DEEA80" w14:textId="77777777" w:rsidR="00684694" w:rsidRPr="007037C4" w:rsidRDefault="00684694">
            <w:pPr>
              <w:rPr>
                <w:color w:val="000000"/>
                <w:sz w:val="22"/>
                <w:szCs w:val="22"/>
              </w:rPr>
            </w:pPr>
            <w:r w:rsidRPr="007037C4">
              <w:rPr>
                <w:color w:val="000000"/>
                <w:sz w:val="22"/>
                <w:szCs w:val="22"/>
              </w:rPr>
              <w:t>Thú bông cây thông</w:t>
            </w:r>
          </w:p>
        </w:tc>
        <w:tc>
          <w:tcPr>
            <w:tcW w:w="1055" w:type="dxa"/>
            <w:tcBorders>
              <w:top w:val="nil"/>
              <w:left w:val="nil"/>
              <w:bottom w:val="single" w:sz="4" w:space="0" w:color="auto"/>
              <w:right w:val="single" w:sz="4" w:space="0" w:color="auto"/>
            </w:tcBorders>
            <w:noWrap/>
            <w:vAlign w:val="center"/>
            <w:hideMark/>
          </w:tcPr>
          <w:p w14:paraId="40D7040C" w14:textId="493E9ED6" w:rsidR="00684694" w:rsidRPr="007037C4" w:rsidRDefault="00684694" w:rsidP="007037C4">
            <w:pPr>
              <w:jc w:val="center"/>
              <w:rPr>
                <w:color w:val="000000"/>
                <w:sz w:val="22"/>
                <w:szCs w:val="22"/>
              </w:rPr>
            </w:pPr>
            <w:r w:rsidRPr="007037C4">
              <w:rPr>
                <w:color w:val="000000"/>
                <w:sz w:val="22"/>
                <w:szCs w:val="22"/>
              </w:rPr>
              <w:t>99,000</w:t>
            </w:r>
          </w:p>
        </w:tc>
        <w:tc>
          <w:tcPr>
            <w:tcW w:w="708" w:type="dxa"/>
            <w:tcBorders>
              <w:top w:val="nil"/>
              <w:left w:val="nil"/>
              <w:bottom w:val="single" w:sz="4" w:space="0" w:color="auto"/>
              <w:right w:val="single" w:sz="4" w:space="0" w:color="auto"/>
            </w:tcBorders>
            <w:noWrap/>
            <w:vAlign w:val="center"/>
            <w:hideMark/>
          </w:tcPr>
          <w:p w14:paraId="13C30825" w14:textId="77777777" w:rsidR="00684694" w:rsidRPr="007037C4" w:rsidRDefault="00684694" w:rsidP="007037C4">
            <w:pPr>
              <w:jc w:val="center"/>
              <w:rPr>
                <w:color w:val="000000"/>
                <w:sz w:val="22"/>
                <w:szCs w:val="22"/>
              </w:rPr>
            </w:pPr>
            <w:r w:rsidRPr="007037C4">
              <w:rPr>
                <w:color w:val="000000"/>
                <w:sz w:val="22"/>
                <w:szCs w:val="22"/>
              </w:rPr>
              <w:t>20%</w:t>
            </w:r>
          </w:p>
        </w:tc>
        <w:tc>
          <w:tcPr>
            <w:tcW w:w="945" w:type="dxa"/>
            <w:tcBorders>
              <w:top w:val="nil"/>
              <w:left w:val="nil"/>
              <w:bottom w:val="single" w:sz="4" w:space="0" w:color="auto"/>
              <w:right w:val="single" w:sz="4" w:space="0" w:color="auto"/>
            </w:tcBorders>
            <w:noWrap/>
            <w:vAlign w:val="center"/>
            <w:hideMark/>
          </w:tcPr>
          <w:p w14:paraId="3C1C275E" w14:textId="44322949" w:rsidR="00684694" w:rsidRPr="007037C4" w:rsidRDefault="00684694" w:rsidP="007037C4">
            <w:pPr>
              <w:jc w:val="center"/>
              <w:rPr>
                <w:color w:val="000000"/>
                <w:sz w:val="22"/>
                <w:szCs w:val="22"/>
              </w:rPr>
            </w:pPr>
            <w:r w:rsidRPr="007037C4">
              <w:rPr>
                <w:color w:val="000000"/>
                <w:sz w:val="22"/>
                <w:szCs w:val="22"/>
              </w:rPr>
              <w:t>600</w:t>
            </w:r>
          </w:p>
        </w:tc>
        <w:tc>
          <w:tcPr>
            <w:tcW w:w="1275" w:type="dxa"/>
            <w:tcBorders>
              <w:top w:val="nil"/>
              <w:left w:val="nil"/>
              <w:bottom w:val="single" w:sz="4" w:space="0" w:color="auto"/>
              <w:right w:val="single" w:sz="4" w:space="0" w:color="auto"/>
            </w:tcBorders>
            <w:noWrap/>
            <w:vAlign w:val="center"/>
            <w:hideMark/>
          </w:tcPr>
          <w:p w14:paraId="1F1F1645" w14:textId="273C8FC3" w:rsidR="00684694" w:rsidRPr="007037C4" w:rsidRDefault="00684694" w:rsidP="007037C4">
            <w:pPr>
              <w:jc w:val="center"/>
              <w:rPr>
                <w:color w:val="000000"/>
                <w:sz w:val="22"/>
                <w:szCs w:val="22"/>
              </w:rPr>
            </w:pPr>
            <w:r w:rsidRPr="007037C4">
              <w:rPr>
                <w:color w:val="000000"/>
                <w:sz w:val="22"/>
                <w:szCs w:val="22"/>
              </w:rPr>
              <w:t>59,400,000</w:t>
            </w:r>
          </w:p>
        </w:tc>
      </w:tr>
      <w:tr w:rsidR="00684694" w:rsidRPr="007037C4" w14:paraId="4730747D" w14:textId="77777777" w:rsidTr="007037C4">
        <w:trPr>
          <w:trHeight w:val="285"/>
        </w:trPr>
        <w:tc>
          <w:tcPr>
            <w:tcW w:w="1020" w:type="dxa"/>
            <w:vMerge/>
            <w:tcBorders>
              <w:top w:val="nil"/>
              <w:left w:val="single" w:sz="4" w:space="0" w:color="auto"/>
              <w:bottom w:val="single" w:sz="4" w:space="0" w:color="auto"/>
              <w:right w:val="single" w:sz="4" w:space="0" w:color="auto"/>
            </w:tcBorders>
            <w:vAlign w:val="center"/>
            <w:hideMark/>
          </w:tcPr>
          <w:p w14:paraId="2C9C7768" w14:textId="77777777" w:rsidR="00684694" w:rsidRPr="007037C4" w:rsidRDefault="00684694">
            <w:pPr>
              <w:rPr>
                <w:color w:val="000000"/>
                <w:sz w:val="22"/>
                <w:szCs w:val="22"/>
              </w:rPr>
            </w:pPr>
          </w:p>
        </w:tc>
        <w:tc>
          <w:tcPr>
            <w:tcW w:w="5211" w:type="dxa"/>
            <w:tcBorders>
              <w:top w:val="nil"/>
              <w:left w:val="nil"/>
              <w:bottom w:val="single" w:sz="4" w:space="0" w:color="auto"/>
              <w:right w:val="single" w:sz="4" w:space="0" w:color="auto"/>
            </w:tcBorders>
            <w:shd w:val="clear" w:color="000000" w:fill="FFFF00"/>
            <w:noWrap/>
            <w:vAlign w:val="center"/>
            <w:hideMark/>
          </w:tcPr>
          <w:p w14:paraId="099DADC5" w14:textId="77777777" w:rsidR="00684694" w:rsidRPr="007037C4" w:rsidRDefault="00684694">
            <w:pPr>
              <w:rPr>
                <w:color w:val="000000"/>
                <w:sz w:val="22"/>
                <w:szCs w:val="22"/>
              </w:rPr>
            </w:pPr>
            <w:r w:rsidRPr="007037C4">
              <w:rPr>
                <w:color w:val="000000"/>
                <w:sz w:val="22"/>
                <w:szCs w:val="22"/>
              </w:rPr>
              <w:t>Đồ chơi hướng nghiệp mẫu ngẫu nhiên</w:t>
            </w:r>
          </w:p>
        </w:tc>
        <w:tc>
          <w:tcPr>
            <w:tcW w:w="1055" w:type="dxa"/>
            <w:tcBorders>
              <w:top w:val="nil"/>
              <w:left w:val="nil"/>
              <w:bottom w:val="single" w:sz="4" w:space="0" w:color="auto"/>
              <w:right w:val="single" w:sz="4" w:space="0" w:color="auto"/>
            </w:tcBorders>
            <w:shd w:val="clear" w:color="000000" w:fill="FFFF00"/>
            <w:noWrap/>
            <w:vAlign w:val="center"/>
            <w:hideMark/>
          </w:tcPr>
          <w:p w14:paraId="01202202" w14:textId="67A33649" w:rsidR="00684694" w:rsidRPr="007037C4" w:rsidRDefault="00684694" w:rsidP="007037C4">
            <w:pPr>
              <w:jc w:val="center"/>
              <w:rPr>
                <w:color w:val="000000"/>
                <w:sz w:val="22"/>
                <w:szCs w:val="22"/>
              </w:rPr>
            </w:pPr>
            <w:r w:rsidRPr="007037C4">
              <w:rPr>
                <w:color w:val="000000"/>
                <w:sz w:val="22"/>
                <w:szCs w:val="22"/>
              </w:rPr>
              <w:t>69,000</w:t>
            </w:r>
          </w:p>
        </w:tc>
        <w:tc>
          <w:tcPr>
            <w:tcW w:w="708" w:type="dxa"/>
            <w:tcBorders>
              <w:top w:val="nil"/>
              <w:left w:val="nil"/>
              <w:bottom w:val="single" w:sz="4" w:space="0" w:color="auto"/>
              <w:right w:val="single" w:sz="4" w:space="0" w:color="auto"/>
            </w:tcBorders>
            <w:shd w:val="clear" w:color="000000" w:fill="FFFF00"/>
            <w:noWrap/>
            <w:vAlign w:val="center"/>
            <w:hideMark/>
          </w:tcPr>
          <w:p w14:paraId="48C5461F" w14:textId="77777777" w:rsidR="00684694" w:rsidRPr="007037C4" w:rsidRDefault="00684694" w:rsidP="007037C4">
            <w:pPr>
              <w:jc w:val="center"/>
              <w:rPr>
                <w:color w:val="000000"/>
                <w:sz w:val="22"/>
                <w:szCs w:val="22"/>
              </w:rPr>
            </w:pPr>
            <w:r w:rsidRPr="007037C4">
              <w:rPr>
                <w:color w:val="000000"/>
                <w:sz w:val="22"/>
                <w:szCs w:val="22"/>
              </w:rPr>
              <w:t>14%</w:t>
            </w:r>
          </w:p>
        </w:tc>
        <w:tc>
          <w:tcPr>
            <w:tcW w:w="945" w:type="dxa"/>
            <w:tcBorders>
              <w:top w:val="nil"/>
              <w:left w:val="nil"/>
              <w:bottom w:val="single" w:sz="4" w:space="0" w:color="auto"/>
              <w:right w:val="single" w:sz="4" w:space="0" w:color="auto"/>
            </w:tcBorders>
            <w:shd w:val="clear" w:color="000000" w:fill="FFFF00"/>
            <w:noWrap/>
            <w:vAlign w:val="center"/>
            <w:hideMark/>
          </w:tcPr>
          <w:p w14:paraId="531FF139" w14:textId="25874306" w:rsidR="00684694" w:rsidRPr="007037C4" w:rsidRDefault="00684694" w:rsidP="007037C4">
            <w:pPr>
              <w:jc w:val="center"/>
              <w:rPr>
                <w:color w:val="000000"/>
                <w:sz w:val="22"/>
                <w:szCs w:val="22"/>
              </w:rPr>
            </w:pPr>
            <w:r w:rsidRPr="007037C4">
              <w:rPr>
                <w:color w:val="000000"/>
                <w:sz w:val="22"/>
                <w:szCs w:val="22"/>
              </w:rPr>
              <w:t>8</w:t>
            </w:r>
          </w:p>
        </w:tc>
        <w:tc>
          <w:tcPr>
            <w:tcW w:w="1275" w:type="dxa"/>
            <w:tcBorders>
              <w:top w:val="nil"/>
              <w:left w:val="nil"/>
              <w:bottom w:val="single" w:sz="4" w:space="0" w:color="auto"/>
              <w:right w:val="single" w:sz="4" w:space="0" w:color="auto"/>
            </w:tcBorders>
            <w:shd w:val="clear" w:color="000000" w:fill="FFFF00"/>
            <w:noWrap/>
            <w:vAlign w:val="center"/>
            <w:hideMark/>
          </w:tcPr>
          <w:p w14:paraId="0B75F479" w14:textId="467C976D" w:rsidR="00684694" w:rsidRPr="007037C4" w:rsidRDefault="00684694" w:rsidP="007037C4">
            <w:pPr>
              <w:jc w:val="center"/>
              <w:rPr>
                <w:color w:val="000000"/>
                <w:sz w:val="22"/>
                <w:szCs w:val="22"/>
              </w:rPr>
            </w:pPr>
            <w:r w:rsidRPr="007037C4">
              <w:rPr>
                <w:color w:val="000000"/>
                <w:sz w:val="22"/>
                <w:szCs w:val="22"/>
              </w:rPr>
              <w:t>552,000</w:t>
            </w:r>
          </w:p>
        </w:tc>
      </w:tr>
      <w:tr w:rsidR="00684694" w:rsidRPr="007037C4" w14:paraId="4AD8CFA9" w14:textId="77777777" w:rsidTr="007037C4">
        <w:trPr>
          <w:trHeight w:val="285"/>
        </w:trPr>
        <w:tc>
          <w:tcPr>
            <w:tcW w:w="1020" w:type="dxa"/>
            <w:vMerge/>
            <w:tcBorders>
              <w:top w:val="nil"/>
              <w:left w:val="single" w:sz="4" w:space="0" w:color="auto"/>
              <w:bottom w:val="single" w:sz="4" w:space="0" w:color="auto"/>
              <w:right w:val="single" w:sz="4" w:space="0" w:color="auto"/>
            </w:tcBorders>
            <w:vAlign w:val="center"/>
            <w:hideMark/>
          </w:tcPr>
          <w:p w14:paraId="28F1B189" w14:textId="77777777" w:rsidR="00684694" w:rsidRPr="007037C4" w:rsidRDefault="00684694">
            <w:pPr>
              <w:rPr>
                <w:color w:val="000000"/>
                <w:sz w:val="22"/>
                <w:szCs w:val="22"/>
              </w:rPr>
            </w:pPr>
          </w:p>
        </w:tc>
        <w:tc>
          <w:tcPr>
            <w:tcW w:w="5211" w:type="dxa"/>
            <w:tcBorders>
              <w:top w:val="nil"/>
              <w:left w:val="nil"/>
              <w:bottom w:val="single" w:sz="4" w:space="0" w:color="auto"/>
              <w:right w:val="single" w:sz="4" w:space="0" w:color="auto"/>
            </w:tcBorders>
            <w:shd w:val="clear" w:color="000000" w:fill="FFFF00"/>
            <w:noWrap/>
            <w:vAlign w:val="center"/>
            <w:hideMark/>
          </w:tcPr>
          <w:p w14:paraId="5B348B3E" w14:textId="77777777" w:rsidR="00684694" w:rsidRPr="007037C4" w:rsidRDefault="00684694">
            <w:pPr>
              <w:rPr>
                <w:color w:val="000000"/>
                <w:sz w:val="22"/>
                <w:szCs w:val="22"/>
              </w:rPr>
            </w:pPr>
            <w:r w:rsidRPr="007037C4">
              <w:rPr>
                <w:color w:val="000000"/>
                <w:sz w:val="22"/>
                <w:szCs w:val="22"/>
              </w:rPr>
              <w:t>Đồ chơi đàn mini dùng pin</w:t>
            </w:r>
          </w:p>
        </w:tc>
        <w:tc>
          <w:tcPr>
            <w:tcW w:w="1055" w:type="dxa"/>
            <w:tcBorders>
              <w:top w:val="nil"/>
              <w:left w:val="nil"/>
              <w:bottom w:val="single" w:sz="4" w:space="0" w:color="auto"/>
              <w:right w:val="single" w:sz="4" w:space="0" w:color="auto"/>
            </w:tcBorders>
            <w:shd w:val="clear" w:color="000000" w:fill="FFFF00"/>
            <w:noWrap/>
            <w:vAlign w:val="center"/>
            <w:hideMark/>
          </w:tcPr>
          <w:p w14:paraId="09CEA564" w14:textId="43FF9361" w:rsidR="00684694" w:rsidRPr="007037C4" w:rsidRDefault="00684694" w:rsidP="007037C4">
            <w:pPr>
              <w:jc w:val="center"/>
              <w:rPr>
                <w:color w:val="000000"/>
                <w:sz w:val="22"/>
                <w:szCs w:val="22"/>
              </w:rPr>
            </w:pPr>
            <w:r w:rsidRPr="007037C4">
              <w:rPr>
                <w:color w:val="000000"/>
                <w:sz w:val="22"/>
                <w:szCs w:val="22"/>
              </w:rPr>
              <w:t>72,000</w:t>
            </w:r>
          </w:p>
        </w:tc>
        <w:tc>
          <w:tcPr>
            <w:tcW w:w="708" w:type="dxa"/>
            <w:tcBorders>
              <w:top w:val="nil"/>
              <w:left w:val="nil"/>
              <w:bottom w:val="single" w:sz="4" w:space="0" w:color="auto"/>
              <w:right w:val="single" w:sz="4" w:space="0" w:color="auto"/>
            </w:tcBorders>
            <w:shd w:val="clear" w:color="000000" w:fill="FFFF00"/>
            <w:noWrap/>
            <w:vAlign w:val="center"/>
            <w:hideMark/>
          </w:tcPr>
          <w:p w14:paraId="57AB94F7" w14:textId="77777777" w:rsidR="00684694" w:rsidRPr="007037C4" w:rsidRDefault="00684694" w:rsidP="007037C4">
            <w:pPr>
              <w:jc w:val="center"/>
              <w:rPr>
                <w:color w:val="000000"/>
                <w:sz w:val="22"/>
                <w:szCs w:val="22"/>
              </w:rPr>
            </w:pPr>
            <w:r w:rsidRPr="007037C4">
              <w:rPr>
                <w:color w:val="000000"/>
                <w:sz w:val="22"/>
                <w:szCs w:val="22"/>
              </w:rPr>
              <w:t>14%</w:t>
            </w:r>
          </w:p>
        </w:tc>
        <w:tc>
          <w:tcPr>
            <w:tcW w:w="945" w:type="dxa"/>
            <w:tcBorders>
              <w:top w:val="nil"/>
              <w:left w:val="nil"/>
              <w:bottom w:val="single" w:sz="4" w:space="0" w:color="auto"/>
              <w:right w:val="single" w:sz="4" w:space="0" w:color="auto"/>
            </w:tcBorders>
            <w:shd w:val="clear" w:color="000000" w:fill="FFFF00"/>
            <w:noWrap/>
            <w:vAlign w:val="center"/>
            <w:hideMark/>
          </w:tcPr>
          <w:p w14:paraId="6C7EA4F0" w14:textId="45872BB2" w:rsidR="00684694" w:rsidRPr="007037C4" w:rsidRDefault="00684694" w:rsidP="007037C4">
            <w:pPr>
              <w:jc w:val="center"/>
              <w:rPr>
                <w:color w:val="000000"/>
                <w:sz w:val="22"/>
                <w:szCs w:val="22"/>
              </w:rPr>
            </w:pPr>
            <w:r w:rsidRPr="007037C4">
              <w:rPr>
                <w:color w:val="000000"/>
                <w:sz w:val="22"/>
                <w:szCs w:val="22"/>
              </w:rPr>
              <w:t>6</w:t>
            </w:r>
          </w:p>
        </w:tc>
        <w:tc>
          <w:tcPr>
            <w:tcW w:w="1275" w:type="dxa"/>
            <w:tcBorders>
              <w:top w:val="nil"/>
              <w:left w:val="nil"/>
              <w:bottom w:val="single" w:sz="4" w:space="0" w:color="auto"/>
              <w:right w:val="single" w:sz="4" w:space="0" w:color="auto"/>
            </w:tcBorders>
            <w:shd w:val="clear" w:color="000000" w:fill="FFFF00"/>
            <w:noWrap/>
            <w:vAlign w:val="center"/>
            <w:hideMark/>
          </w:tcPr>
          <w:p w14:paraId="518A89E4" w14:textId="4D175958" w:rsidR="00684694" w:rsidRPr="007037C4" w:rsidRDefault="00684694" w:rsidP="007037C4">
            <w:pPr>
              <w:jc w:val="center"/>
              <w:rPr>
                <w:color w:val="000000"/>
                <w:sz w:val="22"/>
                <w:szCs w:val="22"/>
              </w:rPr>
            </w:pPr>
            <w:r w:rsidRPr="007037C4">
              <w:rPr>
                <w:color w:val="000000"/>
                <w:sz w:val="22"/>
                <w:szCs w:val="22"/>
              </w:rPr>
              <w:t>432,000</w:t>
            </w:r>
          </w:p>
        </w:tc>
      </w:tr>
      <w:tr w:rsidR="00684694" w:rsidRPr="007037C4" w14:paraId="17FB5EA7" w14:textId="77777777" w:rsidTr="007037C4">
        <w:trPr>
          <w:trHeight w:val="1110"/>
        </w:trPr>
        <w:tc>
          <w:tcPr>
            <w:tcW w:w="1020" w:type="dxa"/>
            <w:vMerge/>
            <w:tcBorders>
              <w:top w:val="nil"/>
              <w:left w:val="single" w:sz="4" w:space="0" w:color="auto"/>
              <w:bottom w:val="single" w:sz="4" w:space="0" w:color="auto"/>
              <w:right w:val="single" w:sz="4" w:space="0" w:color="auto"/>
            </w:tcBorders>
            <w:vAlign w:val="center"/>
            <w:hideMark/>
          </w:tcPr>
          <w:p w14:paraId="7AA36C72" w14:textId="77777777" w:rsidR="00684694" w:rsidRPr="007037C4" w:rsidRDefault="00684694">
            <w:pPr>
              <w:rPr>
                <w:color w:val="000000"/>
                <w:sz w:val="22"/>
                <w:szCs w:val="22"/>
              </w:rPr>
            </w:pPr>
          </w:p>
        </w:tc>
        <w:tc>
          <w:tcPr>
            <w:tcW w:w="5211" w:type="dxa"/>
            <w:tcBorders>
              <w:top w:val="nil"/>
              <w:left w:val="nil"/>
              <w:bottom w:val="single" w:sz="4" w:space="0" w:color="auto"/>
              <w:right w:val="single" w:sz="4" w:space="0" w:color="auto"/>
            </w:tcBorders>
            <w:vAlign w:val="center"/>
            <w:hideMark/>
          </w:tcPr>
          <w:p w14:paraId="6A843A63" w14:textId="77777777" w:rsidR="00684694" w:rsidRPr="007037C4" w:rsidRDefault="00684694">
            <w:pPr>
              <w:rPr>
                <w:color w:val="000000"/>
                <w:sz w:val="22"/>
                <w:szCs w:val="22"/>
              </w:rPr>
            </w:pPr>
            <w:r w:rsidRPr="007037C4">
              <w:rPr>
                <w:color w:val="000000"/>
                <w:sz w:val="22"/>
                <w:szCs w:val="22"/>
              </w:rPr>
              <w:t xml:space="preserve">Phiếu quà tặng 50.000 VNĐ để mua Đơn hàng Con Cưng bất kỳ từ 250.000 VNĐ (trừ sữa cho bé dưới 24 tháng </w:t>
            </w:r>
            <w:proofErr w:type="gramStart"/>
            <w:r w:rsidRPr="007037C4">
              <w:rPr>
                <w:color w:val="000000"/>
                <w:sz w:val="22"/>
                <w:szCs w:val="22"/>
              </w:rPr>
              <w:t>tuổi)(</w:t>
            </w:r>
            <w:proofErr w:type="gramEnd"/>
            <w:r w:rsidRPr="007037C4">
              <w:rPr>
                <w:color w:val="000000"/>
                <w:sz w:val="22"/>
                <w:szCs w:val="22"/>
              </w:rPr>
              <w:t>không áp dụng đồng thời CTKM khác)</w:t>
            </w:r>
          </w:p>
        </w:tc>
        <w:tc>
          <w:tcPr>
            <w:tcW w:w="1055" w:type="dxa"/>
            <w:tcBorders>
              <w:top w:val="nil"/>
              <w:left w:val="nil"/>
              <w:bottom w:val="single" w:sz="4" w:space="0" w:color="auto"/>
              <w:right w:val="single" w:sz="4" w:space="0" w:color="auto"/>
            </w:tcBorders>
            <w:noWrap/>
            <w:vAlign w:val="center"/>
            <w:hideMark/>
          </w:tcPr>
          <w:p w14:paraId="6DC0D43C" w14:textId="7ED55C47" w:rsidR="00684694" w:rsidRPr="007037C4" w:rsidRDefault="00684694" w:rsidP="007037C4">
            <w:pPr>
              <w:jc w:val="center"/>
              <w:rPr>
                <w:color w:val="000000"/>
                <w:sz w:val="22"/>
                <w:szCs w:val="22"/>
              </w:rPr>
            </w:pPr>
            <w:r w:rsidRPr="007037C4">
              <w:rPr>
                <w:color w:val="000000"/>
                <w:sz w:val="22"/>
                <w:szCs w:val="22"/>
              </w:rPr>
              <w:t>50,000</w:t>
            </w:r>
          </w:p>
        </w:tc>
        <w:tc>
          <w:tcPr>
            <w:tcW w:w="708" w:type="dxa"/>
            <w:tcBorders>
              <w:top w:val="nil"/>
              <w:left w:val="nil"/>
              <w:bottom w:val="single" w:sz="4" w:space="0" w:color="auto"/>
              <w:right w:val="single" w:sz="4" w:space="0" w:color="auto"/>
            </w:tcBorders>
            <w:noWrap/>
            <w:vAlign w:val="center"/>
            <w:hideMark/>
          </w:tcPr>
          <w:p w14:paraId="199AEDB2" w14:textId="77777777" w:rsidR="00684694" w:rsidRPr="007037C4" w:rsidRDefault="00684694" w:rsidP="007037C4">
            <w:pPr>
              <w:jc w:val="center"/>
              <w:rPr>
                <w:color w:val="000000"/>
                <w:sz w:val="22"/>
                <w:szCs w:val="22"/>
              </w:rPr>
            </w:pPr>
            <w:r w:rsidRPr="007037C4">
              <w:rPr>
                <w:color w:val="000000"/>
                <w:sz w:val="22"/>
                <w:szCs w:val="22"/>
              </w:rPr>
              <w:t>10%</w:t>
            </w:r>
          </w:p>
        </w:tc>
        <w:tc>
          <w:tcPr>
            <w:tcW w:w="945" w:type="dxa"/>
            <w:tcBorders>
              <w:top w:val="nil"/>
              <w:left w:val="nil"/>
              <w:bottom w:val="single" w:sz="4" w:space="0" w:color="auto"/>
              <w:right w:val="single" w:sz="4" w:space="0" w:color="auto"/>
            </w:tcBorders>
            <w:noWrap/>
            <w:vAlign w:val="center"/>
            <w:hideMark/>
          </w:tcPr>
          <w:p w14:paraId="679D8EB8" w14:textId="32F3C0D1" w:rsidR="00684694" w:rsidRPr="007037C4" w:rsidRDefault="00684694" w:rsidP="007037C4">
            <w:pPr>
              <w:jc w:val="center"/>
              <w:rPr>
                <w:color w:val="000000"/>
                <w:sz w:val="22"/>
                <w:szCs w:val="22"/>
              </w:rPr>
            </w:pPr>
            <w:r w:rsidRPr="007037C4">
              <w:rPr>
                <w:color w:val="000000"/>
                <w:sz w:val="22"/>
                <w:szCs w:val="22"/>
              </w:rPr>
              <w:t>3,000</w:t>
            </w:r>
          </w:p>
        </w:tc>
        <w:tc>
          <w:tcPr>
            <w:tcW w:w="1275" w:type="dxa"/>
            <w:tcBorders>
              <w:top w:val="nil"/>
              <w:left w:val="nil"/>
              <w:bottom w:val="single" w:sz="4" w:space="0" w:color="auto"/>
              <w:right w:val="single" w:sz="4" w:space="0" w:color="auto"/>
            </w:tcBorders>
            <w:noWrap/>
            <w:vAlign w:val="center"/>
            <w:hideMark/>
          </w:tcPr>
          <w:p w14:paraId="22790682" w14:textId="3CE504F5" w:rsidR="00684694" w:rsidRPr="007037C4" w:rsidRDefault="00684694" w:rsidP="007037C4">
            <w:pPr>
              <w:jc w:val="center"/>
              <w:rPr>
                <w:color w:val="000000"/>
                <w:sz w:val="22"/>
                <w:szCs w:val="22"/>
              </w:rPr>
            </w:pPr>
            <w:r w:rsidRPr="007037C4">
              <w:rPr>
                <w:color w:val="000000"/>
                <w:sz w:val="22"/>
                <w:szCs w:val="22"/>
              </w:rPr>
              <w:t>150,000,000</w:t>
            </w:r>
          </w:p>
        </w:tc>
      </w:tr>
      <w:tr w:rsidR="00684694" w:rsidRPr="007037C4" w14:paraId="30C1E42C" w14:textId="77777777" w:rsidTr="007037C4">
        <w:trPr>
          <w:trHeight w:val="285"/>
        </w:trPr>
        <w:tc>
          <w:tcPr>
            <w:tcW w:w="1020" w:type="dxa"/>
            <w:vMerge w:val="restart"/>
            <w:tcBorders>
              <w:top w:val="nil"/>
              <w:left w:val="single" w:sz="4" w:space="0" w:color="auto"/>
              <w:bottom w:val="single" w:sz="4" w:space="0" w:color="auto"/>
              <w:right w:val="single" w:sz="4" w:space="0" w:color="auto"/>
            </w:tcBorders>
            <w:noWrap/>
            <w:vAlign w:val="center"/>
            <w:hideMark/>
          </w:tcPr>
          <w:p w14:paraId="216AF3B4" w14:textId="77777777" w:rsidR="00684694" w:rsidRPr="007037C4" w:rsidRDefault="00684694">
            <w:pPr>
              <w:jc w:val="center"/>
              <w:rPr>
                <w:color w:val="000000"/>
                <w:sz w:val="22"/>
                <w:szCs w:val="22"/>
              </w:rPr>
            </w:pPr>
            <w:r w:rsidRPr="007037C4">
              <w:rPr>
                <w:color w:val="000000"/>
                <w:sz w:val="22"/>
                <w:szCs w:val="22"/>
              </w:rPr>
              <w:t>3</w:t>
            </w:r>
          </w:p>
        </w:tc>
        <w:tc>
          <w:tcPr>
            <w:tcW w:w="5211" w:type="dxa"/>
            <w:tcBorders>
              <w:top w:val="nil"/>
              <w:left w:val="nil"/>
              <w:bottom w:val="single" w:sz="4" w:space="0" w:color="auto"/>
              <w:right w:val="single" w:sz="4" w:space="0" w:color="auto"/>
            </w:tcBorders>
            <w:noWrap/>
            <w:vAlign w:val="center"/>
            <w:hideMark/>
          </w:tcPr>
          <w:p w14:paraId="1F13FB5D" w14:textId="77777777" w:rsidR="00684694" w:rsidRPr="007037C4" w:rsidRDefault="00684694">
            <w:pPr>
              <w:rPr>
                <w:color w:val="000000"/>
                <w:sz w:val="22"/>
                <w:szCs w:val="22"/>
              </w:rPr>
            </w:pPr>
            <w:r w:rsidRPr="007037C4">
              <w:rPr>
                <w:color w:val="000000"/>
                <w:sz w:val="22"/>
                <w:szCs w:val="22"/>
              </w:rPr>
              <w:t>Thú bông hà mã mập</w:t>
            </w:r>
          </w:p>
        </w:tc>
        <w:tc>
          <w:tcPr>
            <w:tcW w:w="1055" w:type="dxa"/>
            <w:tcBorders>
              <w:top w:val="nil"/>
              <w:left w:val="nil"/>
              <w:bottom w:val="single" w:sz="4" w:space="0" w:color="auto"/>
              <w:right w:val="single" w:sz="4" w:space="0" w:color="auto"/>
            </w:tcBorders>
            <w:noWrap/>
            <w:vAlign w:val="center"/>
            <w:hideMark/>
          </w:tcPr>
          <w:p w14:paraId="5C9ED063" w14:textId="346FE561" w:rsidR="00684694" w:rsidRPr="007037C4" w:rsidRDefault="00684694" w:rsidP="007037C4">
            <w:pPr>
              <w:jc w:val="center"/>
              <w:rPr>
                <w:color w:val="000000"/>
                <w:sz w:val="22"/>
                <w:szCs w:val="22"/>
              </w:rPr>
            </w:pPr>
            <w:r w:rsidRPr="007037C4">
              <w:rPr>
                <w:color w:val="000000"/>
                <w:sz w:val="22"/>
                <w:szCs w:val="22"/>
              </w:rPr>
              <w:t>189,000</w:t>
            </w:r>
          </w:p>
        </w:tc>
        <w:tc>
          <w:tcPr>
            <w:tcW w:w="708" w:type="dxa"/>
            <w:tcBorders>
              <w:top w:val="nil"/>
              <w:left w:val="nil"/>
              <w:bottom w:val="single" w:sz="4" w:space="0" w:color="auto"/>
              <w:right w:val="single" w:sz="4" w:space="0" w:color="auto"/>
            </w:tcBorders>
            <w:noWrap/>
            <w:vAlign w:val="center"/>
            <w:hideMark/>
          </w:tcPr>
          <w:p w14:paraId="53AD493E" w14:textId="77777777" w:rsidR="00684694" w:rsidRPr="007037C4" w:rsidRDefault="00684694" w:rsidP="007037C4">
            <w:pPr>
              <w:jc w:val="center"/>
              <w:rPr>
                <w:color w:val="000000"/>
                <w:sz w:val="22"/>
                <w:szCs w:val="22"/>
              </w:rPr>
            </w:pPr>
            <w:r w:rsidRPr="007037C4">
              <w:rPr>
                <w:color w:val="000000"/>
                <w:sz w:val="22"/>
                <w:szCs w:val="22"/>
              </w:rPr>
              <w:t>19%</w:t>
            </w:r>
          </w:p>
        </w:tc>
        <w:tc>
          <w:tcPr>
            <w:tcW w:w="945" w:type="dxa"/>
            <w:tcBorders>
              <w:top w:val="nil"/>
              <w:left w:val="nil"/>
              <w:bottom w:val="single" w:sz="4" w:space="0" w:color="auto"/>
              <w:right w:val="single" w:sz="4" w:space="0" w:color="auto"/>
            </w:tcBorders>
            <w:noWrap/>
            <w:vAlign w:val="center"/>
            <w:hideMark/>
          </w:tcPr>
          <w:p w14:paraId="39DFC337" w14:textId="254D8FB6" w:rsidR="00684694" w:rsidRPr="007037C4" w:rsidRDefault="00684694" w:rsidP="007037C4">
            <w:pPr>
              <w:jc w:val="center"/>
              <w:rPr>
                <w:color w:val="000000"/>
                <w:sz w:val="22"/>
                <w:szCs w:val="22"/>
              </w:rPr>
            </w:pPr>
            <w:r w:rsidRPr="007037C4">
              <w:rPr>
                <w:color w:val="000000"/>
                <w:sz w:val="22"/>
                <w:szCs w:val="22"/>
              </w:rPr>
              <w:t>300</w:t>
            </w:r>
          </w:p>
        </w:tc>
        <w:tc>
          <w:tcPr>
            <w:tcW w:w="1275" w:type="dxa"/>
            <w:tcBorders>
              <w:top w:val="nil"/>
              <w:left w:val="nil"/>
              <w:bottom w:val="single" w:sz="4" w:space="0" w:color="auto"/>
              <w:right w:val="single" w:sz="4" w:space="0" w:color="auto"/>
            </w:tcBorders>
            <w:noWrap/>
            <w:vAlign w:val="center"/>
            <w:hideMark/>
          </w:tcPr>
          <w:p w14:paraId="5850D9D7" w14:textId="2661E605" w:rsidR="00684694" w:rsidRPr="007037C4" w:rsidRDefault="00684694" w:rsidP="007037C4">
            <w:pPr>
              <w:jc w:val="center"/>
              <w:rPr>
                <w:color w:val="000000"/>
                <w:sz w:val="22"/>
                <w:szCs w:val="22"/>
              </w:rPr>
            </w:pPr>
            <w:r w:rsidRPr="007037C4">
              <w:rPr>
                <w:color w:val="000000"/>
                <w:sz w:val="22"/>
                <w:szCs w:val="22"/>
              </w:rPr>
              <w:t>56,700,000</w:t>
            </w:r>
          </w:p>
        </w:tc>
      </w:tr>
      <w:tr w:rsidR="00684694" w:rsidRPr="007037C4" w14:paraId="6E65A2E2" w14:textId="77777777" w:rsidTr="007037C4">
        <w:trPr>
          <w:trHeight w:val="285"/>
        </w:trPr>
        <w:tc>
          <w:tcPr>
            <w:tcW w:w="1020" w:type="dxa"/>
            <w:vMerge/>
            <w:tcBorders>
              <w:top w:val="nil"/>
              <w:left w:val="single" w:sz="4" w:space="0" w:color="auto"/>
              <w:bottom w:val="single" w:sz="4" w:space="0" w:color="auto"/>
              <w:right w:val="single" w:sz="4" w:space="0" w:color="auto"/>
            </w:tcBorders>
            <w:vAlign w:val="center"/>
            <w:hideMark/>
          </w:tcPr>
          <w:p w14:paraId="195B4860" w14:textId="77777777" w:rsidR="00684694" w:rsidRPr="007037C4" w:rsidRDefault="00684694">
            <w:pPr>
              <w:rPr>
                <w:color w:val="000000"/>
                <w:sz w:val="22"/>
                <w:szCs w:val="22"/>
              </w:rPr>
            </w:pPr>
          </w:p>
        </w:tc>
        <w:tc>
          <w:tcPr>
            <w:tcW w:w="5211" w:type="dxa"/>
            <w:tcBorders>
              <w:top w:val="nil"/>
              <w:left w:val="nil"/>
              <w:bottom w:val="single" w:sz="4" w:space="0" w:color="auto"/>
              <w:right w:val="single" w:sz="4" w:space="0" w:color="auto"/>
            </w:tcBorders>
            <w:noWrap/>
            <w:vAlign w:val="center"/>
            <w:hideMark/>
          </w:tcPr>
          <w:p w14:paraId="5DF43CED" w14:textId="77777777" w:rsidR="00684694" w:rsidRPr="007037C4" w:rsidRDefault="00684694">
            <w:pPr>
              <w:rPr>
                <w:color w:val="000000"/>
                <w:sz w:val="22"/>
                <w:szCs w:val="22"/>
              </w:rPr>
            </w:pPr>
            <w:r w:rsidRPr="007037C4">
              <w:rPr>
                <w:color w:val="000000"/>
                <w:sz w:val="22"/>
                <w:szCs w:val="22"/>
              </w:rPr>
              <w:t>Chăn bông cho bé Animo B2409_PP001 (80x100</w:t>
            </w:r>
            <w:proofErr w:type="gramStart"/>
            <w:r w:rsidRPr="007037C4">
              <w:rPr>
                <w:color w:val="000000"/>
                <w:sz w:val="22"/>
                <w:szCs w:val="22"/>
              </w:rPr>
              <w:t>cm,Kem</w:t>
            </w:r>
            <w:proofErr w:type="gramEnd"/>
            <w:r w:rsidRPr="007037C4">
              <w:rPr>
                <w:color w:val="000000"/>
                <w:sz w:val="22"/>
                <w:szCs w:val="22"/>
              </w:rPr>
              <w:t>)</w:t>
            </w:r>
          </w:p>
        </w:tc>
        <w:tc>
          <w:tcPr>
            <w:tcW w:w="1055" w:type="dxa"/>
            <w:tcBorders>
              <w:top w:val="nil"/>
              <w:left w:val="nil"/>
              <w:bottom w:val="single" w:sz="4" w:space="0" w:color="auto"/>
              <w:right w:val="single" w:sz="4" w:space="0" w:color="auto"/>
            </w:tcBorders>
            <w:noWrap/>
            <w:vAlign w:val="center"/>
            <w:hideMark/>
          </w:tcPr>
          <w:p w14:paraId="7DD236D2" w14:textId="755EA1E2" w:rsidR="00684694" w:rsidRPr="007037C4" w:rsidRDefault="00684694" w:rsidP="007037C4">
            <w:pPr>
              <w:jc w:val="center"/>
              <w:rPr>
                <w:color w:val="000000"/>
                <w:sz w:val="22"/>
                <w:szCs w:val="22"/>
              </w:rPr>
            </w:pPr>
            <w:r w:rsidRPr="007037C4">
              <w:rPr>
                <w:color w:val="000000"/>
                <w:sz w:val="22"/>
                <w:szCs w:val="22"/>
              </w:rPr>
              <w:t>129,000</w:t>
            </w:r>
          </w:p>
        </w:tc>
        <w:tc>
          <w:tcPr>
            <w:tcW w:w="708" w:type="dxa"/>
            <w:tcBorders>
              <w:top w:val="nil"/>
              <w:left w:val="nil"/>
              <w:bottom w:val="single" w:sz="4" w:space="0" w:color="auto"/>
              <w:right w:val="single" w:sz="4" w:space="0" w:color="auto"/>
            </w:tcBorders>
            <w:noWrap/>
            <w:vAlign w:val="center"/>
            <w:hideMark/>
          </w:tcPr>
          <w:p w14:paraId="048E179F" w14:textId="77777777" w:rsidR="00684694" w:rsidRPr="007037C4" w:rsidRDefault="00684694" w:rsidP="007037C4">
            <w:pPr>
              <w:jc w:val="center"/>
              <w:rPr>
                <w:color w:val="000000"/>
                <w:sz w:val="22"/>
                <w:szCs w:val="22"/>
              </w:rPr>
            </w:pPr>
            <w:r w:rsidRPr="007037C4">
              <w:rPr>
                <w:color w:val="000000"/>
                <w:sz w:val="22"/>
                <w:szCs w:val="22"/>
              </w:rPr>
              <w:t>13%</w:t>
            </w:r>
          </w:p>
        </w:tc>
        <w:tc>
          <w:tcPr>
            <w:tcW w:w="945" w:type="dxa"/>
            <w:tcBorders>
              <w:top w:val="nil"/>
              <w:left w:val="nil"/>
              <w:bottom w:val="single" w:sz="4" w:space="0" w:color="auto"/>
              <w:right w:val="single" w:sz="4" w:space="0" w:color="auto"/>
            </w:tcBorders>
            <w:noWrap/>
            <w:vAlign w:val="center"/>
            <w:hideMark/>
          </w:tcPr>
          <w:p w14:paraId="5A2CCFA7" w14:textId="13ACAC1E" w:rsidR="00684694" w:rsidRPr="007037C4" w:rsidRDefault="00684694" w:rsidP="007037C4">
            <w:pPr>
              <w:jc w:val="center"/>
              <w:rPr>
                <w:color w:val="000000"/>
                <w:sz w:val="22"/>
                <w:szCs w:val="22"/>
              </w:rPr>
            </w:pPr>
            <w:r w:rsidRPr="007037C4">
              <w:rPr>
                <w:color w:val="000000"/>
                <w:sz w:val="22"/>
                <w:szCs w:val="22"/>
              </w:rPr>
              <w:t>400</w:t>
            </w:r>
          </w:p>
        </w:tc>
        <w:tc>
          <w:tcPr>
            <w:tcW w:w="1275" w:type="dxa"/>
            <w:tcBorders>
              <w:top w:val="nil"/>
              <w:left w:val="nil"/>
              <w:bottom w:val="single" w:sz="4" w:space="0" w:color="auto"/>
              <w:right w:val="single" w:sz="4" w:space="0" w:color="auto"/>
            </w:tcBorders>
            <w:noWrap/>
            <w:vAlign w:val="center"/>
            <w:hideMark/>
          </w:tcPr>
          <w:p w14:paraId="04272FE9" w14:textId="4043FFD0" w:rsidR="00684694" w:rsidRPr="007037C4" w:rsidRDefault="00684694" w:rsidP="007037C4">
            <w:pPr>
              <w:jc w:val="center"/>
              <w:rPr>
                <w:color w:val="000000"/>
                <w:sz w:val="22"/>
                <w:szCs w:val="22"/>
              </w:rPr>
            </w:pPr>
            <w:r w:rsidRPr="007037C4">
              <w:rPr>
                <w:color w:val="000000"/>
                <w:sz w:val="22"/>
                <w:szCs w:val="22"/>
              </w:rPr>
              <w:t>51,600,000</w:t>
            </w:r>
          </w:p>
        </w:tc>
      </w:tr>
      <w:tr w:rsidR="00684694" w:rsidRPr="007037C4" w14:paraId="3DE3C375" w14:textId="77777777" w:rsidTr="007037C4">
        <w:trPr>
          <w:trHeight w:val="1110"/>
        </w:trPr>
        <w:tc>
          <w:tcPr>
            <w:tcW w:w="1020" w:type="dxa"/>
            <w:vMerge/>
            <w:tcBorders>
              <w:top w:val="nil"/>
              <w:left w:val="single" w:sz="4" w:space="0" w:color="auto"/>
              <w:bottom w:val="single" w:sz="4" w:space="0" w:color="auto"/>
              <w:right w:val="single" w:sz="4" w:space="0" w:color="auto"/>
            </w:tcBorders>
            <w:vAlign w:val="center"/>
            <w:hideMark/>
          </w:tcPr>
          <w:p w14:paraId="4C269C81" w14:textId="77777777" w:rsidR="00684694" w:rsidRPr="007037C4" w:rsidRDefault="00684694">
            <w:pPr>
              <w:rPr>
                <w:color w:val="000000"/>
                <w:sz w:val="22"/>
                <w:szCs w:val="22"/>
              </w:rPr>
            </w:pPr>
          </w:p>
        </w:tc>
        <w:tc>
          <w:tcPr>
            <w:tcW w:w="5211" w:type="dxa"/>
            <w:tcBorders>
              <w:top w:val="nil"/>
              <w:left w:val="nil"/>
              <w:bottom w:val="single" w:sz="4" w:space="0" w:color="auto"/>
              <w:right w:val="single" w:sz="4" w:space="0" w:color="auto"/>
            </w:tcBorders>
            <w:vAlign w:val="center"/>
            <w:hideMark/>
          </w:tcPr>
          <w:p w14:paraId="004EE9FE" w14:textId="77777777" w:rsidR="00684694" w:rsidRPr="007037C4" w:rsidRDefault="00684694">
            <w:pPr>
              <w:rPr>
                <w:color w:val="000000"/>
                <w:sz w:val="22"/>
                <w:szCs w:val="22"/>
              </w:rPr>
            </w:pPr>
            <w:r w:rsidRPr="007037C4">
              <w:rPr>
                <w:color w:val="000000"/>
                <w:sz w:val="22"/>
                <w:szCs w:val="22"/>
              </w:rPr>
              <w:t xml:space="preserve">Phiếu quà tặng 100.000 VNĐ để mua Đơn hàng Con Cưng bất kỳ từ 500.000 VNĐ (trừ sữa cho bé dưới 24 tháng </w:t>
            </w:r>
            <w:proofErr w:type="gramStart"/>
            <w:r w:rsidRPr="007037C4">
              <w:rPr>
                <w:color w:val="000000"/>
                <w:sz w:val="22"/>
                <w:szCs w:val="22"/>
              </w:rPr>
              <w:t>tuổi)(</w:t>
            </w:r>
            <w:proofErr w:type="gramEnd"/>
            <w:r w:rsidRPr="007037C4">
              <w:rPr>
                <w:color w:val="000000"/>
                <w:sz w:val="22"/>
                <w:szCs w:val="22"/>
              </w:rPr>
              <w:t>không áp dụng đồng thời CTKM khác)</w:t>
            </w:r>
          </w:p>
        </w:tc>
        <w:tc>
          <w:tcPr>
            <w:tcW w:w="1055" w:type="dxa"/>
            <w:tcBorders>
              <w:top w:val="nil"/>
              <w:left w:val="nil"/>
              <w:bottom w:val="single" w:sz="4" w:space="0" w:color="auto"/>
              <w:right w:val="single" w:sz="4" w:space="0" w:color="auto"/>
            </w:tcBorders>
            <w:noWrap/>
            <w:vAlign w:val="center"/>
            <w:hideMark/>
          </w:tcPr>
          <w:p w14:paraId="6E7362AD" w14:textId="6CE8A44D" w:rsidR="00684694" w:rsidRPr="007037C4" w:rsidRDefault="00684694" w:rsidP="007037C4">
            <w:pPr>
              <w:jc w:val="center"/>
              <w:rPr>
                <w:color w:val="000000"/>
                <w:sz w:val="22"/>
                <w:szCs w:val="22"/>
              </w:rPr>
            </w:pPr>
            <w:r w:rsidRPr="007037C4">
              <w:rPr>
                <w:color w:val="000000"/>
                <w:sz w:val="22"/>
                <w:szCs w:val="22"/>
              </w:rPr>
              <w:t>100,000</w:t>
            </w:r>
          </w:p>
        </w:tc>
        <w:tc>
          <w:tcPr>
            <w:tcW w:w="708" w:type="dxa"/>
            <w:tcBorders>
              <w:top w:val="nil"/>
              <w:left w:val="nil"/>
              <w:bottom w:val="single" w:sz="4" w:space="0" w:color="auto"/>
              <w:right w:val="single" w:sz="4" w:space="0" w:color="auto"/>
            </w:tcBorders>
            <w:noWrap/>
            <w:vAlign w:val="center"/>
            <w:hideMark/>
          </w:tcPr>
          <w:p w14:paraId="5B9D89E6" w14:textId="77777777" w:rsidR="00684694" w:rsidRPr="007037C4" w:rsidRDefault="00684694" w:rsidP="007037C4">
            <w:pPr>
              <w:jc w:val="center"/>
              <w:rPr>
                <w:color w:val="000000"/>
                <w:sz w:val="22"/>
                <w:szCs w:val="22"/>
              </w:rPr>
            </w:pPr>
            <w:r w:rsidRPr="007037C4">
              <w:rPr>
                <w:color w:val="000000"/>
                <w:sz w:val="22"/>
                <w:szCs w:val="22"/>
              </w:rPr>
              <w:t>10%</w:t>
            </w:r>
          </w:p>
        </w:tc>
        <w:tc>
          <w:tcPr>
            <w:tcW w:w="945" w:type="dxa"/>
            <w:tcBorders>
              <w:top w:val="nil"/>
              <w:left w:val="nil"/>
              <w:bottom w:val="single" w:sz="4" w:space="0" w:color="auto"/>
              <w:right w:val="single" w:sz="4" w:space="0" w:color="auto"/>
            </w:tcBorders>
            <w:noWrap/>
            <w:vAlign w:val="center"/>
            <w:hideMark/>
          </w:tcPr>
          <w:p w14:paraId="45C018F1" w14:textId="374A9544" w:rsidR="00684694" w:rsidRPr="007037C4" w:rsidRDefault="00684694" w:rsidP="007037C4">
            <w:pPr>
              <w:jc w:val="center"/>
              <w:rPr>
                <w:color w:val="000000"/>
                <w:sz w:val="22"/>
                <w:szCs w:val="22"/>
              </w:rPr>
            </w:pPr>
            <w:r w:rsidRPr="007037C4">
              <w:rPr>
                <w:color w:val="000000"/>
                <w:sz w:val="22"/>
                <w:szCs w:val="22"/>
              </w:rPr>
              <w:t>1,500</w:t>
            </w:r>
          </w:p>
        </w:tc>
        <w:tc>
          <w:tcPr>
            <w:tcW w:w="1275" w:type="dxa"/>
            <w:tcBorders>
              <w:top w:val="nil"/>
              <w:left w:val="nil"/>
              <w:bottom w:val="single" w:sz="4" w:space="0" w:color="auto"/>
              <w:right w:val="single" w:sz="4" w:space="0" w:color="auto"/>
            </w:tcBorders>
            <w:noWrap/>
            <w:vAlign w:val="center"/>
            <w:hideMark/>
          </w:tcPr>
          <w:p w14:paraId="7589ADF7" w14:textId="003EFFAF" w:rsidR="00684694" w:rsidRPr="007037C4" w:rsidRDefault="00684694" w:rsidP="007037C4">
            <w:pPr>
              <w:jc w:val="center"/>
              <w:rPr>
                <w:color w:val="000000"/>
                <w:sz w:val="22"/>
                <w:szCs w:val="22"/>
              </w:rPr>
            </w:pPr>
            <w:r w:rsidRPr="007037C4">
              <w:rPr>
                <w:color w:val="000000"/>
                <w:sz w:val="22"/>
                <w:szCs w:val="22"/>
              </w:rPr>
              <w:t>150,000,000</w:t>
            </w:r>
          </w:p>
        </w:tc>
      </w:tr>
      <w:tr w:rsidR="00684694" w:rsidRPr="007037C4" w14:paraId="6797D9F9" w14:textId="77777777" w:rsidTr="007037C4">
        <w:trPr>
          <w:trHeight w:val="285"/>
        </w:trPr>
        <w:tc>
          <w:tcPr>
            <w:tcW w:w="6231" w:type="dxa"/>
            <w:gridSpan w:val="2"/>
            <w:tcBorders>
              <w:top w:val="single" w:sz="4" w:space="0" w:color="auto"/>
              <w:left w:val="single" w:sz="4" w:space="0" w:color="auto"/>
              <w:bottom w:val="single" w:sz="4" w:space="0" w:color="auto"/>
              <w:right w:val="single" w:sz="4" w:space="0" w:color="auto"/>
            </w:tcBorders>
            <w:noWrap/>
            <w:vAlign w:val="center"/>
            <w:hideMark/>
          </w:tcPr>
          <w:p w14:paraId="65CE3A8A" w14:textId="77777777" w:rsidR="00684694" w:rsidRPr="007037C4" w:rsidRDefault="00684694">
            <w:pPr>
              <w:jc w:val="center"/>
              <w:rPr>
                <w:b/>
                <w:bCs/>
                <w:color w:val="000000"/>
                <w:sz w:val="22"/>
                <w:szCs w:val="22"/>
              </w:rPr>
            </w:pPr>
            <w:r w:rsidRPr="007037C4">
              <w:rPr>
                <w:b/>
                <w:bCs/>
                <w:color w:val="000000"/>
                <w:sz w:val="22"/>
                <w:szCs w:val="22"/>
              </w:rPr>
              <w:t>Tổng</w:t>
            </w:r>
          </w:p>
        </w:tc>
        <w:tc>
          <w:tcPr>
            <w:tcW w:w="1055" w:type="dxa"/>
            <w:tcBorders>
              <w:top w:val="nil"/>
              <w:left w:val="nil"/>
              <w:bottom w:val="single" w:sz="4" w:space="0" w:color="auto"/>
              <w:right w:val="single" w:sz="4" w:space="0" w:color="auto"/>
            </w:tcBorders>
            <w:noWrap/>
            <w:vAlign w:val="center"/>
            <w:hideMark/>
          </w:tcPr>
          <w:p w14:paraId="33A8B493" w14:textId="0BE3906E" w:rsidR="00684694" w:rsidRPr="007037C4" w:rsidRDefault="00684694" w:rsidP="007037C4">
            <w:pPr>
              <w:jc w:val="center"/>
              <w:rPr>
                <w:b/>
                <w:bCs/>
                <w:color w:val="000000"/>
                <w:sz w:val="22"/>
                <w:szCs w:val="22"/>
              </w:rPr>
            </w:pPr>
          </w:p>
        </w:tc>
        <w:tc>
          <w:tcPr>
            <w:tcW w:w="708" w:type="dxa"/>
            <w:tcBorders>
              <w:top w:val="nil"/>
              <w:left w:val="nil"/>
              <w:bottom w:val="single" w:sz="4" w:space="0" w:color="auto"/>
              <w:right w:val="single" w:sz="4" w:space="0" w:color="auto"/>
            </w:tcBorders>
            <w:noWrap/>
            <w:vAlign w:val="center"/>
            <w:hideMark/>
          </w:tcPr>
          <w:p w14:paraId="6A242937" w14:textId="342873C0" w:rsidR="00684694" w:rsidRPr="007037C4" w:rsidRDefault="00684694" w:rsidP="007037C4">
            <w:pPr>
              <w:jc w:val="center"/>
              <w:rPr>
                <w:b/>
                <w:bCs/>
                <w:color w:val="000000"/>
                <w:sz w:val="22"/>
                <w:szCs w:val="22"/>
              </w:rPr>
            </w:pPr>
          </w:p>
        </w:tc>
        <w:tc>
          <w:tcPr>
            <w:tcW w:w="945" w:type="dxa"/>
            <w:tcBorders>
              <w:top w:val="nil"/>
              <w:left w:val="nil"/>
              <w:bottom w:val="single" w:sz="4" w:space="0" w:color="auto"/>
              <w:right w:val="single" w:sz="4" w:space="0" w:color="auto"/>
            </w:tcBorders>
            <w:noWrap/>
            <w:vAlign w:val="center"/>
            <w:hideMark/>
          </w:tcPr>
          <w:p w14:paraId="084E1D91" w14:textId="43855010" w:rsidR="00684694" w:rsidRPr="007037C4" w:rsidRDefault="00684694" w:rsidP="007037C4">
            <w:pPr>
              <w:jc w:val="center"/>
              <w:rPr>
                <w:b/>
                <w:bCs/>
                <w:color w:val="000000"/>
                <w:sz w:val="22"/>
                <w:szCs w:val="22"/>
              </w:rPr>
            </w:pPr>
            <w:r w:rsidRPr="007037C4">
              <w:rPr>
                <w:b/>
                <w:bCs/>
                <w:color w:val="000000"/>
                <w:sz w:val="22"/>
                <w:szCs w:val="22"/>
              </w:rPr>
              <w:t>12,814</w:t>
            </w:r>
          </w:p>
        </w:tc>
        <w:tc>
          <w:tcPr>
            <w:tcW w:w="1275" w:type="dxa"/>
            <w:tcBorders>
              <w:top w:val="nil"/>
              <w:left w:val="nil"/>
              <w:bottom w:val="single" w:sz="4" w:space="0" w:color="auto"/>
              <w:right w:val="single" w:sz="4" w:space="0" w:color="auto"/>
            </w:tcBorders>
            <w:noWrap/>
            <w:vAlign w:val="center"/>
            <w:hideMark/>
          </w:tcPr>
          <w:p w14:paraId="37D0FD72" w14:textId="534295C0" w:rsidR="00684694" w:rsidRPr="007037C4" w:rsidRDefault="00684694" w:rsidP="007037C4">
            <w:pPr>
              <w:jc w:val="center"/>
              <w:rPr>
                <w:b/>
                <w:bCs/>
                <w:color w:val="000000"/>
                <w:sz w:val="22"/>
                <w:szCs w:val="22"/>
              </w:rPr>
            </w:pPr>
            <w:r w:rsidRPr="007037C4">
              <w:rPr>
                <w:b/>
                <w:bCs/>
                <w:color w:val="000000"/>
                <w:sz w:val="22"/>
                <w:szCs w:val="22"/>
              </w:rPr>
              <w:t>815,784,000</w:t>
            </w:r>
          </w:p>
        </w:tc>
      </w:tr>
    </w:tbl>
    <w:p w14:paraId="7CDCC400" w14:textId="6991181F" w:rsidR="00993A88" w:rsidRPr="007037C4" w:rsidRDefault="008253E1" w:rsidP="003824C4">
      <w:pPr>
        <w:pStyle w:val="ListParagraph"/>
        <w:numPr>
          <w:ilvl w:val="0"/>
          <w:numId w:val="1"/>
        </w:numPr>
        <w:tabs>
          <w:tab w:val="clear" w:pos="1530"/>
          <w:tab w:val="left" w:pos="567"/>
        </w:tabs>
        <w:spacing w:before="120" w:after="120" w:line="276" w:lineRule="auto"/>
        <w:ind w:left="0" w:firstLine="0"/>
        <w:jc w:val="both"/>
        <w:rPr>
          <w:rFonts w:ascii="Times New Roman" w:hAnsi="Times New Roman"/>
          <w:color w:val="000000"/>
          <w:sz w:val="24"/>
          <w:szCs w:val="24"/>
          <w:lang w:val="vi-VN"/>
        </w:rPr>
      </w:pPr>
      <w:r w:rsidRPr="007037C4">
        <w:rPr>
          <w:rFonts w:ascii="Times New Roman" w:hAnsi="Times New Roman" w:cs="Times New Roman"/>
          <w:b/>
          <w:bCs/>
          <w:color w:val="000000" w:themeColor="text1"/>
          <w:sz w:val="24"/>
          <w:szCs w:val="24"/>
        </w:rPr>
        <w:t xml:space="preserve">Khách </w:t>
      </w:r>
      <w:r w:rsidRPr="007037C4">
        <w:rPr>
          <w:rFonts w:ascii="Times New Roman" w:hAnsi="Times New Roman" w:cs="Times New Roman"/>
          <w:b/>
          <w:bCs/>
          <w:color w:val="000000" w:themeColor="text1"/>
          <w:sz w:val="24"/>
          <w:szCs w:val="24"/>
          <w:lang w:val="vi-VN"/>
        </w:rPr>
        <w:t>hàng</w:t>
      </w:r>
      <w:r w:rsidRPr="007037C4">
        <w:rPr>
          <w:rFonts w:ascii="Times New Roman" w:hAnsi="Times New Roman" w:cs="Times New Roman"/>
          <w:b/>
          <w:bCs/>
          <w:color w:val="000000" w:themeColor="text1"/>
          <w:sz w:val="24"/>
          <w:szCs w:val="24"/>
        </w:rPr>
        <w:t xml:space="preserve"> của Chương trình khuyến mại (đối tượng được hưởng khuyến mại):</w:t>
      </w:r>
      <w:r w:rsidRPr="007037C4">
        <w:rPr>
          <w:rFonts w:ascii="Times New Roman" w:hAnsi="Times New Roman" w:cs="Times New Roman"/>
          <w:color w:val="000000" w:themeColor="text1"/>
          <w:sz w:val="24"/>
          <w:szCs w:val="24"/>
        </w:rPr>
        <w:t xml:space="preserve"> </w:t>
      </w:r>
      <w:r w:rsidR="009F3BBB" w:rsidRPr="007037C4">
        <w:rPr>
          <w:rFonts w:ascii="Times New Roman" w:hAnsi="Times New Roman"/>
          <w:color w:val="000000"/>
          <w:sz w:val="24"/>
          <w:szCs w:val="24"/>
          <w:shd w:val="clear" w:color="auto" w:fill="FFFFFF"/>
        </w:rPr>
        <w:t xml:space="preserve">Khách hàng mua sắm trực tiếp tại các cửa hàng Con Cưng trong danh sách đính kèm tại mục 2 </w:t>
      </w:r>
    </w:p>
    <w:p w14:paraId="3C5820B9" w14:textId="77777777" w:rsidR="00993A88" w:rsidRPr="007037C4"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7037C4">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1BEC2244" w14:textId="49C34FD7" w:rsidR="00993A88" w:rsidRPr="007037C4" w:rsidRDefault="008253E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b/>
          <w:color w:val="000000" w:themeColor="text1"/>
          <w:sz w:val="24"/>
          <w:szCs w:val="24"/>
          <w:lang w:val="vi-VN"/>
        </w:rPr>
      </w:pPr>
      <w:r w:rsidRPr="007037C4">
        <w:rPr>
          <w:rFonts w:ascii="Times New Roman" w:hAnsi="Times New Roman" w:cs="Times New Roman"/>
          <w:color w:val="000000" w:themeColor="text1"/>
          <w:sz w:val="24"/>
          <w:szCs w:val="24"/>
          <w:lang w:val="vi-VN"/>
        </w:rPr>
        <w:t>Tổng giá trị hàng hóa, dịch vụ dùng để khuyến mại:</w:t>
      </w:r>
      <w:r w:rsidR="004E4DE3" w:rsidRPr="007037C4">
        <w:rPr>
          <w:rFonts w:ascii="Times New Roman" w:hAnsi="Times New Roman" w:cs="Times New Roman"/>
          <w:color w:val="000000" w:themeColor="text1"/>
          <w:sz w:val="24"/>
          <w:szCs w:val="24"/>
        </w:rPr>
        <w:t xml:space="preserve"> </w:t>
      </w:r>
      <w:r w:rsidR="00C56DD2" w:rsidRPr="007037C4">
        <w:rPr>
          <w:rFonts w:ascii="Times New Roman" w:hAnsi="Times New Roman" w:cs="Times New Roman"/>
          <w:b/>
          <w:bCs/>
          <w:color w:val="000000" w:themeColor="text1"/>
          <w:sz w:val="24"/>
          <w:szCs w:val="24"/>
        </w:rPr>
        <w:t>815,784,000</w:t>
      </w:r>
      <w:r w:rsidR="00640145" w:rsidRPr="007037C4">
        <w:rPr>
          <w:rFonts w:ascii="Times New Roman" w:hAnsi="Times New Roman" w:cs="Times New Roman"/>
          <w:b/>
          <w:bCs/>
          <w:color w:val="000000" w:themeColor="text1"/>
          <w:sz w:val="24"/>
          <w:szCs w:val="24"/>
        </w:rPr>
        <w:t>đ</w:t>
      </w:r>
      <w:r w:rsidR="00640145" w:rsidRPr="007037C4">
        <w:rPr>
          <w:rFonts w:ascii="Times New Roman" w:hAnsi="Times New Roman" w:cs="Times New Roman"/>
          <w:color w:val="000000" w:themeColor="text1"/>
          <w:sz w:val="24"/>
          <w:szCs w:val="24"/>
        </w:rPr>
        <w:t xml:space="preserve"> </w:t>
      </w:r>
      <w:r w:rsidRPr="007037C4">
        <w:rPr>
          <w:rFonts w:ascii="Times New Roman" w:hAnsi="Times New Roman" w:cs="Times New Roman"/>
          <w:color w:val="000000" w:themeColor="text1"/>
          <w:sz w:val="24"/>
          <w:szCs w:val="24"/>
        </w:rPr>
        <w:t>(</w:t>
      </w:r>
      <w:r w:rsidR="00C56DD2" w:rsidRPr="007037C4">
        <w:rPr>
          <w:rFonts w:ascii="Times New Roman" w:hAnsi="Times New Roman" w:cs="Times New Roman"/>
          <w:color w:val="000000" w:themeColor="text1"/>
          <w:sz w:val="24"/>
          <w:szCs w:val="24"/>
        </w:rPr>
        <w:t>Tám trăm mười lăm triệu bảy trăm tám mươi bốn nghìn đồng</w:t>
      </w:r>
      <w:r w:rsidR="00EE701F" w:rsidRPr="007037C4">
        <w:rPr>
          <w:rFonts w:ascii="Times New Roman" w:hAnsi="Times New Roman" w:cs="Times New Roman"/>
          <w:color w:val="000000" w:themeColor="text1"/>
          <w:sz w:val="24"/>
          <w:szCs w:val="24"/>
        </w:rPr>
        <w:t>)</w:t>
      </w:r>
    </w:p>
    <w:p w14:paraId="4CEB4200" w14:textId="77777777" w:rsidR="00993A88" w:rsidRPr="007037C4" w:rsidRDefault="008253E1">
      <w:pPr>
        <w:numPr>
          <w:ilvl w:val="0"/>
          <w:numId w:val="1"/>
        </w:numPr>
        <w:tabs>
          <w:tab w:val="clear" w:pos="1530"/>
        </w:tabs>
        <w:spacing w:before="120" w:after="120" w:line="276" w:lineRule="auto"/>
        <w:ind w:left="567" w:hanging="567"/>
        <w:jc w:val="both"/>
        <w:rPr>
          <w:b/>
          <w:color w:val="000000" w:themeColor="text1"/>
          <w:lang w:val="vi-VN"/>
        </w:rPr>
      </w:pPr>
      <w:r w:rsidRPr="007037C4">
        <w:rPr>
          <w:b/>
          <w:color w:val="000000" w:themeColor="text1"/>
          <w:lang w:val="vi-VN"/>
        </w:rPr>
        <w:t xml:space="preserve">Nội dung chi tiết của Chương trình khuyến mại: </w:t>
      </w:r>
    </w:p>
    <w:p w14:paraId="784FD5C9" w14:textId="77777777" w:rsidR="00993A88" w:rsidRPr="007037C4" w:rsidRDefault="008253E1">
      <w:pPr>
        <w:tabs>
          <w:tab w:val="left" w:pos="1530"/>
          <w:tab w:val="left" w:pos="2160"/>
        </w:tabs>
        <w:spacing w:line="276" w:lineRule="auto"/>
        <w:ind w:left="567"/>
        <w:jc w:val="both"/>
        <w:rPr>
          <w:b/>
          <w:color w:val="000000" w:themeColor="text1"/>
          <w:lang w:val="vi-VN"/>
        </w:rPr>
      </w:pPr>
      <w:r w:rsidRPr="007037C4">
        <w:rPr>
          <w:b/>
          <w:color w:val="000000" w:themeColor="text1"/>
          <w:lang w:val="vi-VN"/>
        </w:rPr>
        <w:t xml:space="preserve">10.1.  Điều kiện, cách thức, thủ tục cụ thể khách hàng phải thực hiện để được tham gia chương trình khuyến mại:    </w:t>
      </w:r>
    </w:p>
    <w:p w14:paraId="29C96D6B" w14:textId="2808534F" w:rsidR="00993A88" w:rsidRPr="007037C4" w:rsidRDefault="003824C4">
      <w:pPr>
        <w:tabs>
          <w:tab w:val="left" w:pos="1170"/>
          <w:tab w:val="left" w:pos="1530"/>
        </w:tabs>
        <w:spacing w:before="120" w:after="120" w:line="276" w:lineRule="auto"/>
        <w:ind w:left="567"/>
        <w:jc w:val="both"/>
      </w:pPr>
      <w:r w:rsidRPr="007037C4">
        <w:rPr>
          <w:color w:val="000000" w:themeColor="text1"/>
        </w:rPr>
        <w:t xml:space="preserve">- </w:t>
      </w:r>
      <w:r w:rsidR="008253E1" w:rsidRPr="007037C4">
        <w:rPr>
          <w:color w:val="000000" w:themeColor="text1"/>
          <w:lang w:val="vi-VN"/>
        </w:rPr>
        <w:t xml:space="preserve">Trong thời gian khuyến mại từ </w:t>
      </w:r>
      <w:r w:rsidRPr="007037C4">
        <w:rPr>
          <w:color w:val="000000" w:themeColor="text1"/>
        </w:rPr>
        <w:t>1</w:t>
      </w:r>
      <w:r w:rsidR="00EE4E9F" w:rsidRPr="007037C4">
        <w:rPr>
          <w:color w:val="000000" w:themeColor="text1"/>
        </w:rPr>
        <w:t>2</w:t>
      </w:r>
      <w:r w:rsidR="002C6A26" w:rsidRPr="007037C4">
        <w:rPr>
          <w:color w:val="000000" w:themeColor="text1"/>
          <w:lang w:val="vi-VN"/>
        </w:rPr>
        <w:t>/</w:t>
      </w:r>
      <w:r w:rsidR="00EE4E9F" w:rsidRPr="007037C4">
        <w:rPr>
          <w:color w:val="000000" w:themeColor="text1"/>
        </w:rPr>
        <w:t>12</w:t>
      </w:r>
      <w:r w:rsidR="002C6A26" w:rsidRPr="007037C4">
        <w:rPr>
          <w:color w:val="000000" w:themeColor="text1"/>
          <w:lang w:val="vi-VN"/>
        </w:rPr>
        <w:t xml:space="preserve"> -</w:t>
      </w:r>
      <w:r w:rsidR="00EE4E9F" w:rsidRPr="007037C4">
        <w:rPr>
          <w:color w:val="000000" w:themeColor="text1"/>
        </w:rPr>
        <w:t xml:space="preserve"> 14</w:t>
      </w:r>
      <w:r w:rsidR="002C6A26" w:rsidRPr="007037C4">
        <w:rPr>
          <w:color w:val="000000" w:themeColor="text1"/>
          <w:lang w:val="vi-VN"/>
        </w:rPr>
        <w:t>/</w:t>
      </w:r>
      <w:r w:rsidR="00EE4E9F" w:rsidRPr="007037C4">
        <w:rPr>
          <w:color w:val="000000" w:themeColor="text1"/>
        </w:rPr>
        <w:t>12</w:t>
      </w:r>
      <w:r w:rsidR="002C6A26" w:rsidRPr="007037C4">
        <w:rPr>
          <w:color w:val="000000" w:themeColor="text1"/>
          <w:lang w:val="vi-VN"/>
        </w:rPr>
        <w:t>/202</w:t>
      </w:r>
      <w:r w:rsidR="002C6A26" w:rsidRPr="007037C4">
        <w:rPr>
          <w:color w:val="000000" w:themeColor="text1"/>
        </w:rPr>
        <w:t>5</w:t>
      </w:r>
      <w:r w:rsidR="00EE4E9F" w:rsidRPr="007037C4">
        <w:rPr>
          <w:color w:val="000000" w:themeColor="text1"/>
        </w:rPr>
        <w:t>; 19/12 - 21/12/2025; 26/12 - 28/12/2025; 02/01 - 04/01/2026</w:t>
      </w:r>
      <w:r w:rsidRPr="007037C4">
        <w:rPr>
          <w:color w:val="000000" w:themeColor="text1"/>
        </w:rPr>
        <w:t xml:space="preserve">, khách hàng đến mua sắm trực tiếp tại siêu thị Con Cưng theo danh sách đính kèm </w:t>
      </w:r>
      <w:r w:rsidRPr="007037C4">
        <w:rPr>
          <w:b/>
          <w:bCs/>
          <w:color w:val="000000" w:themeColor="text1"/>
        </w:rPr>
        <w:t>ở Mục 2</w:t>
      </w:r>
      <w:r w:rsidRPr="007037C4">
        <w:rPr>
          <w:color w:val="000000" w:themeColor="text1"/>
        </w:rPr>
        <w:t xml:space="preserve"> với </w:t>
      </w:r>
      <w:r w:rsidRPr="007037C4">
        <w:rPr>
          <w:b/>
          <w:bCs/>
          <w:color w:val="000000" w:themeColor="text1"/>
        </w:rPr>
        <w:t>hóa đơn mua sắm từ 199,000đ</w:t>
      </w:r>
      <w:r w:rsidRPr="007037C4">
        <w:rPr>
          <w:color w:val="000000" w:themeColor="text1"/>
        </w:rPr>
        <w:t xml:space="preserve"> (không áp dụng đối với sản phẩm sữa cho bé dưới 24 tháng tuổi)</w:t>
      </w:r>
      <w:r w:rsidRPr="007037C4">
        <w:t xml:space="preserve">(bao gồm VAT, không áp dụng cộng dồn hóa đơn cho các lần mua hàng khác nhau trong thời gian diễn ra CTKM) sẽ được nhận 01 phần quà tặng trong </w:t>
      </w:r>
      <w:r w:rsidRPr="007037C4">
        <w:rPr>
          <w:b/>
          <w:bCs/>
          <w:color w:val="EE0000"/>
        </w:rPr>
        <w:t xml:space="preserve">mức 1 </w:t>
      </w:r>
      <w:r w:rsidRPr="007037C4">
        <w:rPr>
          <w:b/>
          <w:bCs/>
        </w:rPr>
        <w:t>theo danh sách quà tặng đã được liệt kê tại mục 6</w:t>
      </w:r>
      <w:r w:rsidRPr="007037C4">
        <w:t xml:space="preserve">. </w:t>
      </w:r>
    </w:p>
    <w:p w14:paraId="58D93E10" w14:textId="37E10EE5" w:rsidR="003824C4" w:rsidRPr="007037C4" w:rsidRDefault="003824C4" w:rsidP="003824C4">
      <w:pPr>
        <w:tabs>
          <w:tab w:val="left" w:pos="1170"/>
          <w:tab w:val="left" w:pos="1530"/>
        </w:tabs>
        <w:spacing w:before="120" w:after="120" w:line="276" w:lineRule="auto"/>
        <w:ind w:left="567"/>
        <w:jc w:val="both"/>
      </w:pPr>
      <w:r w:rsidRPr="007037C4">
        <w:t xml:space="preserve">- </w:t>
      </w:r>
      <w:r w:rsidRPr="007037C4">
        <w:rPr>
          <w:color w:val="000000" w:themeColor="text1"/>
          <w:lang w:val="vi-VN"/>
        </w:rPr>
        <w:t xml:space="preserve">Trong thời gian khuyến mại từ </w:t>
      </w:r>
      <w:r w:rsidR="00EE4E9F" w:rsidRPr="007037C4">
        <w:rPr>
          <w:color w:val="000000" w:themeColor="text1"/>
        </w:rPr>
        <w:t>12</w:t>
      </w:r>
      <w:r w:rsidR="00EE4E9F" w:rsidRPr="007037C4">
        <w:rPr>
          <w:color w:val="000000" w:themeColor="text1"/>
          <w:lang w:val="vi-VN"/>
        </w:rPr>
        <w:t>/</w:t>
      </w:r>
      <w:r w:rsidR="00EE4E9F" w:rsidRPr="007037C4">
        <w:rPr>
          <w:color w:val="000000" w:themeColor="text1"/>
        </w:rPr>
        <w:t>12</w:t>
      </w:r>
      <w:r w:rsidR="00EE4E9F" w:rsidRPr="007037C4">
        <w:rPr>
          <w:color w:val="000000" w:themeColor="text1"/>
          <w:lang w:val="vi-VN"/>
        </w:rPr>
        <w:t xml:space="preserve"> -</w:t>
      </w:r>
      <w:r w:rsidR="00EE4E9F" w:rsidRPr="007037C4">
        <w:rPr>
          <w:color w:val="000000" w:themeColor="text1"/>
        </w:rPr>
        <w:t xml:space="preserve"> 14</w:t>
      </w:r>
      <w:r w:rsidR="00EE4E9F" w:rsidRPr="007037C4">
        <w:rPr>
          <w:color w:val="000000" w:themeColor="text1"/>
          <w:lang w:val="vi-VN"/>
        </w:rPr>
        <w:t>/</w:t>
      </w:r>
      <w:r w:rsidR="00EE4E9F" w:rsidRPr="007037C4">
        <w:rPr>
          <w:color w:val="000000" w:themeColor="text1"/>
        </w:rPr>
        <w:t>12</w:t>
      </w:r>
      <w:r w:rsidR="00EE4E9F" w:rsidRPr="007037C4">
        <w:rPr>
          <w:color w:val="000000" w:themeColor="text1"/>
          <w:lang w:val="vi-VN"/>
        </w:rPr>
        <w:t>/202</w:t>
      </w:r>
      <w:r w:rsidR="00EE4E9F" w:rsidRPr="007037C4">
        <w:rPr>
          <w:color w:val="000000" w:themeColor="text1"/>
        </w:rPr>
        <w:t>5; 19/12 - 21/12/2025; 26/12 - 28/12/2025; 02/01 - 04/01/2026</w:t>
      </w:r>
      <w:r w:rsidRPr="007037C4">
        <w:rPr>
          <w:color w:val="000000" w:themeColor="text1"/>
        </w:rPr>
        <w:t xml:space="preserve">, khách hàng đến mua sắm trực tiếp tại siêu thị Con Cưng theo danh sách đính kèm </w:t>
      </w:r>
      <w:r w:rsidRPr="007037C4">
        <w:rPr>
          <w:b/>
          <w:bCs/>
          <w:color w:val="000000" w:themeColor="text1"/>
        </w:rPr>
        <w:t>ở Mục 2</w:t>
      </w:r>
      <w:r w:rsidRPr="007037C4">
        <w:rPr>
          <w:color w:val="000000" w:themeColor="text1"/>
        </w:rPr>
        <w:t xml:space="preserve"> với </w:t>
      </w:r>
      <w:r w:rsidRPr="007037C4">
        <w:rPr>
          <w:b/>
          <w:bCs/>
          <w:color w:val="000000" w:themeColor="text1"/>
        </w:rPr>
        <w:t>hóa đơn mua sắm từ 499,000đ</w:t>
      </w:r>
      <w:r w:rsidRPr="007037C4">
        <w:rPr>
          <w:color w:val="000000" w:themeColor="text1"/>
        </w:rPr>
        <w:t xml:space="preserve"> (không áp dụng đối với sản phẩm sữa cho bé dưới 24 tháng tuổi)</w:t>
      </w:r>
      <w:r w:rsidRPr="007037C4">
        <w:t xml:space="preserve">(bao gồm VAT, không áp dụng cộng dồn hóa đơn cho các lần mua hàng khác nhau trong thời gian diễn ra CTKM) sẽ được </w:t>
      </w:r>
      <w:r w:rsidRPr="007037C4">
        <w:rPr>
          <w:b/>
          <w:bCs/>
        </w:rPr>
        <w:t xml:space="preserve">tự lựa chọn 01 </w:t>
      </w:r>
      <w:r w:rsidRPr="007037C4">
        <w:t xml:space="preserve">phần quà tặng trong </w:t>
      </w:r>
      <w:r w:rsidRPr="007037C4">
        <w:rPr>
          <w:b/>
          <w:bCs/>
          <w:color w:val="EE0000"/>
        </w:rPr>
        <w:t xml:space="preserve">mức 2 </w:t>
      </w:r>
      <w:r w:rsidRPr="007037C4">
        <w:rPr>
          <w:b/>
          <w:bCs/>
        </w:rPr>
        <w:t>theo danh sách quà tặng đã được liệt kê tại mục 6</w:t>
      </w:r>
      <w:r w:rsidRPr="007037C4">
        <w:t xml:space="preserve">. </w:t>
      </w:r>
    </w:p>
    <w:p w14:paraId="63EC4AA3" w14:textId="4B6ABC6E" w:rsidR="003824C4" w:rsidRPr="007037C4" w:rsidRDefault="003824C4" w:rsidP="00F15D28">
      <w:pPr>
        <w:tabs>
          <w:tab w:val="left" w:pos="1170"/>
          <w:tab w:val="left" w:pos="1530"/>
        </w:tabs>
        <w:spacing w:before="120" w:after="120" w:line="276" w:lineRule="auto"/>
        <w:ind w:left="567"/>
        <w:jc w:val="both"/>
      </w:pPr>
      <w:r w:rsidRPr="007037C4">
        <w:rPr>
          <w:color w:val="000000" w:themeColor="text1"/>
        </w:rPr>
        <w:t>-</w:t>
      </w:r>
      <w:r w:rsidRPr="007037C4">
        <w:t xml:space="preserve"> </w:t>
      </w:r>
      <w:r w:rsidRPr="007037C4">
        <w:rPr>
          <w:color w:val="000000" w:themeColor="text1"/>
          <w:lang w:val="vi-VN"/>
        </w:rPr>
        <w:t xml:space="preserve">Trong thời gian khuyến mại từ </w:t>
      </w:r>
      <w:r w:rsidR="00EE4E9F" w:rsidRPr="007037C4">
        <w:rPr>
          <w:color w:val="000000" w:themeColor="text1"/>
        </w:rPr>
        <w:t>12</w:t>
      </w:r>
      <w:r w:rsidR="00EE4E9F" w:rsidRPr="007037C4">
        <w:rPr>
          <w:color w:val="000000" w:themeColor="text1"/>
          <w:lang w:val="vi-VN"/>
        </w:rPr>
        <w:t>/</w:t>
      </w:r>
      <w:r w:rsidR="00EE4E9F" w:rsidRPr="007037C4">
        <w:rPr>
          <w:color w:val="000000" w:themeColor="text1"/>
        </w:rPr>
        <w:t>12</w:t>
      </w:r>
      <w:r w:rsidR="00EE4E9F" w:rsidRPr="007037C4">
        <w:rPr>
          <w:color w:val="000000" w:themeColor="text1"/>
          <w:lang w:val="vi-VN"/>
        </w:rPr>
        <w:t xml:space="preserve"> -</w:t>
      </w:r>
      <w:r w:rsidR="00EE4E9F" w:rsidRPr="007037C4">
        <w:rPr>
          <w:color w:val="000000" w:themeColor="text1"/>
        </w:rPr>
        <w:t xml:space="preserve"> 14</w:t>
      </w:r>
      <w:r w:rsidR="00EE4E9F" w:rsidRPr="007037C4">
        <w:rPr>
          <w:color w:val="000000" w:themeColor="text1"/>
          <w:lang w:val="vi-VN"/>
        </w:rPr>
        <w:t>/</w:t>
      </w:r>
      <w:r w:rsidR="00EE4E9F" w:rsidRPr="007037C4">
        <w:rPr>
          <w:color w:val="000000" w:themeColor="text1"/>
        </w:rPr>
        <w:t>12</w:t>
      </w:r>
      <w:r w:rsidR="00EE4E9F" w:rsidRPr="007037C4">
        <w:rPr>
          <w:color w:val="000000" w:themeColor="text1"/>
          <w:lang w:val="vi-VN"/>
        </w:rPr>
        <w:t>/202</w:t>
      </w:r>
      <w:r w:rsidR="00EE4E9F" w:rsidRPr="007037C4">
        <w:rPr>
          <w:color w:val="000000" w:themeColor="text1"/>
        </w:rPr>
        <w:t>5; 19/12 - 21/12/2025; 26/12 - 28/12/2025; 02/01 - 04/01/2026</w:t>
      </w:r>
      <w:r w:rsidRPr="007037C4">
        <w:rPr>
          <w:color w:val="000000" w:themeColor="text1"/>
        </w:rPr>
        <w:t xml:space="preserve">, khách hàng đến mua sắm trực tiếp tại siêu thị Con Cưng theo danh sách đính kèm </w:t>
      </w:r>
      <w:r w:rsidRPr="007037C4">
        <w:rPr>
          <w:b/>
          <w:bCs/>
          <w:color w:val="000000" w:themeColor="text1"/>
        </w:rPr>
        <w:t>ở Mục 2</w:t>
      </w:r>
      <w:r w:rsidRPr="007037C4">
        <w:rPr>
          <w:color w:val="000000" w:themeColor="text1"/>
        </w:rPr>
        <w:t xml:space="preserve"> với </w:t>
      </w:r>
      <w:r w:rsidRPr="007037C4">
        <w:rPr>
          <w:b/>
          <w:bCs/>
          <w:color w:val="000000" w:themeColor="text1"/>
        </w:rPr>
        <w:t xml:space="preserve">hóa đơn mua sắm từ </w:t>
      </w:r>
      <w:r w:rsidR="00EE4E9F" w:rsidRPr="007037C4">
        <w:rPr>
          <w:b/>
          <w:bCs/>
          <w:color w:val="000000" w:themeColor="text1"/>
        </w:rPr>
        <w:t>9</w:t>
      </w:r>
      <w:r w:rsidRPr="007037C4">
        <w:rPr>
          <w:b/>
          <w:bCs/>
          <w:color w:val="000000" w:themeColor="text1"/>
        </w:rPr>
        <w:t>99,000đ</w:t>
      </w:r>
      <w:r w:rsidRPr="007037C4">
        <w:rPr>
          <w:color w:val="000000" w:themeColor="text1"/>
        </w:rPr>
        <w:t xml:space="preserve"> (không áp dụng đối với sản phẩm sữa cho bé dưới 24 tháng tuổi)</w:t>
      </w:r>
      <w:r w:rsidRPr="007037C4">
        <w:t xml:space="preserve">(bao gồm VAT, không áp dụng cộng dồn hóa đơn cho các lần mua hàng khác nhau trong thời gian diễn ra CTKM) sẽ được </w:t>
      </w:r>
      <w:r w:rsidRPr="007037C4">
        <w:rPr>
          <w:b/>
          <w:bCs/>
        </w:rPr>
        <w:t>tự lựa chọn 01</w:t>
      </w:r>
      <w:r w:rsidRPr="007037C4">
        <w:t xml:space="preserve"> phần quà tặng trong </w:t>
      </w:r>
      <w:r w:rsidRPr="007037C4">
        <w:rPr>
          <w:b/>
          <w:bCs/>
          <w:color w:val="EE0000"/>
        </w:rPr>
        <w:t xml:space="preserve">mức 3 </w:t>
      </w:r>
      <w:r w:rsidRPr="007037C4">
        <w:rPr>
          <w:b/>
          <w:bCs/>
        </w:rPr>
        <w:t>theo danh sách quà tặng đã được liệt kê tại mục 6</w:t>
      </w:r>
      <w:r w:rsidRPr="007037C4">
        <w:t xml:space="preserve">. </w:t>
      </w:r>
    </w:p>
    <w:p w14:paraId="2F775CD7" w14:textId="77777777" w:rsidR="00993A88" w:rsidRPr="007037C4" w:rsidRDefault="008253E1">
      <w:pPr>
        <w:tabs>
          <w:tab w:val="left" w:pos="1530"/>
          <w:tab w:val="left" w:pos="2160"/>
        </w:tabs>
        <w:spacing w:line="276" w:lineRule="auto"/>
        <w:ind w:left="567"/>
        <w:jc w:val="both"/>
        <w:rPr>
          <w:b/>
          <w:color w:val="000000" w:themeColor="text1"/>
        </w:rPr>
      </w:pPr>
      <w:r w:rsidRPr="007037C4">
        <w:rPr>
          <w:b/>
          <w:color w:val="000000" w:themeColor="text1"/>
          <w:lang w:val="vi-VN"/>
        </w:rPr>
        <w:t>10.2. Cách thức tham gia</w:t>
      </w:r>
    </w:p>
    <w:p w14:paraId="2C538A72" w14:textId="44BC4DEF" w:rsidR="00F15D28" w:rsidRPr="007037C4" w:rsidRDefault="00F15D28">
      <w:pPr>
        <w:tabs>
          <w:tab w:val="left" w:pos="1530"/>
          <w:tab w:val="left" w:pos="2160"/>
        </w:tabs>
        <w:spacing w:line="276" w:lineRule="auto"/>
        <w:ind w:left="567"/>
        <w:jc w:val="both"/>
        <w:rPr>
          <w:b/>
          <w:color w:val="000000" w:themeColor="text1"/>
        </w:rPr>
      </w:pPr>
      <w:r w:rsidRPr="007037C4">
        <w:rPr>
          <w:b/>
          <w:color w:val="000000" w:themeColor="text1"/>
        </w:rPr>
        <w:t xml:space="preserve">a) Đối với hóa đơn từ 199.000đ </w:t>
      </w:r>
      <w:r w:rsidRPr="007037C4">
        <w:rPr>
          <w:color w:val="000000" w:themeColor="text1"/>
          <w:lang w:val="vi-VN"/>
        </w:rPr>
        <w:t>(không áp dụng đối với sản phẩm sữa cho bé dưới 24 tháng tuổi)</w:t>
      </w:r>
      <w:r w:rsidRPr="007037C4">
        <w:rPr>
          <w:color w:val="000000" w:themeColor="text1"/>
        </w:rPr>
        <w:t xml:space="preserve"> </w:t>
      </w:r>
      <w:r w:rsidRPr="007037C4">
        <w:t>(bao gồm VAT, không áp dụng cộng dồn hóa đơn cho các lần mua hàng khác nhau trong thời gian diễn ra CTKM)</w:t>
      </w:r>
    </w:p>
    <w:p w14:paraId="57958593" w14:textId="77777777" w:rsidR="00F15D28" w:rsidRPr="007037C4" w:rsidRDefault="008253E1" w:rsidP="00F15D28">
      <w:pPr>
        <w:tabs>
          <w:tab w:val="left" w:pos="1170"/>
          <w:tab w:val="left" w:pos="1530"/>
        </w:tabs>
        <w:spacing w:before="120" w:after="120" w:line="276" w:lineRule="auto"/>
        <w:ind w:left="567"/>
        <w:rPr>
          <w:color w:val="000000" w:themeColor="text1"/>
        </w:rPr>
      </w:pPr>
      <w:r w:rsidRPr="007037C4">
        <w:rPr>
          <w:b/>
          <w:color w:val="000000" w:themeColor="text1"/>
          <w:lang w:val="vi-VN"/>
        </w:rPr>
        <w:t>- Bước 1:</w:t>
      </w:r>
      <w:r w:rsidRPr="007037C4">
        <w:rPr>
          <w:color w:val="000000" w:themeColor="text1"/>
          <w:lang w:val="vi-VN"/>
        </w:rPr>
        <w:t xml:space="preserve"> </w:t>
      </w:r>
      <w:r w:rsidR="00F15D28" w:rsidRPr="007037C4">
        <w:rPr>
          <w:color w:val="000000" w:themeColor="text1"/>
          <w:lang w:val="vi-VN"/>
        </w:rPr>
        <w:t xml:space="preserve">Khách hàng mua sắm trực tiếp tại </w:t>
      </w:r>
      <w:r w:rsidR="00F15D28" w:rsidRPr="007037C4">
        <w:rPr>
          <w:color w:val="000000" w:themeColor="text1"/>
        </w:rPr>
        <w:t>cửa hàng Con Cưng</w:t>
      </w:r>
      <w:r w:rsidR="00F15D28" w:rsidRPr="007037C4">
        <w:rPr>
          <w:color w:val="000000" w:themeColor="text1"/>
          <w:lang w:val="vi-VN"/>
        </w:rPr>
        <w:t xml:space="preserve"> </w:t>
      </w:r>
      <w:r w:rsidR="00F15D28" w:rsidRPr="007037C4">
        <w:rPr>
          <w:color w:val="000000" w:themeColor="text1"/>
        </w:rPr>
        <w:t xml:space="preserve">được liệt kê </w:t>
      </w:r>
      <w:r w:rsidR="00F15D28" w:rsidRPr="007037C4">
        <w:rPr>
          <w:color w:val="000000" w:themeColor="text1"/>
          <w:lang w:val="vi-VN"/>
        </w:rPr>
        <w:t>tại mục 2</w:t>
      </w:r>
      <w:r w:rsidR="00F15D28" w:rsidRPr="007037C4">
        <w:rPr>
          <w:color w:val="000000" w:themeColor="text1"/>
        </w:rPr>
        <w:t xml:space="preserve"> </w:t>
      </w:r>
      <w:r w:rsidR="00F15D28" w:rsidRPr="007037C4">
        <w:rPr>
          <w:color w:val="000000" w:themeColor="text1"/>
          <w:lang w:val="vi-VN"/>
        </w:rPr>
        <w:t xml:space="preserve">trong thời gian diễn ra </w:t>
      </w:r>
      <w:r w:rsidR="00F15D28" w:rsidRPr="007037C4">
        <w:rPr>
          <w:color w:val="000000" w:themeColor="text1"/>
        </w:rPr>
        <w:t>chương trình</w:t>
      </w:r>
      <w:r w:rsidR="00F15D28" w:rsidRPr="007037C4">
        <w:rPr>
          <w:color w:val="000000" w:themeColor="text1"/>
          <w:lang w:val="vi-VN"/>
        </w:rPr>
        <w:t xml:space="preserve"> và có hóa đơn giá trị từ</w:t>
      </w:r>
      <w:r w:rsidR="00F15D28" w:rsidRPr="007037C4">
        <w:rPr>
          <w:b/>
          <w:bCs/>
          <w:color w:val="000000" w:themeColor="text1"/>
          <w:lang w:val="vi-VN"/>
        </w:rPr>
        <w:t xml:space="preserve"> </w:t>
      </w:r>
      <w:r w:rsidR="00F15D28" w:rsidRPr="007037C4">
        <w:rPr>
          <w:b/>
          <w:bCs/>
          <w:color w:val="000000" w:themeColor="text1"/>
        </w:rPr>
        <w:t>1</w:t>
      </w:r>
      <w:r w:rsidR="00F15D28" w:rsidRPr="007037C4">
        <w:rPr>
          <w:b/>
          <w:bCs/>
          <w:color w:val="000000" w:themeColor="text1"/>
          <w:lang w:val="vi-VN"/>
        </w:rPr>
        <w:t xml:space="preserve">99,000đ </w:t>
      </w:r>
      <w:r w:rsidR="00F15D28" w:rsidRPr="007037C4">
        <w:rPr>
          <w:color w:val="000000" w:themeColor="text1"/>
          <w:lang w:val="vi-VN"/>
        </w:rPr>
        <w:t>(không áp dụng đối với sản phẩm sữa cho bé dưới 24 tháng tuổi)</w:t>
      </w:r>
      <w:r w:rsidR="00F15D28" w:rsidRPr="007037C4">
        <w:rPr>
          <w:color w:val="000000" w:themeColor="text1"/>
        </w:rPr>
        <w:t xml:space="preserve"> </w:t>
      </w:r>
      <w:r w:rsidR="00F15D28" w:rsidRPr="007037C4">
        <w:t>(bao gồm VAT, không áp dụng cộng dồn hóa đơn cho các lần mua hàng khác nhau trong thời gian diễn ra CTKM)</w:t>
      </w:r>
      <w:r w:rsidR="00F15D28" w:rsidRPr="007037C4">
        <w:rPr>
          <w:color w:val="000000" w:themeColor="text1"/>
          <w:lang w:val="vi-VN"/>
        </w:rPr>
        <w:t xml:space="preserve"> </w:t>
      </w:r>
    </w:p>
    <w:p w14:paraId="1B2ABD63" w14:textId="4B315806" w:rsidR="00993A88" w:rsidRPr="007037C4" w:rsidRDefault="00F15D28" w:rsidP="00F15D28">
      <w:pPr>
        <w:tabs>
          <w:tab w:val="left" w:pos="1170"/>
          <w:tab w:val="left" w:pos="1530"/>
        </w:tabs>
        <w:spacing w:before="120" w:after="120" w:line="276" w:lineRule="auto"/>
        <w:ind w:left="567"/>
        <w:rPr>
          <w:b/>
          <w:bCs/>
          <w:color w:val="000000"/>
        </w:rPr>
      </w:pPr>
      <w:r w:rsidRPr="007037C4">
        <w:rPr>
          <w:b/>
          <w:color w:val="000000" w:themeColor="text1"/>
        </w:rPr>
        <w:t xml:space="preserve">- </w:t>
      </w:r>
      <w:r w:rsidR="008253E1" w:rsidRPr="007037C4">
        <w:rPr>
          <w:b/>
          <w:color w:val="000000"/>
        </w:rPr>
        <w:t xml:space="preserve">Bước </w:t>
      </w:r>
      <w:r w:rsidR="008253E1" w:rsidRPr="007037C4">
        <w:rPr>
          <w:b/>
          <w:color w:val="000000"/>
          <w:lang w:val="vi-VN"/>
        </w:rPr>
        <w:t>2</w:t>
      </w:r>
      <w:r w:rsidR="008253E1" w:rsidRPr="007037C4">
        <w:rPr>
          <w:b/>
          <w:color w:val="000000"/>
        </w:rPr>
        <w:t>:</w:t>
      </w:r>
      <w:r w:rsidRPr="007037C4">
        <w:rPr>
          <w:b/>
          <w:color w:val="000000"/>
        </w:rPr>
        <w:t xml:space="preserve"> </w:t>
      </w:r>
      <w:r w:rsidRPr="007037C4">
        <w:rPr>
          <w:color w:val="000000"/>
        </w:rPr>
        <w:t xml:space="preserve">Khách hàng sẽ được nhận 01 phần quà tặng trong </w:t>
      </w:r>
      <w:r w:rsidRPr="007037C4">
        <w:rPr>
          <w:b/>
          <w:bCs/>
          <w:color w:val="000000"/>
        </w:rPr>
        <w:t>mức 1 theo danh sách đã liệt kê trong mục 6.</w:t>
      </w:r>
    </w:p>
    <w:p w14:paraId="4BF399A2" w14:textId="3236C0B2" w:rsidR="00F15D28" w:rsidRPr="007037C4" w:rsidRDefault="00F15D28" w:rsidP="00F15D28">
      <w:pPr>
        <w:tabs>
          <w:tab w:val="left" w:pos="1530"/>
          <w:tab w:val="left" w:pos="2160"/>
        </w:tabs>
        <w:spacing w:line="276" w:lineRule="auto"/>
        <w:ind w:left="567"/>
        <w:jc w:val="both"/>
        <w:rPr>
          <w:b/>
          <w:color w:val="000000" w:themeColor="text1"/>
        </w:rPr>
      </w:pPr>
      <w:r w:rsidRPr="007037C4">
        <w:rPr>
          <w:b/>
          <w:color w:val="000000" w:themeColor="text1"/>
        </w:rPr>
        <w:lastRenderedPageBreak/>
        <w:t xml:space="preserve">b)  Đối với hóa đơn từ 499.000đ </w:t>
      </w:r>
      <w:r w:rsidRPr="007037C4">
        <w:rPr>
          <w:color w:val="000000" w:themeColor="text1"/>
          <w:lang w:val="vi-VN"/>
        </w:rPr>
        <w:t>(không áp dụng đối với sản phẩm sữa cho bé dưới 24 tháng tuổi)</w:t>
      </w:r>
      <w:r w:rsidRPr="007037C4">
        <w:rPr>
          <w:color w:val="000000" w:themeColor="text1"/>
        </w:rPr>
        <w:t xml:space="preserve"> </w:t>
      </w:r>
      <w:r w:rsidRPr="007037C4">
        <w:t>(bao gồm VAT, không áp dụng cộng dồn hóa đơn cho các lần mua hàng khác nhau trong thời gian diễn ra CTKM)</w:t>
      </w:r>
    </w:p>
    <w:p w14:paraId="294A05E5" w14:textId="22B2D72F" w:rsidR="00F15D28" w:rsidRPr="007037C4" w:rsidRDefault="00F15D28" w:rsidP="00F15D28">
      <w:pPr>
        <w:tabs>
          <w:tab w:val="left" w:pos="1170"/>
          <w:tab w:val="left" w:pos="1530"/>
        </w:tabs>
        <w:spacing w:before="120" w:after="120" w:line="276" w:lineRule="auto"/>
        <w:ind w:left="567"/>
        <w:rPr>
          <w:color w:val="000000" w:themeColor="text1"/>
        </w:rPr>
      </w:pPr>
      <w:r w:rsidRPr="007037C4">
        <w:rPr>
          <w:b/>
          <w:color w:val="000000" w:themeColor="text1"/>
          <w:lang w:val="vi-VN"/>
        </w:rPr>
        <w:t>- Bước 1:</w:t>
      </w:r>
      <w:r w:rsidRPr="007037C4">
        <w:rPr>
          <w:color w:val="000000" w:themeColor="text1"/>
          <w:lang w:val="vi-VN"/>
        </w:rPr>
        <w:t xml:space="preserve"> Khách hàng mua sắm trực tiếp tại </w:t>
      </w:r>
      <w:r w:rsidRPr="007037C4">
        <w:rPr>
          <w:color w:val="000000" w:themeColor="text1"/>
        </w:rPr>
        <w:t>cửa hàng Con Cưng</w:t>
      </w:r>
      <w:r w:rsidRPr="007037C4">
        <w:rPr>
          <w:color w:val="000000" w:themeColor="text1"/>
          <w:lang w:val="vi-VN"/>
        </w:rPr>
        <w:t xml:space="preserve"> </w:t>
      </w:r>
      <w:r w:rsidRPr="007037C4">
        <w:rPr>
          <w:color w:val="000000" w:themeColor="text1"/>
        </w:rPr>
        <w:t xml:space="preserve">được liệt kê </w:t>
      </w:r>
      <w:r w:rsidRPr="007037C4">
        <w:rPr>
          <w:color w:val="000000" w:themeColor="text1"/>
          <w:lang w:val="vi-VN"/>
        </w:rPr>
        <w:t>tại mục 2</w:t>
      </w:r>
      <w:r w:rsidRPr="007037C4">
        <w:rPr>
          <w:color w:val="000000" w:themeColor="text1"/>
        </w:rPr>
        <w:t xml:space="preserve"> </w:t>
      </w:r>
      <w:r w:rsidRPr="007037C4">
        <w:rPr>
          <w:color w:val="000000" w:themeColor="text1"/>
          <w:lang w:val="vi-VN"/>
        </w:rPr>
        <w:t xml:space="preserve">trong thời gian diễn ra </w:t>
      </w:r>
      <w:r w:rsidRPr="007037C4">
        <w:rPr>
          <w:color w:val="000000" w:themeColor="text1"/>
        </w:rPr>
        <w:t>chương trình</w:t>
      </w:r>
      <w:r w:rsidRPr="007037C4">
        <w:rPr>
          <w:color w:val="000000" w:themeColor="text1"/>
          <w:lang w:val="vi-VN"/>
        </w:rPr>
        <w:t xml:space="preserve"> và có hóa đơn giá trị từ</w:t>
      </w:r>
      <w:r w:rsidRPr="007037C4">
        <w:rPr>
          <w:b/>
          <w:bCs/>
          <w:color w:val="000000" w:themeColor="text1"/>
          <w:lang w:val="vi-VN"/>
        </w:rPr>
        <w:t xml:space="preserve"> </w:t>
      </w:r>
      <w:r w:rsidRPr="007037C4">
        <w:rPr>
          <w:b/>
          <w:bCs/>
          <w:color w:val="000000" w:themeColor="text1"/>
        </w:rPr>
        <w:t>4</w:t>
      </w:r>
      <w:r w:rsidRPr="007037C4">
        <w:rPr>
          <w:b/>
          <w:bCs/>
          <w:color w:val="000000" w:themeColor="text1"/>
          <w:lang w:val="vi-VN"/>
        </w:rPr>
        <w:t xml:space="preserve">99,000đ </w:t>
      </w:r>
      <w:r w:rsidRPr="007037C4">
        <w:rPr>
          <w:color w:val="000000" w:themeColor="text1"/>
          <w:lang w:val="vi-VN"/>
        </w:rPr>
        <w:t>(không áp dụng đối với sản phẩm sữa cho bé dưới 24 tháng tuổi)</w:t>
      </w:r>
      <w:r w:rsidRPr="007037C4">
        <w:rPr>
          <w:color w:val="000000" w:themeColor="text1"/>
        </w:rPr>
        <w:t xml:space="preserve"> </w:t>
      </w:r>
      <w:r w:rsidRPr="007037C4">
        <w:t>(bao gồm VAT, không áp dụng cộng dồn hóa đơn cho các lần mua hàng khác nhau trong thời gian diễn ra CTKM)</w:t>
      </w:r>
      <w:r w:rsidRPr="007037C4">
        <w:rPr>
          <w:color w:val="000000" w:themeColor="text1"/>
          <w:lang w:val="vi-VN"/>
        </w:rPr>
        <w:t xml:space="preserve"> </w:t>
      </w:r>
    </w:p>
    <w:p w14:paraId="17D0F3CB" w14:textId="52C775AF" w:rsidR="00F15D28" w:rsidRPr="007037C4" w:rsidRDefault="00F15D28" w:rsidP="00F15D28">
      <w:pPr>
        <w:tabs>
          <w:tab w:val="left" w:pos="1170"/>
          <w:tab w:val="left" w:pos="1530"/>
        </w:tabs>
        <w:spacing w:before="120" w:after="120" w:line="276" w:lineRule="auto"/>
        <w:ind w:left="567"/>
        <w:rPr>
          <w:b/>
          <w:bCs/>
          <w:color w:val="000000"/>
        </w:rPr>
      </w:pPr>
      <w:r w:rsidRPr="007037C4">
        <w:rPr>
          <w:b/>
          <w:color w:val="000000" w:themeColor="text1"/>
        </w:rPr>
        <w:t xml:space="preserve">- </w:t>
      </w:r>
      <w:r w:rsidRPr="007037C4">
        <w:rPr>
          <w:b/>
          <w:color w:val="000000"/>
        </w:rPr>
        <w:t xml:space="preserve">Bước </w:t>
      </w:r>
      <w:r w:rsidRPr="007037C4">
        <w:rPr>
          <w:b/>
          <w:color w:val="000000"/>
          <w:lang w:val="vi-VN"/>
        </w:rPr>
        <w:t>2</w:t>
      </w:r>
      <w:r w:rsidRPr="007037C4">
        <w:rPr>
          <w:b/>
          <w:color w:val="000000"/>
        </w:rPr>
        <w:t xml:space="preserve">: </w:t>
      </w:r>
      <w:r w:rsidRPr="007037C4">
        <w:rPr>
          <w:color w:val="000000"/>
        </w:rPr>
        <w:t xml:space="preserve">Khách hàng sẽ tự lựa chọn 01 phần quà tặng trong </w:t>
      </w:r>
      <w:r w:rsidRPr="007037C4">
        <w:rPr>
          <w:b/>
          <w:bCs/>
          <w:color w:val="000000"/>
        </w:rPr>
        <w:t>mức 2 theo danh sách đã liệt kê trong mục 6.</w:t>
      </w:r>
    </w:p>
    <w:p w14:paraId="4F0B6477" w14:textId="58CBB667" w:rsidR="00F15D28" w:rsidRPr="007037C4" w:rsidRDefault="00F15D28" w:rsidP="00F15D28">
      <w:pPr>
        <w:tabs>
          <w:tab w:val="left" w:pos="1530"/>
          <w:tab w:val="left" w:pos="2160"/>
        </w:tabs>
        <w:spacing w:line="276" w:lineRule="auto"/>
        <w:ind w:left="567"/>
        <w:jc w:val="both"/>
        <w:rPr>
          <w:b/>
          <w:color w:val="000000" w:themeColor="text1"/>
        </w:rPr>
      </w:pPr>
      <w:r w:rsidRPr="007037C4">
        <w:rPr>
          <w:b/>
          <w:color w:val="000000" w:themeColor="text1"/>
        </w:rPr>
        <w:t xml:space="preserve">c) Đối với hóa đơn từ </w:t>
      </w:r>
      <w:r w:rsidR="00563508" w:rsidRPr="007037C4">
        <w:rPr>
          <w:b/>
          <w:color w:val="000000" w:themeColor="text1"/>
        </w:rPr>
        <w:t>9</w:t>
      </w:r>
      <w:r w:rsidRPr="007037C4">
        <w:rPr>
          <w:b/>
          <w:color w:val="000000" w:themeColor="text1"/>
        </w:rPr>
        <w:t xml:space="preserve">99.000đ </w:t>
      </w:r>
      <w:r w:rsidRPr="007037C4">
        <w:rPr>
          <w:color w:val="000000" w:themeColor="text1"/>
          <w:lang w:val="vi-VN"/>
        </w:rPr>
        <w:t>(không áp dụng đối với sản phẩm sữa cho bé dưới 24 tháng tuổi)</w:t>
      </w:r>
      <w:r w:rsidRPr="007037C4">
        <w:rPr>
          <w:color w:val="000000" w:themeColor="text1"/>
        </w:rPr>
        <w:t xml:space="preserve"> </w:t>
      </w:r>
      <w:r w:rsidRPr="007037C4">
        <w:t>(bao gồm VAT, không áp dụng cộng dồn hóa đơn cho các lần mua hàng khác nhau trong thời gian diễn ra CTKM)</w:t>
      </w:r>
    </w:p>
    <w:p w14:paraId="19C0728C" w14:textId="12C1AFC4" w:rsidR="00F15D28" w:rsidRPr="007037C4" w:rsidRDefault="00F15D28" w:rsidP="00F15D28">
      <w:pPr>
        <w:tabs>
          <w:tab w:val="left" w:pos="1170"/>
          <w:tab w:val="left" w:pos="1530"/>
        </w:tabs>
        <w:spacing w:before="120" w:after="120" w:line="276" w:lineRule="auto"/>
        <w:ind w:left="567"/>
        <w:rPr>
          <w:color w:val="000000" w:themeColor="text1"/>
        </w:rPr>
      </w:pPr>
      <w:r w:rsidRPr="007037C4">
        <w:rPr>
          <w:b/>
          <w:color w:val="000000" w:themeColor="text1"/>
          <w:lang w:val="vi-VN"/>
        </w:rPr>
        <w:t>- Bước 1:</w:t>
      </w:r>
      <w:r w:rsidRPr="007037C4">
        <w:rPr>
          <w:color w:val="000000" w:themeColor="text1"/>
          <w:lang w:val="vi-VN"/>
        </w:rPr>
        <w:t xml:space="preserve"> Khách hàng mua sắm trực tiếp tại </w:t>
      </w:r>
      <w:r w:rsidRPr="007037C4">
        <w:rPr>
          <w:color w:val="000000" w:themeColor="text1"/>
        </w:rPr>
        <w:t>cửa hàng Con Cưng</w:t>
      </w:r>
      <w:r w:rsidRPr="007037C4">
        <w:rPr>
          <w:color w:val="000000" w:themeColor="text1"/>
          <w:lang w:val="vi-VN"/>
        </w:rPr>
        <w:t xml:space="preserve"> </w:t>
      </w:r>
      <w:r w:rsidRPr="007037C4">
        <w:rPr>
          <w:color w:val="000000" w:themeColor="text1"/>
        </w:rPr>
        <w:t xml:space="preserve">được liệt kê </w:t>
      </w:r>
      <w:r w:rsidRPr="007037C4">
        <w:rPr>
          <w:color w:val="000000" w:themeColor="text1"/>
          <w:lang w:val="vi-VN"/>
        </w:rPr>
        <w:t>tại mục 2</w:t>
      </w:r>
      <w:r w:rsidRPr="007037C4">
        <w:rPr>
          <w:color w:val="000000" w:themeColor="text1"/>
        </w:rPr>
        <w:t xml:space="preserve"> </w:t>
      </w:r>
      <w:r w:rsidRPr="007037C4">
        <w:rPr>
          <w:color w:val="000000" w:themeColor="text1"/>
          <w:lang w:val="vi-VN"/>
        </w:rPr>
        <w:t xml:space="preserve">trong thời gian diễn ra </w:t>
      </w:r>
      <w:r w:rsidRPr="007037C4">
        <w:rPr>
          <w:color w:val="000000" w:themeColor="text1"/>
        </w:rPr>
        <w:t>chương trình</w:t>
      </w:r>
      <w:r w:rsidRPr="007037C4">
        <w:rPr>
          <w:color w:val="000000" w:themeColor="text1"/>
          <w:lang w:val="vi-VN"/>
        </w:rPr>
        <w:t xml:space="preserve"> và có hóa đơn giá trị từ</w:t>
      </w:r>
      <w:r w:rsidRPr="007037C4">
        <w:rPr>
          <w:b/>
          <w:bCs/>
          <w:color w:val="000000" w:themeColor="text1"/>
          <w:lang w:val="vi-VN"/>
        </w:rPr>
        <w:t xml:space="preserve"> </w:t>
      </w:r>
      <w:r w:rsidR="00DE0D1E" w:rsidRPr="007037C4">
        <w:rPr>
          <w:b/>
          <w:bCs/>
          <w:color w:val="000000" w:themeColor="text1"/>
        </w:rPr>
        <w:t>9</w:t>
      </w:r>
      <w:r w:rsidR="00DE0D1E" w:rsidRPr="007037C4">
        <w:rPr>
          <w:b/>
          <w:bCs/>
          <w:color w:val="000000" w:themeColor="text1"/>
          <w:lang w:val="vi-VN"/>
        </w:rPr>
        <w:t>99</w:t>
      </w:r>
      <w:r w:rsidRPr="007037C4">
        <w:rPr>
          <w:b/>
          <w:bCs/>
          <w:color w:val="000000" w:themeColor="text1"/>
          <w:lang w:val="vi-VN"/>
        </w:rPr>
        <w:t xml:space="preserve">,000đ </w:t>
      </w:r>
      <w:r w:rsidRPr="007037C4">
        <w:rPr>
          <w:color w:val="000000" w:themeColor="text1"/>
          <w:lang w:val="vi-VN"/>
        </w:rPr>
        <w:t>(không áp dụng đối với sản phẩm sữa cho bé dưới 24 tháng tuổi)</w:t>
      </w:r>
      <w:r w:rsidRPr="007037C4">
        <w:rPr>
          <w:color w:val="000000" w:themeColor="text1"/>
        </w:rPr>
        <w:t xml:space="preserve"> </w:t>
      </w:r>
      <w:r w:rsidRPr="007037C4">
        <w:t>(bao gồm VAT, không áp dụng cộng dồn hóa đơn cho các lần mua hàng khác nhau trong thời gian diễn ra CTKM)</w:t>
      </w:r>
      <w:r w:rsidRPr="007037C4">
        <w:rPr>
          <w:color w:val="000000" w:themeColor="text1"/>
          <w:lang w:val="vi-VN"/>
        </w:rPr>
        <w:t xml:space="preserve"> </w:t>
      </w:r>
    </w:p>
    <w:p w14:paraId="562EB7AE" w14:textId="78086503" w:rsidR="00993A88" w:rsidRPr="007037C4" w:rsidRDefault="00F15D28" w:rsidP="00F15D28">
      <w:pPr>
        <w:tabs>
          <w:tab w:val="left" w:pos="1170"/>
          <w:tab w:val="left" w:pos="1530"/>
        </w:tabs>
        <w:spacing w:before="120" w:after="120" w:line="276" w:lineRule="auto"/>
        <w:ind w:left="567"/>
        <w:rPr>
          <w:bCs/>
          <w:lang w:val="vi-VN"/>
        </w:rPr>
      </w:pPr>
      <w:r w:rsidRPr="007037C4">
        <w:rPr>
          <w:b/>
          <w:color w:val="000000" w:themeColor="text1"/>
        </w:rPr>
        <w:t xml:space="preserve">- </w:t>
      </w:r>
      <w:r w:rsidRPr="007037C4">
        <w:rPr>
          <w:b/>
          <w:color w:val="000000"/>
        </w:rPr>
        <w:t xml:space="preserve">Bước </w:t>
      </w:r>
      <w:r w:rsidRPr="007037C4">
        <w:rPr>
          <w:b/>
          <w:color w:val="000000"/>
          <w:lang w:val="vi-VN"/>
        </w:rPr>
        <w:t>2</w:t>
      </w:r>
      <w:r w:rsidRPr="007037C4">
        <w:rPr>
          <w:b/>
          <w:color w:val="000000"/>
        </w:rPr>
        <w:t xml:space="preserve">: </w:t>
      </w:r>
      <w:r w:rsidRPr="007037C4">
        <w:rPr>
          <w:color w:val="000000"/>
        </w:rPr>
        <w:t xml:space="preserve">Khách hàng sẽ tự lựa chọn 01 phần quà tặng trong </w:t>
      </w:r>
      <w:r w:rsidRPr="007037C4">
        <w:rPr>
          <w:b/>
          <w:bCs/>
          <w:color w:val="000000"/>
        </w:rPr>
        <w:t>mức 3 theo danh sách đã liệt kê trong mục 6.</w:t>
      </w:r>
    </w:p>
    <w:p w14:paraId="60E892FD" w14:textId="5877B196" w:rsidR="00B567C6" w:rsidRPr="007037C4" w:rsidRDefault="00B567C6">
      <w:pPr>
        <w:tabs>
          <w:tab w:val="left" w:pos="1170"/>
          <w:tab w:val="left" w:pos="1530"/>
        </w:tabs>
        <w:spacing w:before="120" w:after="120" w:line="276" w:lineRule="auto"/>
        <w:ind w:left="567"/>
        <w:jc w:val="both"/>
        <w:rPr>
          <w:b/>
        </w:rPr>
      </w:pPr>
      <w:r w:rsidRPr="007037C4">
        <w:rPr>
          <w:b/>
        </w:rPr>
        <w:t>10.3 Tiêu chí trao quà</w:t>
      </w:r>
    </w:p>
    <w:p w14:paraId="56978692" w14:textId="76F7B9B1" w:rsidR="00B567C6" w:rsidRPr="007037C4" w:rsidRDefault="00B567C6">
      <w:pPr>
        <w:tabs>
          <w:tab w:val="left" w:pos="1170"/>
          <w:tab w:val="left" w:pos="1530"/>
        </w:tabs>
        <w:spacing w:before="120" w:after="120" w:line="276" w:lineRule="auto"/>
        <w:ind w:left="567"/>
        <w:jc w:val="both"/>
        <w:rPr>
          <w:bCs/>
        </w:rPr>
      </w:pPr>
      <w:r w:rsidRPr="007037C4">
        <w:rPr>
          <w:bCs/>
        </w:rPr>
        <w:t xml:space="preserve">- </w:t>
      </w:r>
      <w:r w:rsidRPr="007037C4">
        <w:t>Một khách hàng có thể mua nhiều lần, ngày mua hàng phải là ngày trong thời gian thực hiện chương trình.</w:t>
      </w:r>
    </w:p>
    <w:p w14:paraId="5949802D" w14:textId="2B80B45E" w:rsidR="00993A88" w:rsidRPr="007037C4" w:rsidRDefault="008253E1">
      <w:pPr>
        <w:tabs>
          <w:tab w:val="left" w:pos="1170"/>
          <w:tab w:val="left" w:pos="1530"/>
        </w:tabs>
        <w:spacing w:before="120" w:after="120" w:line="276" w:lineRule="auto"/>
        <w:ind w:left="567"/>
        <w:jc w:val="both"/>
        <w:rPr>
          <w:bCs/>
        </w:rPr>
      </w:pPr>
      <w:r w:rsidRPr="007037C4">
        <w:rPr>
          <w:bCs/>
          <w:lang w:val="vi-VN"/>
        </w:rPr>
        <w:t>-</w:t>
      </w:r>
      <w:r w:rsidR="00B567C6" w:rsidRPr="007037C4">
        <w:rPr>
          <w:bCs/>
        </w:rPr>
        <w:t xml:space="preserve"> Khách hàng mua đủ mức giá trị đơn nào thì sẽ được </w:t>
      </w:r>
      <w:r w:rsidR="003E5DDB" w:rsidRPr="007037C4">
        <w:rPr>
          <w:bCs/>
        </w:rPr>
        <w:t>lựa chọn 01</w:t>
      </w:r>
      <w:r w:rsidR="00B567C6" w:rsidRPr="007037C4">
        <w:rPr>
          <w:bCs/>
        </w:rPr>
        <w:t xml:space="preserve"> phần quà tương ứng với mức giá trị đơn đó</w:t>
      </w:r>
      <w:r w:rsidR="003E5DDB" w:rsidRPr="007037C4">
        <w:rPr>
          <w:bCs/>
        </w:rPr>
        <w:t xml:space="preserve"> </w:t>
      </w:r>
      <w:r w:rsidR="00B567C6" w:rsidRPr="007037C4">
        <w:rPr>
          <w:bCs/>
        </w:rPr>
        <w:t xml:space="preserve">(ví dụ: Khách hàng mua đơn </w:t>
      </w:r>
      <w:r w:rsidR="004D52E1" w:rsidRPr="007037C4">
        <w:rPr>
          <w:bCs/>
        </w:rPr>
        <w:t>999</w:t>
      </w:r>
      <w:r w:rsidR="00B567C6" w:rsidRPr="007037C4">
        <w:rPr>
          <w:bCs/>
        </w:rPr>
        <w:t xml:space="preserve">.000đ thì chỉ được </w:t>
      </w:r>
      <w:r w:rsidR="003E5DDB" w:rsidRPr="007037C4">
        <w:rPr>
          <w:bCs/>
        </w:rPr>
        <w:t>lựa chọn</w:t>
      </w:r>
      <w:r w:rsidR="00B567C6" w:rsidRPr="007037C4">
        <w:rPr>
          <w:bCs/>
        </w:rPr>
        <w:t xml:space="preserve"> 01 phần quà </w:t>
      </w:r>
      <w:r w:rsidR="003E5DDB" w:rsidRPr="007037C4">
        <w:rPr>
          <w:bCs/>
        </w:rPr>
        <w:t>tương ứng với Mức 3 theo danh sách quà liệt kê trong Mục 6).</w:t>
      </w:r>
    </w:p>
    <w:p w14:paraId="026A2F7A" w14:textId="68E32B0F" w:rsidR="003E5DDB" w:rsidRPr="007037C4" w:rsidRDefault="003E5DDB" w:rsidP="008909B7">
      <w:pPr>
        <w:tabs>
          <w:tab w:val="left" w:pos="1170"/>
          <w:tab w:val="left" w:pos="1530"/>
        </w:tabs>
        <w:spacing w:before="120" w:after="120" w:line="276" w:lineRule="auto"/>
        <w:ind w:left="567"/>
        <w:jc w:val="both"/>
        <w:rPr>
          <w:bCs/>
        </w:rPr>
      </w:pPr>
      <w:r w:rsidRPr="007037C4">
        <w:rPr>
          <w:bCs/>
        </w:rPr>
        <w:t xml:space="preserve">- Không áp dụng lũy tiến (Ví dụ: Khách hàng mua đơn </w:t>
      </w:r>
      <w:r w:rsidR="00E23473" w:rsidRPr="007037C4">
        <w:rPr>
          <w:bCs/>
        </w:rPr>
        <w:t>2</w:t>
      </w:r>
      <w:r w:rsidRPr="007037C4">
        <w:rPr>
          <w:bCs/>
        </w:rPr>
        <w:t>.</w:t>
      </w:r>
      <w:r w:rsidR="00E23473" w:rsidRPr="007037C4">
        <w:rPr>
          <w:bCs/>
        </w:rPr>
        <w:t>000</w:t>
      </w:r>
      <w:r w:rsidRPr="007037C4">
        <w:rPr>
          <w:bCs/>
        </w:rPr>
        <w:t>.000đ thì vẫn chỉ được 01 phần quà tương ứng với Mức 3 theo danh sách quà liệt kê trong Mục 6).</w:t>
      </w:r>
      <w:r w:rsidRPr="007037C4">
        <w:rPr>
          <w:bCs/>
        </w:rPr>
        <w:br/>
      </w:r>
      <w:r w:rsidR="008909B7" w:rsidRPr="007037C4">
        <w:rPr>
          <w:b/>
        </w:rPr>
        <w:t xml:space="preserve">- </w:t>
      </w:r>
      <w:r w:rsidR="008909B7" w:rsidRPr="007037C4">
        <w:rPr>
          <w:bCs/>
        </w:rPr>
        <w:t xml:space="preserve">Phiếu quà tặng được áp dụng cho đơn hàng tiếp theo của khách. </w:t>
      </w:r>
      <w:r w:rsidR="008909B7" w:rsidRPr="007037C4">
        <w:rPr>
          <w:bCs/>
          <w:lang w:val="vi-VN"/>
        </w:rPr>
        <w:t>Hạn sử dụng của phiếu quà tặng là</w:t>
      </w:r>
      <w:r w:rsidR="008909B7" w:rsidRPr="007037C4">
        <w:rPr>
          <w:bCs/>
        </w:rPr>
        <w:t xml:space="preserve"> 30 </w:t>
      </w:r>
      <w:r w:rsidR="008909B7" w:rsidRPr="007037C4">
        <w:rPr>
          <w:bCs/>
          <w:lang w:val="vi-VN"/>
        </w:rPr>
        <w:t xml:space="preserve">ngày kể từ ngày </w:t>
      </w:r>
      <w:r w:rsidR="008909B7" w:rsidRPr="007037C4">
        <w:rPr>
          <w:bCs/>
        </w:rPr>
        <w:t>phát hành</w:t>
      </w:r>
      <w:r w:rsidR="008909B7" w:rsidRPr="007037C4">
        <w:rPr>
          <w:bCs/>
          <w:lang w:val="vi-VN"/>
        </w:rPr>
        <w:t>.</w:t>
      </w:r>
      <w:r w:rsidR="008909B7" w:rsidRPr="007037C4">
        <w:rPr>
          <w:bCs/>
        </w:rPr>
        <w:t xml:space="preserve"> Khách hàng đến siêu thị Con Cưng trong danh sách (được liệt kê tại mục 2) mua đơn hàng tiếp theo cung cấp số điện thoại cho nhân viên Con Cưng để được sử dụng Phiếu quà tặng.</w:t>
      </w:r>
    </w:p>
    <w:p w14:paraId="398D08E0" w14:textId="77777777" w:rsidR="00993A88" w:rsidRPr="007037C4"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7037C4">
        <w:rPr>
          <w:rFonts w:ascii="Times New Roman" w:hAnsi="Times New Roman" w:cs="Times New Roman"/>
          <w:color w:val="000000" w:themeColor="text1"/>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729A4D38" w14:textId="77777777" w:rsidR="00993A88" w:rsidRPr="007037C4" w:rsidRDefault="008253E1">
      <w:pPr>
        <w:spacing w:before="120" w:after="120" w:line="276" w:lineRule="auto"/>
        <w:ind w:left="567"/>
        <w:jc w:val="both"/>
        <w:rPr>
          <w:color w:val="000000" w:themeColor="text1"/>
        </w:rPr>
      </w:pPr>
      <w:r w:rsidRPr="007037C4">
        <w:rPr>
          <w:color w:val="000000" w:themeColor="text1"/>
          <w:lang w:val="vi-VN"/>
        </w:rPr>
        <w:t>Công ty Cổ phần Con Cưng cam kết thực hiện đúng và hoàn toàn chịu trách nhiệm về Chương trình khuyến mại trên theo quy định của pháp luật hiện hành.</w:t>
      </w:r>
    </w:p>
    <w:p w14:paraId="71B7C185" w14:textId="77777777" w:rsidR="00B567C6" w:rsidRPr="007037C4" w:rsidRDefault="00B567C6">
      <w:pPr>
        <w:spacing w:before="120" w:after="120" w:line="276" w:lineRule="auto"/>
        <w:ind w:left="567"/>
        <w:jc w:val="both"/>
        <w:rPr>
          <w:color w:val="000000" w:themeColor="text1"/>
        </w:rPr>
      </w:pPr>
    </w:p>
    <w:p w14:paraId="0DCDF8B2" w14:textId="79CCF048" w:rsidR="00B567C6" w:rsidRPr="007037C4" w:rsidRDefault="00B567C6" w:rsidP="00B567C6">
      <w:pPr>
        <w:spacing w:before="120" w:after="120" w:line="276" w:lineRule="auto"/>
        <w:jc w:val="both"/>
        <w:rPr>
          <w:color w:val="000000" w:themeColor="text1"/>
        </w:rPr>
      </w:pPr>
    </w:p>
    <w:p w14:paraId="799FAF7E" w14:textId="63E30FC1" w:rsidR="00B567C6" w:rsidRPr="00B567C6" w:rsidRDefault="00B567C6" w:rsidP="00B567C6">
      <w:pPr>
        <w:spacing w:before="120" w:after="120" w:line="276" w:lineRule="auto"/>
        <w:jc w:val="center"/>
        <w:rPr>
          <w:b/>
          <w:bCs/>
          <w:color w:val="000000" w:themeColor="text1"/>
          <w:sz w:val="36"/>
          <w:szCs w:val="36"/>
        </w:rPr>
      </w:pPr>
      <w:r w:rsidRPr="007037C4">
        <w:rPr>
          <w:b/>
          <w:bCs/>
          <w:color w:val="000000" w:themeColor="text1"/>
          <w:sz w:val="36"/>
          <w:szCs w:val="36"/>
        </w:rPr>
        <w:t>DANH SÁCH CỬA HÀNG CON CƯNG ÁP DỤNG CTKM</w:t>
      </w:r>
    </w:p>
    <w:p w14:paraId="6F799D57" w14:textId="77777777" w:rsidR="00B567C6" w:rsidRPr="00B567C6" w:rsidRDefault="00B567C6" w:rsidP="00B567C6">
      <w:pPr>
        <w:spacing w:before="120" w:after="120" w:line="276" w:lineRule="auto"/>
        <w:jc w:val="both"/>
        <w:rPr>
          <w:color w:val="000000" w:themeColor="text1"/>
        </w:rPr>
      </w:pPr>
    </w:p>
    <w:p w14:paraId="24914100" w14:textId="77777777" w:rsidR="00993A88" w:rsidRDefault="008253E1">
      <w:pPr>
        <w:tabs>
          <w:tab w:val="center" w:pos="6485"/>
        </w:tabs>
        <w:spacing w:line="276" w:lineRule="auto"/>
        <w:rPr>
          <w:b/>
          <w:color w:val="000000" w:themeColor="text1"/>
          <w:lang w:val="vi-VN"/>
        </w:rPr>
      </w:pPr>
      <w:r>
        <w:rPr>
          <w:b/>
          <w:color w:val="000000" w:themeColor="text1"/>
          <w:lang w:val="vi-VN"/>
        </w:rPr>
        <w:lastRenderedPageBreak/>
        <w:tab/>
      </w:r>
      <w:r>
        <w:rPr>
          <w:b/>
          <w:color w:val="000000" w:themeColor="text1"/>
          <w:lang w:val="vi-VN"/>
        </w:rPr>
        <w:tab/>
      </w:r>
    </w:p>
    <w:p w14:paraId="737766F4" w14:textId="77777777" w:rsidR="00993A88" w:rsidRDefault="00993A88">
      <w:pPr>
        <w:tabs>
          <w:tab w:val="center" w:pos="6485"/>
        </w:tabs>
        <w:spacing w:before="120" w:after="120" w:line="276" w:lineRule="auto"/>
        <w:jc w:val="center"/>
        <w:rPr>
          <w:b/>
          <w:color w:val="000000" w:themeColor="text1"/>
          <w:lang w:val="vi-VN"/>
        </w:rPr>
      </w:pPr>
    </w:p>
    <w:sectPr w:rsidR="00993A88">
      <w:footerReference w:type="default" r:id="rId9"/>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004CA" w14:textId="77777777" w:rsidR="00C506E3" w:rsidRDefault="00C506E3">
      <w:r>
        <w:separator/>
      </w:r>
    </w:p>
  </w:endnote>
  <w:endnote w:type="continuationSeparator" w:id="0">
    <w:p w14:paraId="33D0578E" w14:textId="77777777" w:rsidR="00C506E3" w:rsidRDefault="00C5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14C4C76A" w14:textId="77777777" w:rsidR="00993A88" w:rsidRDefault="008253E1">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sdtContent>
  </w:sdt>
  <w:p w14:paraId="5C22E434" w14:textId="77777777" w:rsidR="00993A88" w:rsidRDefault="00993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B4409" w14:textId="77777777" w:rsidR="00C506E3" w:rsidRDefault="00C506E3">
      <w:r>
        <w:separator/>
      </w:r>
    </w:p>
  </w:footnote>
  <w:footnote w:type="continuationSeparator" w:id="0">
    <w:p w14:paraId="3EB7D824" w14:textId="77777777" w:rsidR="00C506E3" w:rsidRDefault="00C50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F77"/>
    <w:multiLevelType w:val="multilevel"/>
    <w:tmpl w:val="030C1F77"/>
    <w:lvl w:ilvl="0">
      <w:numFmt w:val="bullet"/>
      <w:lvlText w:val="-"/>
      <w:lvlJc w:val="left"/>
      <w:pPr>
        <w:ind w:left="502" w:hanging="360"/>
      </w:pPr>
      <w:rPr>
        <w:rFonts w:ascii="Times New Roman" w:eastAsia="Times New Roman" w:hAnsi="Times New Roman" w:cs="Times New Roman" w:hint="default"/>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32971C0"/>
    <w:multiLevelType w:val="hybridMultilevel"/>
    <w:tmpl w:val="2E7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74FF4"/>
    <w:multiLevelType w:val="hybridMultilevel"/>
    <w:tmpl w:val="2FD6B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C165D"/>
    <w:multiLevelType w:val="hybridMultilevel"/>
    <w:tmpl w:val="68F8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705818"/>
    <w:multiLevelType w:val="multilevel"/>
    <w:tmpl w:val="BCC2D90E"/>
    <w:lvl w:ilvl="0">
      <w:start w:val="1"/>
      <w:numFmt w:val="decimal"/>
      <w:lvlText w:val="%1."/>
      <w:lvlJc w:val="left"/>
      <w:pPr>
        <w:ind w:left="968" w:hanging="248"/>
        <w:jc w:val="right"/>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1.%2"/>
      <w:lvlJc w:val="left"/>
      <w:pPr>
        <w:ind w:left="668" w:hanging="400"/>
        <w:jc w:val="right"/>
      </w:pPr>
      <w:rPr>
        <w:rFonts w:ascii="Times New Roman" w:eastAsia="Times New Roman" w:hAnsi="Times New Roman" w:cs="Times New Roman" w:hint="default"/>
        <w:b/>
        <w:bCs/>
        <w:i w:val="0"/>
        <w:iCs w:val="0"/>
        <w:spacing w:val="0"/>
        <w:w w:val="100"/>
        <w:sz w:val="24"/>
        <w:szCs w:val="24"/>
        <w:lang w:val="vi" w:eastAsia="en-US" w:bidi="ar-SA"/>
      </w:rPr>
    </w:lvl>
    <w:lvl w:ilvl="2">
      <w:numFmt w:val="bullet"/>
      <w:lvlText w:val=""/>
      <w:lvlJc w:val="left"/>
      <w:pPr>
        <w:ind w:left="1440" w:hanging="360"/>
      </w:pPr>
      <w:rPr>
        <w:rFonts w:ascii="Wingdings" w:eastAsia="Wingdings" w:hAnsi="Wingdings" w:cs="Wingdings" w:hint="default"/>
        <w:b w:val="0"/>
        <w:bCs w:val="0"/>
        <w:i w:val="0"/>
        <w:iCs w:val="0"/>
        <w:spacing w:val="0"/>
        <w:w w:val="100"/>
        <w:sz w:val="24"/>
        <w:szCs w:val="24"/>
        <w:lang w:val="vi" w:eastAsia="en-US" w:bidi="ar-SA"/>
      </w:rPr>
    </w:lvl>
    <w:lvl w:ilvl="3">
      <w:numFmt w:val="bullet"/>
      <w:lvlText w:val=""/>
      <w:lvlJc w:val="left"/>
      <w:pPr>
        <w:ind w:left="1452" w:hanging="280"/>
      </w:pPr>
      <w:rPr>
        <w:rFonts w:ascii="Wingdings" w:eastAsia="Wingdings" w:hAnsi="Wingdings" w:cs="Wingdings" w:hint="default"/>
        <w:b w:val="0"/>
        <w:bCs w:val="0"/>
        <w:i w:val="0"/>
        <w:iCs w:val="0"/>
        <w:spacing w:val="0"/>
        <w:w w:val="100"/>
        <w:sz w:val="24"/>
        <w:szCs w:val="24"/>
        <w:lang w:val="vi" w:eastAsia="en-US" w:bidi="ar-SA"/>
      </w:rPr>
    </w:lvl>
    <w:lvl w:ilvl="4">
      <w:numFmt w:val="bullet"/>
      <w:lvlText w:val="•"/>
      <w:lvlJc w:val="left"/>
      <w:pPr>
        <w:ind w:left="2897" w:hanging="280"/>
      </w:pPr>
      <w:rPr>
        <w:rFonts w:hint="default"/>
        <w:lang w:val="vi" w:eastAsia="en-US" w:bidi="ar-SA"/>
      </w:rPr>
    </w:lvl>
    <w:lvl w:ilvl="5">
      <w:numFmt w:val="bullet"/>
      <w:lvlText w:val="•"/>
      <w:lvlJc w:val="left"/>
      <w:pPr>
        <w:ind w:left="4334" w:hanging="280"/>
      </w:pPr>
      <w:rPr>
        <w:rFonts w:hint="default"/>
        <w:lang w:val="vi" w:eastAsia="en-US" w:bidi="ar-SA"/>
      </w:rPr>
    </w:lvl>
    <w:lvl w:ilvl="6">
      <w:numFmt w:val="bullet"/>
      <w:lvlText w:val="•"/>
      <w:lvlJc w:val="left"/>
      <w:pPr>
        <w:ind w:left="5771" w:hanging="280"/>
      </w:pPr>
      <w:rPr>
        <w:rFonts w:hint="default"/>
        <w:lang w:val="vi" w:eastAsia="en-US" w:bidi="ar-SA"/>
      </w:rPr>
    </w:lvl>
    <w:lvl w:ilvl="7">
      <w:numFmt w:val="bullet"/>
      <w:lvlText w:val="•"/>
      <w:lvlJc w:val="left"/>
      <w:pPr>
        <w:ind w:left="7208" w:hanging="280"/>
      </w:pPr>
      <w:rPr>
        <w:rFonts w:hint="default"/>
        <w:lang w:val="vi" w:eastAsia="en-US" w:bidi="ar-SA"/>
      </w:rPr>
    </w:lvl>
    <w:lvl w:ilvl="8">
      <w:numFmt w:val="bullet"/>
      <w:lvlText w:val="•"/>
      <w:lvlJc w:val="left"/>
      <w:pPr>
        <w:ind w:left="8645" w:hanging="280"/>
      </w:pPr>
      <w:rPr>
        <w:rFonts w:hint="default"/>
        <w:lang w:val="vi" w:eastAsia="en-US" w:bidi="ar-SA"/>
      </w:rPr>
    </w:lvl>
  </w:abstractNum>
  <w:abstractNum w:abstractNumId="6" w15:restartNumberingAfterBreak="0">
    <w:nsid w:val="265B268B"/>
    <w:multiLevelType w:val="hybridMultilevel"/>
    <w:tmpl w:val="B1A2393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E8E3751"/>
    <w:multiLevelType w:val="hybridMultilevel"/>
    <w:tmpl w:val="A6220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2E1FE7"/>
    <w:multiLevelType w:val="hybridMultilevel"/>
    <w:tmpl w:val="2C46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377DAF"/>
    <w:multiLevelType w:val="hybridMultilevel"/>
    <w:tmpl w:val="F91EA1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50321CF"/>
    <w:multiLevelType w:val="hybridMultilevel"/>
    <w:tmpl w:val="628C0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826079"/>
    <w:multiLevelType w:val="hybridMultilevel"/>
    <w:tmpl w:val="AB78CBDA"/>
    <w:lvl w:ilvl="0" w:tplc="04090001">
      <w:start w:val="1"/>
      <w:numFmt w:val="bullet"/>
      <w:lvlText w:val=""/>
      <w:lvlJc w:val="left"/>
      <w:pPr>
        <w:ind w:left="2620" w:hanging="360"/>
      </w:pPr>
      <w:rPr>
        <w:rFonts w:ascii="Symbol" w:hAnsi="Symbol" w:hint="default"/>
      </w:rPr>
    </w:lvl>
    <w:lvl w:ilvl="1" w:tplc="04090003" w:tentative="1">
      <w:start w:val="1"/>
      <w:numFmt w:val="bullet"/>
      <w:lvlText w:val="o"/>
      <w:lvlJc w:val="left"/>
      <w:pPr>
        <w:ind w:left="3340" w:hanging="360"/>
      </w:pPr>
      <w:rPr>
        <w:rFonts w:ascii="Courier New" w:hAnsi="Courier New" w:cs="Courier New" w:hint="default"/>
      </w:rPr>
    </w:lvl>
    <w:lvl w:ilvl="2" w:tplc="04090005" w:tentative="1">
      <w:start w:val="1"/>
      <w:numFmt w:val="bullet"/>
      <w:lvlText w:val=""/>
      <w:lvlJc w:val="left"/>
      <w:pPr>
        <w:ind w:left="4060" w:hanging="360"/>
      </w:pPr>
      <w:rPr>
        <w:rFonts w:ascii="Wingdings" w:hAnsi="Wingdings" w:hint="default"/>
      </w:rPr>
    </w:lvl>
    <w:lvl w:ilvl="3" w:tplc="04090001" w:tentative="1">
      <w:start w:val="1"/>
      <w:numFmt w:val="bullet"/>
      <w:lvlText w:val=""/>
      <w:lvlJc w:val="left"/>
      <w:pPr>
        <w:ind w:left="4780" w:hanging="360"/>
      </w:pPr>
      <w:rPr>
        <w:rFonts w:ascii="Symbol" w:hAnsi="Symbol" w:hint="default"/>
      </w:rPr>
    </w:lvl>
    <w:lvl w:ilvl="4" w:tplc="04090003" w:tentative="1">
      <w:start w:val="1"/>
      <w:numFmt w:val="bullet"/>
      <w:lvlText w:val="o"/>
      <w:lvlJc w:val="left"/>
      <w:pPr>
        <w:ind w:left="5500" w:hanging="360"/>
      </w:pPr>
      <w:rPr>
        <w:rFonts w:ascii="Courier New" w:hAnsi="Courier New" w:cs="Courier New" w:hint="default"/>
      </w:rPr>
    </w:lvl>
    <w:lvl w:ilvl="5" w:tplc="04090005" w:tentative="1">
      <w:start w:val="1"/>
      <w:numFmt w:val="bullet"/>
      <w:lvlText w:val=""/>
      <w:lvlJc w:val="left"/>
      <w:pPr>
        <w:ind w:left="6220" w:hanging="360"/>
      </w:pPr>
      <w:rPr>
        <w:rFonts w:ascii="Wingdings" w:hAnsi="Wingdings" w:hint="default"/>
      </w:rPr>
    </w:lvl>
    <w:lvl w:ilvl="6" w:tplc="04090001" w:tentative="1">
      <w:start w:val="1"/>
      <w:numFmt w:val="bullet"/>
      <w:lvlText w:val=""/>
      <w:lvlJc w:val="left"/>
      <w:pPr>
        <w:ind w:left="6940" w:hanging="360"/>
      </w:pPr>
      <w:rPr>
        <w:rFonts w:ascii="Symbol" w:hAnsi="Symbol" w:hint="default"/>
      </w:rPr>
    </w:lvl>
    <w:lvl w:ilvl="7" w:tplc="04090003" w:tentative="1">
      <w:start w:val="1"/>
      <w:numFmt w:val="bullet"/>
      <w:lvlText w:val="o"/>
      <w:lvlJc w:val="left"/>
      <w:pPr>
        <w:ind w:left="7660" w:hanging="360"/>
      </w:pPr>
      <w:rPr>
        <w:rFonts w:ascii="Courier New" w:hAnsi="Courier New" w:cs="Courier New" w:hint="default"/>
      </w:rPr>
    </w:lvl>
    <w:lvl w:ilvl="8" w:tplc="04090005" w:tentative="1">
      <w:start w:val="1"/>
      <w:numFmt w:val="bullet"/>
      <w:lvlText w:val=""/>
      <w:lvlJc w:val="left"/>
      <w:pPr>
        <w:ind w:left="8380" w:hanging="360"/>
      </w:pPr>
      <w:rPr>
        <w:rFonts w:ascii="Wingdings" w:hAnsi="Wingdings" w:hint="default"/>
      </w:rPr>
    </w:lvl>
  </w:abstractNum>
  <w:abstractNum w:abstractNumId="14"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15:restartNumberingAfterBreak="0">
    <w:nsid w:val="683D3443"/>
    <w:multiLevelType w:val="hybridMultilevel"/>
    <w:tmpl w:val="6DD0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CB7397"/>
    <w:multiLevelType w:val="hybridMultilevel"/>
    <w:tmpl w:val="7B7C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8"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6037365">
    <w:abstractNumId w:val="17"/>
  </w:num>
  <w:num w:numId="2" w16cid:durableId="940724975">
    <w:abstractNumId w:val="7"/>
  </w:num>
  <w:num w:numId="3" w16cid:durableId="663512886">
    <w:abstractNumId w:val="13"/>
  </w:num>
  <w:num w:numId="4" w16cid:durableId="1733042480">
    <w:abstractNumId w:val="12"/>
  </w:num>
  <w:num w:numId="5" w16cid:durableId="1029720484">
    <w:abstractNumId w:val="11"/>
  </w:num>
  <w:num w:numId="6" w16cid:durableId="640038098">
    <w:abstractNumId w:val="4"/>
  </w:num>
  <w:num w:numId="7" w16cid:durableId="2074502931">
    <w:abstractNumId w:val="3"/>
  </w:num>
  <w:num w:numId="8" w16cid:durableId="152111040">
    <w:abstractNumId w:val="1"/>
  </w:num>
  <w:num w:numId="9" w16cid:durableId="703016125">
    <w:abstractNumId w:val="18"/>
  </w:num>
  <w:num w:numId="10" w16cid:durableId="657536932">
    <w:abstractNumId w:val="10"/>
  </w:num>
  <w:num w:numId="11" w16cid:durableId="927732062">
    <w:abstractNumId w:val="14"/>
  </w:num>
  <w:num w:numId="12" w16cid:durableId="804546464">
    <w:abstractNumId w:val="9"/>
  </w:num>
  <w:num w:numId="13" w16cid:durableId="1900508375">
    <w:abstractNumId w:val="8"/>
  </w:num>
  <w:num w:numId="14" w16cid:durableId="70737895">
    <w:abstractNumId w:val="16"/>
  </w:num>
  <w:num w:numId="15" w16cid:durableId="448741729">
    <w:abstractNumId w:val="15"/>
  </w:num>
  <w:num w:numId="16" w16cid:durableId="7223426">
    <w:abstractNumId w:val="2"/>
  </w:num>
  <w:num w:numId="17" w16cid:durableId="43604584">
    <w:abstractNumId w:val="5"/>
  </w:num>
  <w:num w:numId="18" w16cid:durableId="1232888174">
    <w:abstractNumId w:val="0"/>
  </w:num>
  <w:num w:numId="19" w16cid:durableId="267588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3B"/>
    <w:rsid w:val="00004AA7"/>
    <w:rsid w:val="000068BA"/>
    <w:rsid w:val="00010E27"/>
    <w:rsid w:val="00011A19"/>
    <w:rsid w:val="0001323B"/>
    <w:rsid w:val="00015EBB"/>
    <w:rsid w:val="00024616"/>
    <w:rsid w:val="00024D3B"/>
    <w:rsid w:val="00025E7D"/>
    <w:rsid w:val="00030985"/>
    <w:rsid w:val="0003144E"/>
    <w:rsid w:val="00032845"/>
    <w:rsid w:val="000414EC"/>
    <w:rsid w:val="000463FE"/>
    <w:rsid w:val="00052591"/>
    <w:rsid w:val="0005265A"/>
    <w:rsid w:val="00052B5F"/>
    <w:rsid w:val="00056CC0"/>
    <w:rsid w:val="000614E9"/>
    <w:rsid w:val="00062C9E"/>
    <w:rsid w:val="00063B7F"/>
    <w:rsid w:val="00064E36"/>
    <w:rsid w:val="000724A7"/>
    <w:rsid w:val="000724EF"/>
    <w:rsid w:val="00073A8C"/>
    <w:rsid w:val="000764A2"/>
    <w:rsid w:val="00084497"/>
    <w:rsid w:val="00092A06"/>
    <w:rsid w:val="00094DF5"/>
    <w:rsid w:val="000A65E8"/>
    <w:rsid w:val="000B45AE"/>
    <w:rsid w:val="000B54FC"/>
    <w:rsid w:val="000D0AAB"/>
    <w:rsid w:val="000D111F"/>
    <w:rsid w:val="000D3EA4"/>
    <w:rsid w:val="000D4856"/>
    <w:rsid w:val="000D6614"/>
    <w:rsid w:val="000E42E1"/>
    <w:rsid w:val="000E483F"/>
    <w:rsid w:val="000F50F9"/>
    <w:rsid w:val="001008CF"/>
    <w:rsid w:val="00103A75"/>
    <w:rsid w:val="0010784F"/>
    <w:rsid w:val="001140F7"/>
    <w:rsid w:val="001166E3"/>
    <w:rsid w:val="0011764A"/>
    <w:rsid w:val="0012142A"/>
    <w:rsid w:val="001225DB"/>
    <w:rsid w:val="00126D22"/>
    <w:rsid w:val="00131D5F"/>
    <w:rsid w:val="001368EC"/>
    <w:rsid w:val="00136D38"/>
    <w:rsid w:val="00146684"/>
    <w:rsid w:val="00146D5D"/>
    <w:rsid w:val="00150B26"/>
    <w:rsid w:val="00152412"/>
    <w:rsid w:val="00152751"/>
    <w:rsid w:val="00153032"/>
    <w:rsid w:val="00164553"/>
    <w:rsid w:val="00165A1D"/>
    <w:rsid w:val="00167149"/>
    <w:rsid w:val="00173314"/>
    <w:rsid w:val="00181CD6"/>
    <w:rsid w:val="00193944"/>
    <w:rsid w:val="001A1D0F"/>
    <w:rsid w:val="001A1D68"/>
    <w:rsid w:val="001A689B"/>
    <w:rsid w:val="001A7876"/>
    <w:rsid w:val="001B0C60"/>
    <w:rsid w:val="001B2797"/>
    <w:rsid w:val="001B3000"/>
    <w:rsid w:val="001B56CE"/>
    <w:rsid w:val="001B63A3"/>
    <w:rsid w:val="001C15AA"/>
    <w:rsid w:val="001C2986"/>
    <w:rsid w:val="001C6DBF"/>
    <w:rsid w:val="001D21C3"/>
    <w:rsid w:val="001D254E"/>
    <w:rsid w:val="001D461D"/>
    <w:rsid w:val="001E6D96"/>
    <w:rsid w:val="001F0716"/>
    <w:rsid w:val="001F1577"/>
    <w:rsid w:val="001F2796"/>
    <w:rsid w:val="001F2B68"/>
    <w:rsid w:val="001F3912"/>
    <w:rsid w:val="001F709B"/>
    <w:rsid w:val="002144B8"/>
    <w:rsid w:val="00220284"/>
    <w:rsid w:val="002219AC"/>
    <w:rsid w:val="00221EAE"/>
    <w:rsid w:val="0022208C"/>
    <w:rsid w:val="002375EB"/>
    <w:rsid w:val="00243A94"/>
    <w:rsid w:val="00245723"/>
    <w:rsid w:val="00246A81"/>
    <w:rsid w:val="00250627"/>
    <w:rsid w:val="00256873"/>
    <w:rsid w:val="00261B90"/>
    <w:rsid w:val="00262EED"/>
    <w:rsid w:val="002654C8"/>
    <w:rsid w:val="002661B4"/>
    <w:rsid w:val="00266A27"/>
    <w:rsid w:val="00270BE8"/>
    <w:rsid w:val="002720BC"/>
    <w:rsid w:val="0027639B"/>
    <w:rsid w:val="00284032"/>
    <w:rsid w:val="00284E84"/>
    <w:rsid w:val="00286EA2"/>
    <w:rsid w:val="00287A3A"/>
    <w:rsid w:val="00292A5E"/>
    <w:rsid w:val="002A2043"/>
    <w:rsid w:val="002A4785"/>
    <w:rsid w:val="002B3142"/>
    <w:rsid w:val="002B57A3"/>
    <w:rsid w:val="002C31DD"/>
    <w:rsid w:val="002C3F76"/>
    <w:rsid w:val="002C6A26"/>
    <w:rsid w:val="002D296A"/>
    <w:rsid w:val="002D7E0F"/>
    <w:rsid w:val="002E0562"/>
    <w:rsid w:val="002F0248"/>
    <w:rsid w:val="002F2254"/>
    <w:rsid w:val="002F4EFA"/>
    <w:rsid w:val="002F7B80"/>
    <w:rsid w:val="003043AA"/>
    <w:rsid w:val="003140A4"/>
    <w:rsid w:val="003151CE"/>
    <w:rsid w:val="0032032B"/>
    <w:rsid w:val="00321E49"/>
    <w:rsid w:val="00327385"/>
    <w:rsid w:val="003335FF"/>
    <w:rsid w:val="00333D59"/>
    <w:rsid w:val="003451B1"/>
    <w:rsid w:val="003458CC"/>
    <w:rsid w:val="00351206"/>
    <w:rsid w:val="0035311A"/>
    <w:rsid w:val="00353437"/>
    <w:rsid w:val="00353721"/>
    <w:rsid w:val="00361621"/>
    <w:rsid w:val="00366373"/>
    <w:rsid w:val="0037057E"/>
    <w:rsid w:val="00373DF6"/>
    <w:rsid w:val="00374BFB"/>
    <w:rsid w:val="00377A62"/>
    <w:rsid w:val="00377C80"/>
    <w:rsid w:val="00381968"/>
    <w:rsid w:val="003820FC"/>
    <w:rsid w:val="003824C4"/>
    <w:rsid w:val="00383049"/>
    <w:rsid w:val="00392884"/>
    <w:rsid w:val="0039448B"/>
    <w:rsid w:val="00395C75"/>
    <w:rsid w:val="0039750B"/>
    <w:rsid w:val="003A030B"/>
    <w:rsid w:val="003A0343"/>
    <w:rsid w:val="003A7C6C"/>
    <w:rsid w:val="003B4F37"/>
    <w:rsid w:val="003B5A19"/>
    <w:rsid w:val="003B77C7"/>
    <w:rsid w:val="003D0A7B"/>
    <w:rsid w:val="003D2840"/>
    <w:rsid w:val="003D40AB"/>
    <w:rsid w:val="003D4A6B"/>
    <w:rsid w:val="003D4C3A"/>
    <w:rsid w:val="003E28E5"/>
    <w:rsid w:val="003E5DDB"/>
    <w:rsid w:val="003F37CA"/>
    <w:rsid w:val="003F3BCF"/>
    <w:rsid w:val="003F4EAA"/>
    <w:rsid w:val="00400FC2"/>
    <w:rsid w:val="004011F1"/>
    <w:rsid w:val="00403B90"/>
    <w:rsid w:val="00404F2B"/>
    <w:rsid w:val="00406826"/>
    <w:rsid w:val="00412D90"/>
    <w:rsid w:val="0041310F"/>
    <w:rsid w:val="00425910"/>
    <w:rsid w:val="00426C93"/>
    <w:rsid w:val="00427964"/>
    <w:rsid w:val="00434978"/>
    <w:rsid w:val="00436424"/>
    <w:rsid w:val="00437C40"/>
    <w:rsid w:val="004436D6"/>
    <w:rsid w:val="00461590"/>
    <w:rsid w:val="004712CF"/>
    <w:rsid w:val="00471456"/>
    <w:rsid w:val="00472336"/>
    <w:rsid w:val="00474ACE"/>
    <w:rsid w:val="00474AFD"/>
    <w:rsid w:val="004769A2"/>
    <w:rsid w:val="00480F39"/>
    <w:rsid w:val="00481FD0"/>
    <w:rsid w:val="00482A63"/>
    <w:rsid w:val="00482DDE"/>
    <w:rsid w:val="004836E2"/>
    <w:rsid w:val="00492515"/>
    <w:rsid w:val="00495720"/>
    <w:rsid w:val="004A13F3"/>
    <w:rsid w:val="004A2F07"/>
    <w:rsid w:val="004A361C"/>
    <w:rsid w:val="004B7F2E"/>
    <w:rsid w:val="004C71CD"/>
    <w:rsid w:val="004C77E5"/>
    <w:rsid w:val="004D18C9"/>
    <w:rsid w:val="004D52E1"/>
    <w:rsid w:val="004D77CB"/>
    <w:rsid w:val="004E13D8"/>
    <w:rsid w:val="004E3D85"/>
    <w:rsid w:val="004E4776"/>
    <w:rsid w:val="004E4DE3"/>
    <w:rsid w:val="004E6246"/>
    <w:rsid w:val="004F4AEE"/>
    <w:rsid w:val="004F5498"/>
    <w:rsid w:val="00512F1F"/>
    <w:rsid w:val="0052540C"/>
    <w:rsid w:val="00525484"/>
    <w:rsid w:val="00530F60"/>
    <w:rsid w:val="0053115D"/>
    <w:rsid w:val="00540A28"/>
    <w:rsid w:val="00543448"/>
    <w:rsid w:val="00553677"/>
    <w:rsid w:val="00554DB9"/>
    <w:rsid w:val="00563508"/>
    <w:rsid w:val="00563F9E"/>
    <w:rsid w:val="00571628"/>
    <w:rsid w:val="005717F4"/>
    <w:rsid w:val="005767F8"/>
    <w:rsid w:val="00583934"/>
    <w:rsid w:val="00587FE2"/>
    <w:rsid w:val="00596B94"/>
    <w:rsid w:val="005A4062"/>
    <w:rsid w:val="005A444E"/>
    <w:rsid w:val="005B1E09"/>
    <w:rsid w:val="005C5A8E"/>
    <w:rsid w:val="005C5ACF"/>
    <w:rsid w:val="005C7436"/>
    <w:rsid w:val="005C7872"/>
    <w:rsid w:val="005C7AEB"/>
    <w:rsid w:val="005D57B4"/>
    <w:rsid w:val="005E46CB"/>
    <w:rsid w:val="005F251C"/>
    <w:rsid w:val="005F2799"/>
    <w:rsid w:val="006016D3"/>
    <w:rsid w:val="00605364"/>
    <w:rsid w:val="00613B58"/>
    <w:rsid w:val="00614451"/>
    <w:rsid w:val="00617723"/>
    <w:rsid w:val="00620847"/>
    <w:rsid w:val="00621427"/>
    <w:rsid w:val="006262BE"/>
    <w:rsid w:val="00626597"/>
    <w:rsid w:val="00637AD3"/>
    <w:rsid w:val="00640145"/>
    <w:rsid w:val="0064183D"/>
    <w:rsid w:val="00643149"/>
    <w:rsid w:val="00643303"/>
    <w:rsid w:val="00643F51"/>
    <w:rsid w:val="00646942"/>
    <w:rsid w:val="00650858"/>
    <w:rsid w:val="00665068"/>
    <w:rsid w:val="00667D0F"/>
    <w:rsid w:val="00671B44"/>
    <w:rsid w:val="00674B10"/>
    <w:rsid w:val="006751BF"/>
    <w:rsid w:val="00677FA1"/>
    <w:rsid w:val="00684694"/>
    <w:rsid w:val="006859D0"/>
    <w:rsid w:val="0068745C"/>
    <w:rsid w:val="006A7860"/>
    <w:rsid w:val="006C1594"/>
    <w:rsid w:val="006C5269"/>
    <w:rsid w:val="006C7378"/>
    <w:rsid w:val="006D6D43"/>
    <w:rsid w:val="006E0DA7"/>
    <w:rsid w:val="006E13FA"/>
    <w:rsid w:val="006E23CE"/>
    <w:rsid w:val="006E6861"/>
    <w:rsid w:val="006F0AC9"/>
    <w:rsid w:val="007037C4"/>
    <w:rsid w:val="007079CA"/>
    <w:rsid w:val="00715293"/>
    <w:rsid w:val="00716D06"/>
    <w:rsid w:val="00735537"/>
    <w:rsid w:val="00735EE3"/>
    <w:rsid w:val="00741EA3"/>
    <w:rsid w:val="00747E53"/>
    <w:rsid w:val="00747EFE"/>
    <w:rsid w:val="00755352"/>
    <w:rsid w:val="00755B84"/>
    <w:rsid w:val="00757F14"/>
    <w:rsid w:val="0076057F"/>
    <w:rsid w:val="00760ACD"/>
    <w:rsid w:val="00763664"/>
    <w:rsid w:val="0076442B"/>
    <w:rsid w:val="007658A3"/>
    <w:rsid w:val="0076707B"/>
    <w:rsid w:val="007723BB"/>
    <w:rsid w:val="00775A12"/>
    <w:rsid w:val="00775D92"/>
    <w:rsid w:val="00781E10"/>
    <w:rsid w:val="007821C1"/>
    <w:rsid w:val="00783F3C"/>
    <w:rsid w:val="00792ABB"/>
    <w:rsid w:val="00794EE7"/>
    <w:rsid w:val="00795EEB"/>
    <w:rsid w:val="007A2250"/>
    <w:rsid w:val="007C483B"/>
    <w:rsid w:val="007C63F1"/>
    <w:rsid w:val="007D0F4D"/>
    <w:rsid w:val="007D24B0"/>
    <w:rsid w:val="007D2731"/>
    <w:rsid w:val="007E2D94"/>
    <w:rsid w:val="007F14A6"/>
    <w:rsid w:val="007F372E"/>
    <w:rsid w:val="007F7558"/>
    <w:rsid w:val="00801B5B"/>
    <w:rsid w:val="00802C16"/>
    <w:rsid w:val="008073B8"/>
    <w:rsid w:val="00815938"/>
    <w:rsid w:val="00815DC6"/>
    <w:rsid w:val="00817D45"/>
    <w:rsid w:val="00821EEC"/>
    <w:rsid w:val="008253E1"/>
    <w:rsid w:val="0082632B"/>
    <w:rsid w:val="00826464"/>
    <w:rsid w:val="00830463"/>
    <w:rsid w:val="00830720"/>
    <w:rsid w:val="00833C3E"/>
    <w:rsid w:val="0083519F"/>
    <w:rsid w:val="008368DD"/>
    <w:rsid w:val="008455F3"/>
    <w:rsid w:val="00850EC0"/>
    <w:rsid w:val="00861BD5"/>
    <w:rsid w:val="00871390"/>
    <w:rsid w:val="00876F57"/>
    <w:rsid w:val="00877F1F"/>
    <w:rsid w:val="008909B7"/>
    <w:rsid w:val="0089287E"/>
    <w:rsid w:val="0089656F"/>
    <w:rsid w:val="008A0E1F"/>
    <w:rsid w:val="008A1DDD"/>
    <w:rsid w:val="008A4AE0"/>
    <w:rsid w:val="008A7707"/>
    <w:rsid w:val="008B4173"/>
    <w:rsid w:val="008B56A8"/>
    <w:rsid w:val="008C7901"/>
    <w:rsid w:val="008D056D"/>
    <w:rsid w:val="008D06FD"/>
    <w:rsid w:val="008D1E07"/>
    <w:rsid w:val="008D3AB6"/>
    <w:rsid w:val="008D3D88"/>
    <w:rsid w:val="008D7A91"/>
    <w:rsid w:val="008E1127"/>
    <w:rsid w:val="008E41C7"/>
    <w:rsid w:val="008E611D"/>
    <w:rsid w:val="008E61AB"/>
    <w:rsid w:val="008E7FA7"/>
    <w:rsid w:val="008F23F3"/>
    <w:rsid w:val="009001FA"/>
    <w:rsid w:val="009017F4"/>
    <w:rsid w:val="00904190"/>
    <w:rsid w:val="00904CF0"/>
    <w:rsid w:val="00907D70"/>
    <w:rsid w:val="00921EC4"/>
    <w:rsid w:val="009267B7"/>
    <w:rsid w:val="00931407"/>
    <w:rsid w:val="00934217"/>
    <w:rsid w:val="009347B4"/>
    <w:rsid w:val="00937CD9"/>
    <w:rsid w:val="00942157"/>
    <w:rsid w:val="00946CBB"/>
    <w:rsid w:val="00954565"/>
    <w:rsid w:val="0096062E"/>
    <w:rsid w:val="00970AF0"/>
    <w:rsid w:val="00973034"/>
    <w:rsid w:val="00973070"/>
    <w:rsid w:val="00974C7E"/>
    <w:rsid w:val="009804BD"/>
    <w:rsid w:val="009808F1"/>
    <w:rsid w:val="009826FD"/>
    <w:rsid w:val="00982DB4"/>
    <w:rsid w:val="00983CB8"/>
    <w:rsid w:val="00993A88"/>
    <w:rsid w:val="00993D7B"/>
    <w:rsid w:val="00993E3F"/>
    <w:rsid w:val="0099689A"/>
    <w:rsid w:val="009971EC"/>
    <w:rsid w:val="009A0AFD"/>
    <w:rsid w:val="009A3C26"/>
    <w:rsid w:val="009B04C5"/>
    <w:rsid w:val="009B1A51"/>
    <w:rsid w:val="009B42D6"/>
    <w:rsid w:val="009D0867"/>
    <w:rsid w:val="009D3D84"/>
    <w:rsid w:val="009D753B"/>
    <w:rsid w:val="009D7B80"/>
    <w:rsid w:val="009E639E"/>
    <w:rsid w:val="009F3BBB"/>
    <w:rsid w:val="00A02943"/>
    <w:rsid w:val="00A11309"/>
    <w:rsid w:val="00A123E7"/>
    <w:rsid w:val="00A236D7"/>
    <w:rsid w:val="00A353D4"/>
    <w:rsid w:val="00A36A51"/>
    <w:rsid w:val="00A44A71"/>
    <w:rsid w:val="00A4797E"/>
    <w:rsid w:val="00A50341"/>
    <w:rsid w:val="00A514E1"/>
    <w:rsid w:val="00A669A7"/>
    <w:rsid w:val="00A70394"/>
    <w:rsid w:val="00A71AD3"/>
    <w:rsid w:val="00A7255D"/>
    <w:rsid w:val="00A75758"/>
    <w:rsid w:val="00A81315"/>
    <w:rsid w:val="00A822AF"/>
    <w:rsid w:val="00A8488F"/>
    <w:rsid w:val="00A85C4A"/>
    <w:rsid w:val="00A90A3B"/>
    <w:rsid w:val="00A91EEB"/>
    <w:rsid w:val="00A92E59"/>
    <w:rsid w:val="00A95258"/>
    <w:rsid w:val="00A953B7"/>
    <w:rsid w:val="00AA3924"/>
    <w:rsid w:val="00AA6B44"/>
    <w:rsid w:val="00AC010E"/>
    <w:rsid w:val="00AD22D0"/>
    <w:rsid w:val="00AD5394"/>
    <w:rsid w:val="00AD6286"/>
    <w:rsid w:val="00AE6ED8"/>
    <w:rsid w:val="00AF2B6B"/>
    <w:rsid w:val="00B019AD"/>
    <w:rsid w:val="00B01FC9"/>
    <w:rsid w:val="00B03EEF"/>
    <w:rsid w:val="00B0635D"/>
    <w:rsid w:val="00B13309"/>
    <w:rsid w:val="00B3158C"/>
    <w:rsid w:val="00B45E28"/>
    <w:rsid w:val="00B477A8"/>
    <w:rsid w:val="00B55F9D"/>
    <w:rsid w:val="00B567C6"/>
    <w:rsid w:val="00B61009"/>
    <w:rsid w:val="00B7144B"/>
    <w:rsid w:val="00B76806"/>
    <w:rsid w:val="00B80013"/>
    <w:rsid w:val="00B8259D"/>
    <w:rsid w:val="00B8430A"/>
    <w:rsid w:val="00B90B0C"/>
    <w:rsid w:val="00B9781F"/>
    <w:rsid w:val="00BA4CAD"/>
    <w:rsid w:val="00BA62CD"/>
    <w:rsid w:val="00BB26B7"/>
    <w:rsid w:val="00BB3038"/>
    <w:rsid w:val="00BB74F8"/>
    <w:rsid w:val="00BC12B8"/>
    <w:rsid w:val="00BD474D"/>
    <w:rsid w:val="00BE1687"/>
    <w:rsid w:val="00BE1712"/>
    <w:rsid w:val="00BE19C4"/>
    <w:rsid w:val="00BE3016"/>
    <w:rsid w:val="00BF1701"/>
    <w:rsid w:val="00BF1901"/>
    <w:rsid w:val="00BF1CF6"/>
    <w:rsid w:val="00C00ED2"/>
    <w:rsid w:val="00C0492F"/>
    <w:rsid w:val="00C13B32"/>
    <w:rsid w:val="00C15D7C"/>
    <w:rsid w:val="00C26DE7"/>
    <w:rsid w:val="00C30DFA"/>
    <w:rsid w:val="00C32BF3"/>
    <w:rsid w:val="00C33FB1"/>
    <w:rsid w:val="00C41FA0"/>
    <w:rsid w:val="00C506E3"/>
    <w:rsid w:val="00C54DE7"/>
    <w:rsid w:val="00C54E01"/>
    <w:rsid w:val="00C56DD2"/>
    <w:rsid w:val="00C63411"/>
    <w:rsid w:val="00C71CD5"/>
    <w:rsid w:val="00C94B92"/>
    <w:rsid w:val="00CA6C0D"/>
    <w:rsid w:val="00CA73A8"/>
    <w:rsid w:val="00CB770B"/>
    <w:rsid w:val="00CC5E68"/>
    <w:rsid w:val="00CC6713"/>
    <w:rsid w:val="00CD03BA"/>
    <w:rsid w:val="00CD2FE5"/>
    <w:rsid w:val="00CE5519"/>
    <w:rsid w:val="00CE6840"/>
    <w:rsid w:val="00CF1547"/>
    <w:rsid w:val="00CF264E"/>
    <w:rsid w:val="00CF2E64"/>
    <w:rsid w:val="00CF7B6B"/>
    <w:rsid w:val="00D01DCB"/>
    <w:rsid w:val="00D049A5"/>
    <w:rsid w:val="00D04A8A"/>
    <w:rsid w:val="00D10333"/>
    <w:rsid w:val="00D16627"/>
    <w:rsid w:val="00D2072C"/>
    <w:rsid w:val="00D22515"/>
    <w:rsid w:val="00D25A51"/>
    <w:rsid w:val="00D3005E"/>
    <w:rsid w:val="00D44CCD"/>
    <w:rsid w:val="00D4520B"/>
    <w:rsid w:val="00D549E7"/>
    <w:rsid w:val="00D640A3"/>
    <w:rsid w:val="00D64649"/>
    <w:rsid w:val="00D64FC4"/>
    <w:rsid w:val="00D66049"/>
    <w:rsid w:val="00D71147"/>
    <w:rsid w:val="00D730FB"/>
    <w:rsid w:val="00D73E41"/>
    <w:rsid w:val="00D84B25"/>
    <w:rsid w:val="00D935B5"/>
    <w:rsid w:val="00D9548F"/>
    <w:rsid w:val="00DA04E8"/>
    <w:rsid w:val="00DA5037"/>
    <w:rsid w:val="00DB28FF"/>
    <w:rsid w:val="00DB65BB"/>
    <w:rsid w:val="00DB72DE"/>
    <w:rsid w:val="00DC69D1"/>
    <w:rsid w:val="00DD261D"/>
    <w:rsid w:val="00DE0D1E"/>
    <w:rsid w:val="00DE2779"/>
    <w:rsid w:val="00DE6B14"/>
    <w:rsid w:val="00DF3965"/>
    <w:rsid w:val="00DF6412"/>
    <w:rsid w:val="00DF70FF"/>
    <w:rsid w:val="00E02D9F"/>
    <w:rsid w:val="00E0329A"/>
    <w:rsid w:val="00E07844"/>
    <w:rsid w:val="00E10FCA"/>
    <w:rsid w:val="00E117A0"/>
    <w:rsid w:val="00E11DA0"/>
    <w:rsid w:val="00E154A2"/>
    <w:rsid w:val="00E155C7"/>
    <w:rsid w:val="00E23473"/>
    <w:rsid w:val="00E25999"/>
    <w:rsid w:val="00E31710"/>
    <w:rsid w:val="00E349A5"/>
    <w:rsid w:val="00E35902"/>
    <w:rsid w:val="00E359D2"/>
    <w:rsid w:val="00E44BA7"/>
    <w:rsid w:val="00E47FB6"/>
    <w:rsid w:val="00E50F3C"/>
    <w:rsid w:val="00E51E1C"/>
    <w:rsid w:val="00E56435"/>
    <w:rsid w:val="00E63647"/>
    <w:rsid w:val="00E67320"/>
    <w:rsid w:val="00E70A40"/>
    <w:rsid w:val="00E73B97"/>
    <w:rsid w:val="00E751D4"/>
    <w:rsid w:val="00E75BA4"/>
    <w:rsid w:val="00E80C58"/>
    <w:rsid w:val="00E83C4E"/>
    <w:rsid w:val="00E84BC9"/>
    <w:rsid w:val="00E855D6"/>
    <w:rsid w:val="00E87044"/>
    <w:rsid w:val="00E87BCA"/>
    <w:rsid w:val="00EA457A"/>
    <w:rsid w:val="00EA7C61"/>
    <w:rsid w:val="00EB09A5"/>
    <w:rsid w:val="00EB2B6B"/>
    <w:rsid w:val="00EB3DA9"/>
    <w:rsid w:val="00EB5FD9"/>
    <w:rsid w:val="00EC10BC"/>
    <w:rsid w:val="00ED51B6"/>
    <w:rsid w:val="00ED68CC"/>
    <w:rsid w:val="00EE2173"/>
    <w:rsid w:val="00EE4E9F"/>
    <w:rsid w:val="00EE701F"/>
    <w:rsid w:val="00EF25F8"/>
    <w:rsid w:val="00EF3C86"/>
    <w:rsid w:val="00EF5207"/>
    <w:rsid w:val="00EF74A1"/>
    <w:rsid w:val="00EF7759"/>
    <w:rsid w:val="00F04744"/>
    <w:rsid w:val="00F106DB"/>
    <w:rsid w:val="00F12109"/>
    <w:rsid w:val="00F15D28"/>
    <w:rsid w:val="00F203E8"/>
    <w:rsid w:val="00F20A8D"/>
    <w:rsid w:val="00F22D1E"/>
    <w:rsid w:val="00F24261"/>
    <w:rsid w:val="00F30EB8"/>
    <w:rsid w:val="00F34157"/>
    <w:rsid w:val="00F3542E"/>
    <w:rsid w:val="00F37235"/>
    <w:rsid w:val="00F37A30"/>
    <w:rsid w:val="00F656D8"/>
    <w:rsid w:val="00F67832"/>
    <w:rsid w:val="00F77774"/>
    <w:rsid w:val="00F809CE"/>
    <w:rsid w:val="00F82144"/>
    <w:rsid w:val="00F9729F"/>
    <w:rsid w:val="00F9763F"/>
    <w:rsid w:val="00FA67EF"/>
    <w:rsid w:val="00FC34D9"/>
    <w:rsid w:val="00FD28D1"/>
    <w:rsid w:val="00FE11D4"/>
    <w:rsid w:val="00FE404A"/>
    <w:rsid w:val="00FF06AF"/>
    <w:rsid w:val="00FF0C14"/>
    <w:rsid w:val="00FF41C8"/>
    <w:rsid w:val="00FF4740"/>
    <w:rsid w:val="03D454D5"/>
    <w:rsid w:val="0B447975"/>
    <w:rsid w:val="14930125"/>
    <w:rsid w:val="20FB075C"/>
    <w:rsid w:val="33D23A93"/>
    <w:rsid w:val="344840C3"/>
    <w:rsid w:val="3F992E4B"/>
    <w:rsid w:val="419306C9"/>
    <w:rsid w:val="4A323C48"/>
    <w:rsid w:val="4FEC2F40"/>
    <w:rsid w:val="587C551C"/>
    <w:rsid w:val="5BB47782"/>
    <w:rsid w:val="6CE04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BD78D4D"/>
  <w15:docId w15:val="{E6FCD337-5A32-49CC-9E6B-029E4C30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1"/>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32032B"/>
    <w:tblPr>
      <w:tblCellMar>
        <w:top w:w="100" w:type="dxa"/>
        <w:left w:w="100" w:type="dxa"/>
        <w:bottom w:w="100" w:type="dxa"/>
        <w:right w:w="100" w:type="dxa"/>
      </w:tblCellMar>
    </w:tblPr>
  </w:style>
  <w:style w:type="paragraph" w:styleId="Header">
    <w:name w:val="header"/>
    <w:basedOn w:val="Normal"/>
    <w:link w:val="HeaderChar"/>
    <w:uiPriority w:val="99"/>
    <w:semiHidden/>
    <w:unhideWhenUsed/>
    <w:rsid w:val="00164553"/>
    <w:pPr>
      <w:tabs>
        <w:tab w:val="center" w:pos="4680"/>
        <w:tab w:val="right" w:pos="9360"/>
      </w:tabs>
    </w:pPr>
  </w:style>
  <w:style w:type="character" w:customStyle="1" w:styleId="HeaderChar">
    <w:name w:val="Header Char"/>
    <w:basedOn w:val="DefaultParagraphFont"/>
    <w:link w:val="Header"/>
    <w:uiPriority w:val="99"/>
    <w:semiHidden/>
    <w:rsid w:val="00164553"/>
    <w:rPr>
      <w:rFonts w:eastAsia="Times New Roman"/>
      <w:sz w:val="24"/>
      <w:szCs w:val="24"/>
      <w:lang w:eastAsia="zh-CN"/>
    </w:rPr>
  </w:style>
  <w:style w:type="paragraph" w:styleId="BodyText">
    <w:name w:val="Body Text"/>
    <w:basedOn w:val="Normal"/>
    <w:link w:val="BodyTextChar"/>
    <w:uiPriority w:val="1"/>
    <w:qFormat/>
    <w:rsid w:val="003D4C3A"/>
    <w:pPr>
      <w:widowControl w:val="0"/>
      <w:autoSpaceDE w:val="0"/>
      <w:autoSpaceDN w:val="0"/>
    </w:pPr>
    <w:rPr>
      <w:lang w:val="vi" w:eastAsia="en-US"/>
    </w:rPr>
  </w:style>
  <w:style w:type="character" w:customStyle="1" w:styleId="BodyTextChar">
    <w:name w:val="Body Text Char"/>
    <w:basedOn w:val="DefaultParagraphFont"/>
    <w:link w:val="BodyText"/>
    <w:uiPriority w:val="1"/>
    <w:rsid w:val="003D4C3A"/>
    <w:rPr>
      <w:rFonts w:eastAsia="Times New Roman"/>
      <w:sz w:val="24"/>
      <w:szCs w:val="24"/>
      <w:lang w:val="vi"/>
    </w:rPr>
  </w:style>
  <w:style w:type="paragraph" w:styleId="Revision">
    <w:name w:val="Revision"/>
    <w:hidden/>
    <w:uiPriority w:val="99"/>
    <w:unhideWhenUsed/>
    <w:rsid w:val="00B7144B"/>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2328">
      <w:bodyDiv w:val="1"/>
      <w:marLeft w:val="0"/>
      <w:marRight w:val="0"/>
      <w:marTop w:val="0"/>
      <w:marBottom w:val="0"/>
      <w:divBdr>
        <w:top w:val="none" w:sz="0" w:space="0" w:color="auto"/>
        <w:left w:val="none" w:sz="0" w:space="0" w:color="auto"/>
        <w:bottom w:val="none" w:sz="0" w:space="0" w:color="auto"/>
        <w:right w:val="none" w:sz="0" w:space="0" w:color="auto"/>
      </w:divBdr>
    </w:div>
    <w:div w:id="112595427">
      <w:bodyDiv w:val="1"/>
      <w:marLeft w:val="0"/>
      <w:marRight w:val="0"/>
      <w:marTop w:val="0"/>
      <w:marBottom w:val="0"/>
      <w:divBdr>
        <w:top w:val="none" w:sz="0" w:space="0" w:color="auto"/>
        <w:left w:val="none" w:sz="0" w:space="0" w:color="auto"/>
        <w:bottom w:val="none" w:sz="0" w:space="0" w:color="auto"/>
        <w:right w:val="none" w:sz="0" w:space="0" w:color="auto"/>
      </w:divBdr>
    </w:div>
    <w:div w:id="873543551">
      <w:bodyDiv w:val="1"/>
      <w:marLeft w:val="0"/>
      <w:marRight w:val="0"/>
      <w:marTop w:val="0"/>
      <w:marBottom w:val="0"/>
      <w:divBdr>
        <w:top w:val="none" w:sz="0" w:space="0" w:color="auto"/>
        <w:left w:val="none" w:sz="0" w:space="0" w:color="auto"/>
        <w:bottom w:val="none" w:sz="0" w:space="0" w:color="auto"/>
        <w:right w:val="none" w:sz="0" w:space="0" w:color="auto"/>
      </w:divBdr>
    </w:div>
    <w:div w:id="899907286">
      <w:bodyDiv w:val="1"/>
      <w:marLeft w:val="0"/>
      <w:marRight w:val="0"/>
      <w:marTop w:val="0"/>
      <w:marBottom w:val="0"/>
      <w:divBdr>
        <w:top w:val="none" w:sz="0" w:space="0" w:color="auto"/>
        <w:left w:val="none" w:sz="0" w:space="0" w:color="auto"/>
        <w:bottom w:val="none" w:sz="0" w:space="0" w:color="auto"/>
        <w:right w:val="none" w:sz="0" w:space="0" w:color="auto"/>
      </w:divBdr>
    </w:div>
    <w:div w:id="1095247845">
      <w:bodyDiv w:val="1"/>
      <w:marLeft w:val="0"/>
      <w:marRight w:val="0"/>
      <w:marTop w:val="0"/>
      <w:marBottom w:val="0"/>
      <w:divBdr>
        <w:top w:val="none" w:sz="0" w:space="0" w:color="auto"/>
        <w:left w:val="none" w:sz="0" w:space="0" w:color="auto"/>
        <w:bottom w:val="none" w:sz="0" w:space="0" w:color="auto"/>
        <w:right w:val="none" w:sz="0" w:space="0" w:color="auto"/>
      </w:divBdr>
    </w:div>
    <w:div w:id="1302033305">
      <w:bodyDiv w:val="1"/>
      <w:marLeft w:val="0"/>
      <w:marRight w:val="0"/>
      <w:marTop w:val="0"/>
      <w:marBottom w:val="0"/>
      <w:divBdr>
        <w:top w:val="none" w:sz="0" w:space="0" w:color="auto"/>
        <w:left w:val="none" w:sz="0" w:space="0" w:color="auto"/>
        <w:bottom w:val="none" w:sz="0" w:space="0" w:color="auto"/>
        <w:right w:val="none" w:sz="0" w:space="0" w:color="auto"/>
      </w:divBdr>
    </w:div>
    <w:div w:id="1764910865">
      <w:bodyDiv w:val="1"/>
      <w:marLeft w:val="0"/>
      <w:marRight w:val="0"/>
      <w:marTop w:val="0"/>
      <w:marBottom w:val="0"/>
      <w:divBdr>
        <w:top w:val="none" w:sz="0" w:space="0" w:color="auto"/>
        <w:left w:val="none" w:sz="0" w:space="0" w:color="auto"/>
        <w:bottom w:val="none" w:sz="0" w:space="0" w:color="auto"/>
        <w:right w:val="none" w:sz="0" w:space="0" w:color="auto"/>
      </w:divBdr>
    </w:div>
    <w:div w:id="2076395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A84875-29FF-4B33-8463-7B8087A55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1548</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Linh - LG CC</cp:lastModifiedBy>
  <cp:revision>3</cp:revision>
  <cp:lastPrinted>2020-08-17T12:07:00Z</cp:lastPrinted>
  <dcterms:created xsi:type="dcterms:W3CDTF">2025-12-09T12:55:00Z</dcterms:created>
  <dcterms:modified xsi:type="dcterms:W3CDTF">2025-12-19T12:44:00Z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